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86" w:rsidRPr="00F14F11" w:rsidRDefault="00CF0F86" w:rsidP="00CF0F86">
      <w:pPr>
        <w:rPr>
          <w:rFonts w:ascii="黑体"/>
        </w:rPr>
      </w:pPr>
      <w:r w:rsidRPr="00F14F11">
        <w:rPr>
          <w:rFonts w:ascii="黑体"/>
        </w:rPr>
        <w:t>ICS 65.060.50</w:t>
      </w:r>
    </w:p>
    <w:p w:rsidR="00CF0F86" w:rsidRPr="00F14F11" w:rsidRDefault="00CF0F86" w:rsidP="00CF0F86">
      <w:r w:rsidRPr="00F14F11">
        <w:rPr>
          <w:rFonts w:ascii="黑体"/>
        </w:rPr>
        <w:t>B91</w:t>
      </w:r>
    </w:p>
    <w:p w:rsidR="00CF0F86" w:rsidRPr="00F14F11" w:rsidRDefault="00CF0F86" w:rsidP="00CF0F86">
      <w:pPr>
        <w:pStyle w:val="1"/>
      </w:pPr>
      <w:bookmarkStart w:id="0" w:name="_Toc511913738"/>
      <w:bookmarkStart w:id="1" w:name="_Toc519935080"/>
      <w:r w:rsidRPr="00F14F11">
        <w:rPr>
          <w:noProof/>
        </w:rPr>
        <w:drawing>
          <wp:anchor distT="0" distB="0" distL="114300" distR="114300" simplePos="0" relativeHeight="251661312" behindDoc="0" locked="1" layoutInCell="0" allowOverlap="1">
            <wp:simplePos x="0" y="0"/>
            <wp:positionH relativeFrom="margin">
              <wp:posOffset>4133850</wp:posOffset>
            </wp:positionH>
            <wp:positionV relativeFrom="margin">
              <wp:posOffset>402590</wp:posOffset>
            </wp:positionV>
            <wp:extent cx="1403350" cy="720090"/>
            <wp:effectExtent l="0" t="0" r="6350" b="3810"/>
            <wp:wrapNone/>
            <wp:docPr id="16" name="图片 16" descr="Fi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Files"/>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anchor>
        </w:drawing>
      </w:r>
      <w:bookmarkEnd w:id="0"/>
      <w:bookmarkEnd w:id="1"/>
    </w:p>
    <w:p w:rsidR="00CF0F86" w:rsidRPr="00F14F11" w:rsidRDefault="00CF0F86" w:rsidP="00CF0F86">
      <w:pPr>
        <w:pStyle w:val="af7"/>
        <w:framePr w:w="0" w:hRule="auto" w:hSpace="0" w:vSpace="0" w:wrap="auto" w:vAnchor="margin" w:hAnchor="text" w:xAlign="left" w:yAlign="inline"/>
        <w:spacing w:line="240" w:lineRule="auto"/>
      </w:pPr>
      <w:r w:rsidRPr="00F14F11">
        <w:rPr>
          <w:rFonts w:hint="eastAsia"/>
        </w:rPr>
        <w:t>中华人民共和国国家标准</w:t>
      </w:r>
    </w:p>
    <w:p w:rsidR="00CF0F86" w:rsidRPr="00F14F11" w:rsidRDefault="00CF0F86" w:rsidP="00CF0F86">
      <w:pPr>
        <w:jc w:val="right"/>
        <w:rPr>
          <w:sz w:val="44"/>
          <w:szCs w:val="44"/>
        </w:rPr>
      </w:pPr>
    </w:p>
    <w:p w:rsidR="00CF0F86" w:rsidRDefault="00CF0F86" w:rsidP="00CF0F86">
      <w:pPr>
        <w:spacing w:after="120"/>
        <w:jc w:val="right"/>
        <w:rPr>
          <w:rFonts w:eastAsia="黑体"/>
          <w:b/>
          <w:sz w:val="28"/>
        </w:rPr>
      </w:pPr>
      <w:r w:rsidRPr="00F14F11">
        <w:rPr>
          <w:rFonts w:eastAsia="黑体"/>
          <w:b/>
          <w:sz w:val="28"/>
        </w:rPr>
        <w:t xml:space="preserve">GB/T </w:t>
      </w:r>
      <w:r w:rsidRPr="00F14F11">
        <w:rPr>
          <w:rFonts w:eastAsia="黑体" w:hint="eastAsia"/>
          <w:b/>
          <w:sz w:val="28"/>
        </w:rPr>
        <w:t>21962</w:t>
      </w:r>
      <w:r w:rsidRPr="00F14F11">
        <w:rPr>
          <w:rFonts w:eastAsia="黑体"/>
          <w:b/>
          <w:sz w:val="28"/>
        </w:rPr>
        <w:t>—20</w:t>
      </w:r>
      <w:r w:rsidR="00373DEA" w:rsidRPr="00F14F11">
        <w:rPr>
          <w:rFonts w:eastAsia="黑体"/>
          <w:b/>
          <w:sz w:val="28"/>
        </w:rPr>
        <w:t>×</w:t>
      </w:r>
      <w:r w:rsidRPr="00F14F11">
        <w:rPr>
          <w:rFonts w:eastAsia="黑体"/>
          <w:b/>
          <w:sz w:val="28"/>
        </w:rPr>
        <w:t>×</w:t>
      </w:r>
    </w:p>
    <w:p w:rsidR="00475CFF" w:rsidRPr="00475CFF" w:rsidRDefault="00475CFF" w:rsidP="00CF0F86">
      <w:pPr>
        <w:spacing w:after="120"/>
        <w:jc w:val="right"/>
        <w:rPr>
          <w:rFonts w:asciiTheme="minorEastAsia" w:eastAsiaTheme="minorEastAsia" w:hAnsiTheme="minorEastAsia"/>
          <w:sz w:val="24"/>
        </w:rPr>
      </w:pPr>
      <w:r w:rsidRPr="00475CFF">
        <w:rPr>
          <w:rFonts w:asciiTheme="minorEastAsia" w:eastAsiaTheme="minorEastAsia" w:hAnsiTheme="minorEastAsia" w:hint="eastAsia"/>
          <w:sz w:val="24"/>
        </w:rPr>
        <w:t>代替</w:t>
      </w:r>
      <w:r w:rsidRPr="00475CFF">
        <w:rPr>
          <w:rFonts w:asciiTheme="minorEastAsia" w:eastAsiaTheme="minorEastAsia" w:hAnsiTheme="minorEastAsia"/>
          <w:sz w:val="24"/>
        </w:rPr>
        <w:t xml:space="preserve">GB/T </w:t>
      </w:r>
      <w:r w:rsidRPr="00475CFF">
        <w:rPr>
          <w:rFonts w:asciiTheme="minorEastAsia" w:eastAsiaTheme="minorEastAsia" w:hAnsiTheme="minorEastAsia" w:hint="eastAsia"/>
          <w:sz w:val="24"/>
        </w:rPr>
        <w:t>21961</w:t>
      </w:r>
      <w:r w:rsidRPr="00475CFF">
        <w:rPr>
          <w:rFonts w:asciiTheme="minorEastAsia" w:eastAsiaTheme="minorEastAsia" w:hAnsiTheme="minorEastAsia"/>
          <w:sz w:val="24"/>
        </w:rPr>
        <w:t>—20</w:t>
      </w:r>
      <w:r w:rsidRPr="00475CFF">
        <w:rPr>
          <w:rFonts w:asciiTheme="minorEastAsia" w:eastAsiaTheme="minorEastAsia" w:hAnsiTheme="minorEastAsia" w:hint="eastAsia"/>
          <w:sz w:val="24"/>
        </w:rPr>
        <w:t>08，</w:t>
      </w:r>
      <w:r w:rsidRPr="00475CFF">
        <w:rPr>
          <w:rFonts w:asciiTheme="minorEastAsia" w:eastAsiaTheme="minorEastAsia" w:hAnsiTheme="minorEastAsia"/>
          <w:sz w:val="24"/>
        </w:rPr>
        <w:t xml:space="preserve">GB/T </w:t>
      </w:r>
      <w:r w:rsidRPr="00475CFF">
        <w:rPr>
          <w:rFonts w:asciiTheme="minorEastAsia" w:eastAsiaTheme="minorEastAsia" w:hAnsiTheme="minorEastAsia" w:hint="eastAsia"/>
          <w:sz w:val="24"/>
        </w:rPr>
        <w:t>21962</w:t>
      </w:r>
      <w:r w:rsidRPr="00475CFF">
        <w:rPr>
          <w:rFonts w:asciiTheme="minorEastAsia" w:eastAsiaTheme="minorEastAsia" w:hAnsiTheme="minorEastAsia"/>
          <w:sz w:val="24"/>
        </w:rPr>
        <w:t>—20</w:t>
      </w:r>
      <w:r w:rsidRPr="00475CFF">
        <w:rPr>
          <w:rFonts w:asciiTheme="minorEastAsia" w:eastAsiaTheme="minorEastAsia" w:hAnsiTheme="minorEastAsia" w:hint="eastAsia"/>
          <w:sz w:val="24"/>
        </w:rPr>
        <w:t>08</w:t>
      </w:r>
    </w:p>
    <w:p w:rsidR="00CF0F86" w:rsidRPr="00F14F11" w:rsidRDefault="003359AF" w:rsidP="00CF0F86">
      <w:pPr>
        <w:spacing w:after="120"/>
        <w:jc w:val="right"/>
        <w:rPr>
          <w:rFonts w:ascii="宋体"/>
        </w:rPr>
      </w:pPr>
      <w:r>
        <w:rPr>
          <w:rFonts w:ascii="宋体"/>
          <w:noProof/>
        </w:rPr>
        <w:pict>
          <v:polyline id="任意多边形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9pt,5.3pt,472.7pt,4.7pt" coordsize="9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" strokeweight="1.5pt">
            <v:stroke startarrowwidth="narrow" startarrowlength="short" endarrowwidth="narrow" endarrowlength="short"/>
            <v:path arrowok="t" o:connecttype="custom" o:connectlocs="0,7620;6103620,0" o:connectangles="0,0"/>
          </v:polyline>
        </w:pict>
      </w:r>
    </w:p>
    <w:p w:rsidR="00CF0F86" w:rsidRPr="00F14F11" w:rsidRDefault="00CF0F86" w:rsidP="00CF0F86">
      <w:pPr>
        <w:jc w:val="center"/>
        <w:rPr>
          <w:rFonts w:ascii="黑体" w:eastAsia="黑体"/>
        </w:rPr>
      </w:pPr>
    </w:p>
    <w:p w:rsidR="00CF0F86" w:rsidRPr="00F14F11" w:rsidRDefault="00CF0F86" w:rsidP="00CF0F86">
      <w:pPr>
        <w:jc w:val="center"/>
        <w:rPr>
          <w:rFonts w:ascii="黑体" w:eastAsia="黑体"/>
          <w:sz w:val="48"/>
        </w:rPr>
      </w:pPr>
    </w:p>
    <w:p w:rsidR="00CF0F86" w:rsidRPr="00F14F11" w:rsidRDefault="00CF0F86" w:rsidP="00CF0F86">
      <w:pPr>
        <w:jc w:val="center"/>
        <w:rPr>
          <w:rFonts w:ascii="黑体" w:eastAsia="黑体"/>
          <w:sz w:val="48"/>
        </w:rPr>
      </w:pPr>
    </w:p>
    <w:p w:rsidR="00CF0F86" w:rsidRPr="00F14F11" w:rsidRDefault="00CF0F86" w:rsidP="00CF0F86">
      <w:pPr>
        <w:jc w:val="center"/>
        <w:rPr>
          <w:rFonts w:ascii="黑体" w:eastAsia="黑体"/>
          <w:sz w:val="48"/>
        </w:rPr>
      </w:pPr>
      <w:r w:rsidRPr="00F14F11">
        <w:rPr>
          <w:rFonts w:ascii="黑体" w:eastAsia="黑体" w:hint="eastAsia"/>
          <w:sz w:val="48"/>
        </w:rPr>
        <w:t>玉米收获机</w:t>
      </w:r>
      <w:r w:rsidR="006F6B06">
        <w:rPr>
          <w:rFonts w:ascii="黑体" w:eastAsia="黑体" w:hint="eastAsia"/>
          <w:sz w:val="48"/>
        </w:rPr>
        <w:t>械</w:t>
      </w:r>
    </w:p>
    <w:p w:rsidR="00CF0F86" w:rsidRPr="00F14F11" w:rsidRDefault="00CF0F86" w:rsidP="00CF0F86">
      <w:pPr>
        <w:jc w:val="center"/>
        <w:rPr>
          <w:rFonts w:ascii="黑体" w:eastAsia="黑体"/>
          <w:sz w:val="28"/>
        </w:rPr>
      </w:pPr>
    </w:p>
    <w:p w:rsidR="00CF0F86" w:rsidRPr="00F14F11" w:rsidRDefault="00BB73EF" w:rsidP="00CF0F86">
      <w:pPr>
        <w:jc w:val="center"/>
        <w:rPr>
          <w:sz w:val="28"/>
        </w:rPr>
      </w:pPr>
      <w:r w:rsidRPr="00F14F11">
        <w:rPr>
          <w:rFonts w:hint="eastAsia"/>
          <w:sz w:val="28"/>
        </w:rPr>
        <w:t>M</w:t>
      </w:r>
      <w:r w:rsidR="00CF0F86" w:rsidRPr="00F14F11">
        <w:rPr>
          <w:rFonts w:hint="eastAsia"/>
          <w:sz w:val="28"/>
        </w:rPr>
        <w:t xml:space="preserve">aize </w:t>
      </w:r>
      <w:r w:rsidR="00CF0F86" w:rsidRPr="00F14F11">
        <w:rPr>
          <w:sz w:val="28"/>
        </w:rPr>
        <w:t xml:space="preserve">combine harvester </w:t>
      </w:r>
    </w:p>
    <w:p w:rsidR="00CF0F86" w:rsidRPr="00F14F11" w:rsidRDefault="00CF0F86" w:rsidP="00CF0F86">
      <w:pPr>
        <w:jc w:val="center"/>
      </w:pPr>
    </w:p>
    <w:p w:rsidR="00CF0F86" w:rsidRPr="00F14F11" w:rsidRDefault="00CF0F86" w:rsidP="00CF0F86">
      <w:pPr>
        <w:jc w:val="left"/>
      </w:pPr>
    </w:p>
    <w:p w:rsidR="00CF0F86" w:rsidRPr="00F14F11" w:rsidRDefault="00CF0F86" w:rsidP="00CF0F86">
      <w:pPr>
        <w:jc w:val="left"/>
      </w:pPr>
    </w:p>
    <w:p w:rsidR="00CF0F86" w:rsidRPr="00F14F11" w:rsidRDefault="00F710DD" w:rsidP="00CF0F86">
      <w:pPr>
        <w:jc w:val="center"/>
      </w:pPr>
      <w:r>
        <w:rPr>
          <w:rFonts w:hint="eastAsia"/>
        </w:rPr>
        <w:t>（征求意见稿）</w:t>
      </w: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rPr>
          <w:b/>
          <w:sz w:val="28"/>
          <w:szCs w:val="28"/>
        </w:rPr>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pPr>
    </w:p>
    <w:p w:rsidR="00CF0F86" w:rsidRPr="00F14F11" w:rsidRDefault="00CF0F86" w:rsidP="00CF0F86">
      <w:pPr>
        <w:jc w:val="left"/>
        <w:rPr>
          <w:rFonts w:ascii="黑体" w:eastAsia="黑体"/>
          <w:sz w:val="28"/>
        </w:rPr>
      </w:pPr>
      <w:r w:rsidRPr="00F14F11">
        <w:rPr>
          <w:rFonts w:ascii="黑体" w:eastAsia="黑体"/>
          <w:sz w:val="28"/>
        </w:rPr>
        <w:t>20</w:t>
      </w:r>
      <w:r w:rsidR="00373DEA" w:rsidRPr="00F14F11">
        <w:rPr>
          <w:rFonts w:ascii="黑体" w:eastAsia="黑体" w:hint="eastAsia"/>
          <w:sz w:val="28"/>
        </w:rPr>
        <w:t>×</w:t>
      </w:r>
      <w:r w:rsidRPr="00F14F11">
        <w:rPr>
          <w:rFonts w:ascii="黑体" w:eastAsia="黑体" w:hint="eastAsia"/>
          <w:sz w:val="28"/>
        </w:rPr>
        <w:t>×</w:t>
      </w:r>
      <w:r w:rsidRPr="00F14F11">
        <w:rPr>
          <w:rFonts w:ascii="黑体" w:eastAsia="黑体"/>
          <w:sz w:val="28"/>
        </w:rPr>
        <w:t>-</w:t>
      </w:r>
      <w:r w:rsidRPr="00F14F11">
        <w:rPr>
          <w:rFonts w:ascii="黑体" w:eastAsia="黑体" w:hint="eastAsia"/>
          <w:sz w:val="28"/>
        </w:rPr>
        <w:t>××</w:t>
      </w:r>
      <w:r w:rsidRPr="00F14F11">
        <w:rPr>
          <w:rFonts w:ascii="黑体" w:eastAsia="黑体"/>
          <w:sz w:val="28"/>
        </w:rPr>
        <w:t>-</w:t>
      </w:r>
      <w:r w:rsidRPr="00F14F11">
        <w:rPr>
          <w:rFonts w:ascii="黑体" w:eastAsia="黑体" w:hint="eastAsia"/>
          <w:sz w:val="28"/>
        </w:rPr>
        <w:t>××发布</w:t>
      </w:r>
      <w:r w:rsidR="00F710DD">
        <w:rPr>
          <w:rFonts w:ascii="黑体" w:eastAsia="黑体" w:hint="eastAsia"/>
          <w:sz w:val="28"/>
        </w:rPr>
        <w:t xml:space="preserve">                         </w:t>
      </w:r>
      <w:r w:rsidRPr="00F14F11">
        <w:rPr>
          <w:rFonts w:ascii="黑体" w:eastAsia="黑体"/>
          <w:sz w:val="28"/>
        </w:rPr>
        <w:t>20</w:t>
      </w:r>
      <w:r w:rsidR="00373DEA" w:rsidRPr="00F14F11">
        <w:rPr>
          <w:rFonts w:ascii="黑体" w:eastAsia="黑体" w:hint="eastAsia"/>
          <w:sz w:val="28"/>
        </w:rPr>
        <w:t>×</w:t>
      </w:r>
      <w:r w:rsidRPr="00F14F11">
        <w:rPr>
          <w:rFonts w:ascii="黑体" w:eastAsia="黑体" w:hint="eastAsia"/>
          <w:sz w:val="28"/>
        </w:rPr>
        <w:t>×</w:t>
      </w:r>
      <w:r w:rsidRPr="00F14F11">
        <w:rPr>
          <w:rFonts w:ascii="黑体" w:eastAsia="黑体"/>
          <w:sz w:val="28"/>
        </w:rPr>
        <w:t>-</w:t>
      </w:r>
      <w:r w:rsidRPr="00F14F11">
        <w:rPr>
          <w:rFonts w:ascii="黑体" w:eastAsia="黑体" w:hint="eastAsia"/>
          <w:sz w:val="28"/>
        </w:rPr>
        <w:t>××</w:t>
      </w:r>
      <w:r w:rsidRPr="00F14F11">
        <w:rPr>
          <w:rFonts w:ascii="黑体" w:eastAsia="黑体"/>
          <w:sz w:val="28"/>
        </w:rPr>
        <w:t>-</w:t>
      </w:r>
      <w:r w:rsidRPr="00F14F11">
        <w:rPr>
          <w:rFonts w:ascii="黑体" w:eastAsia="黑体" w:hint="eastAsia"/>
          <w:sz w:val="28"/>
        </w:rPr>
        <w:t>××实施</w:t>
      </w:r>
    </w:p>
    <w:p w:rsidR="00CF0F86" w:rsidRPr="00F14F11" w:rsidRDefault="003359AF" w:rsidP="00CF0F86">
      <w:pPr>
        <w:jc w:val="left"/>
      </w:pPr>
      <w:r>
        <w:rPr>
          <w:noProof/>
        </w:rPr>
        <w:pict>
          <v:line id="直接连接符 14" o:spid="_x0000_s1106" style="position:absolute;z-index:251659264;visibility:visible" from=".1pt,11.05pt" to="459.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" o:allowincell="f" strokeweight="1.5pt">
            <v:stroke startarrowwidth="narrow" startarrowlength="short" endarrowwidth="narrow" endarrowlength="short"/>
          </v:line>
        </w:pict>
      </w:r>
    </w:p>
    <w:p w:rsidR="00CF0F86" w:rsidRPr="00F14F11" w:rsidRDefault="00CF0F86" w:rsidP="00CF0F86">
      <w:pPr>
        <w:pStyle w:val="af9"/>
        <w:framePr w:w="0" w:hRule="auto" w:hSpace="0" w:vSpace="0" w:wrap="auto" w:hAnchor="text" w:xAlign="left" w:yAlign="inline"/>
        <w:ind w:firstLine="1560"/>
        <w:jc w:val="both"/>
        <w:rPr>
          <w:sz w:val="21"/>
          <w:szCs w:val="21"/>
        </w:rPr>
      </w:pPr>
    </w:p>
    <w:tbl>
      <w:tblPr>
        <w:tblW w:w="0" w:type="auto"/>
        <w:tblInd w:w="1053" w:type="dxa"/>
        <w:tblBorders>
          <w:insideH w:val="single" w:sz="4" w:space="0" w:color="auto"/>
        </w:tblBorders>
        <w:tblLayout w:type="fixed"/>
        <w:tblLook w:val="0000" w:firstRow="0" w:lastRow="0" w:firstColumn="0" w:lastColumn="0" w:noHBand="0" w:noVBand="0"/>
      </w:tblPr>
      <w:tblGrid>
        <w:gridCol w:w="6720"/>
        <w:gridCol w:w="1155"/>
      </w:tblGrid>
      <w:tr w:rsidR="00F14F11" w:rsidRPr="00F14F11" w:rsidTr="00D84107">
        <w:trPr>
          <w:trHeight w:val="638"/>
        </w:trPr>
        <w:tc>
          <w:tcPr>
            <w:tcW w:w="6720" w:type="dxa"/>
          </w:tcPr>
          <w:p w:rsidR="00CF0F86" w:rsidRPr="00F14F11" w:rsidRDefault="00CF0F86" w:rsidP="00D84107">
            <w:pPr>
              <w:pStyle w:val="af9"/>
              <w:framePr w:w="0" w:hRule="auto" w:hSpace="0" w:vSpace="0" w:wrap="auto" w:hAnchor="text" w:xAlign="left" w:yAlign="inline"/>
              <w:jc w:val="distribute"/>
              <w:rPr>
                <w:rFonts w:ascii="黑体" w:eastAsia="黑体"/>
                <w:b w:val="0"/>
                <w:sz w:val="32"/>
              </w:rPr>
            </w:pPr>
            <w:r w:rsidRPr="00F14F11">
              <w:rPr>
                <w:rFonts w:ascii="黑体" w:eastAsia="黑体" w:hint="eastAsia"/>
                <w:b w:val="0"/>
                <w:spacing w:val="0"/>
                <w:w w:val="100"/>
                <w:sz w:val="32"/>
              </w:rPr>
              <w:t>国家</w:t>
            </w:r>
            <w:r w:rsidR="00F502CB">
              <w:rPr>
                <w:rFonts w:ascii="黑体" w:eastAsia="黑体" w:hint="eastAsia"/>
                <w:b w:val="0"/>
                <w:spacing w:val="0"/>
                <w:w w:val="100"/>
                <w:sz w:val="32"/>
              </w:rPr>
              <w:t>市场</w:t>
            </w:r>
            <w:r w:rsidRPr="00F14F11">
              <w:rPr>
                <w:rFonts w:ascii="黑体" w:eastAsia="黑体" w:hint="eastAsia"/>
                <w:b w:val="0"/>
                <w:spacing w:val="0"/>
                <w:w w:val="100"/>
                <w:sz w:val="32"/>
              </w:rPr>
              <w:t>监督</w:t>
            </w:r>
            <w:r w:rsidR="00F502CB">
              <w:rPr>
                <w:rFonts w:ascii="黑体" w:eastAsia="黑体" w:hint="eastAsia"/>
                <w:b w:val="0"/>
                <w:spacing w:val="0"/>
                <w:w w:val="100"/>
                <w:sz w:val="32"/>
              </w:rPr>
              <w:t>管理</w:t>
            </w:r>
            <w:r w:rsidRPr="00F14F11">
              <w:rPr>
                <w:rFonts w:ascii="黑体" w:eastAsia="黑体" w:hint="eastAsia"/>
                <w:b w:val="0"/>
                <w:spacing w:val="0"/>
                <w:w w:val="100"/>
                <w:sz w:val="32"/>
              </w:rPr>
              <w:t>总局</w:t>
            </w:r>
          </w:p>
          <w:p w:rsidR="00CF0F86" w:rsidRPr="00F14F11" w:rsidRDefault="00CF0F86" w:rsidP="00D84107">
            <w:pPr>
              <w:pStyle w:val="af9"/>
              <w:framePr w:w="0" w:hRule="auto" w:hSpace="0" w:vSpace="0" w:wrap="auto" w:hAnchor="text" w:xAlign="left" w:yAlign="inline"/>
              <w:jc w:val="distribute"/>
              <w:rPr>
                <w:sz w:val="32"/>
              </w:rPr>
            </w:pPr>
            <w:r w:rsidRPr="00F14F11">
              <w:rPr>
                <w:rFonts w:ascii="黑体" w:eastAsia="黑体" w:hint="eastAsia"/>
                <w:b w:val="0"/>
                <w:spacing w:val="0"/>
                <w:w w:val="100"/>
                <w:sz w:val="32"/>
              </w:rPr>
              <w:t>中国国家标准化管理委员会</w:t>
            </w:r>
          </w:p>
        </w:tc>
        <w:tc>
          <w:tcPr>
            <w:tcW w:w="1155" w:type="dxa"/>
            <w:vAlign w:val="center"/>
          </w:tcPr>
          <w:p w:rsidR="00CF0F86" w:rsidRPr="00F14F11" w:rsidRDefault="00CF0F86" w:rsidP="00D84107">
            <w:pPr>
              <w:pStyle w:val="af9"/>
              <w:framePr w:w="0" w:hRule="auto" w:hSpace="0" w:vSpace="0" w:wrap="auto" w:hAnchor="text" w:xAlign="left" w:yAlign="inline"/>
              <w:jc w:val="both"/>
            </w:pPr>
            <w:r w:rsidRPr="00F14F11">
              <w:rPr>
                <w:rStyle w:val="af8"/>
                <w:rFonts w:hint="eastAsia"/>
              </w:rPr>
              <w:t>发布</w:t>
            </w:r>
          </w:p>
        </w:tc>
      </w:tr>
    </w:tbl>
    <w:p w:rsidR="00CF0F86" w:rsidRPr="00F14F11" w:rsidRDefault="00CF0F86" w:rsidP="00CF0F86">
      <w:pPr>
        <w:jc w:val="center"/>
        <w:rPr>
          <w:rFonts w:ascii="黑体" w:eastAsia="黑体"/>
          <w:snapToGrid w:val="0"/>
          <w:kern w:val="0"/>
          <w:sz w:val="30"/>
        </w:rPr>
        <w:sectPr w:rsidR="00CF0F86" w:rsidRPr="00F14F11" w:rsidSect="00D84107">
          <w:headerReference w:type="even" r:id="rId10"/>
          <w:headerReference w:type="default" r:id="rId11"/>
          <w:footerReference w:type="even" r:id="rId12"/>
          <w:footerReference w:type="default" r:id="rId13"/>
          <w:headerReference w:type="first" r:id="rId14"/>
          <w:pgSz w:w="11906" w:h="16838" w:code="9"/>
          <w:pgMar w:top="1134" w:right="1134" w:bottom="1134" w:left="1418" w:header="1134" w:footer="851" w:gutter="0"/>
          <w:cols w:space="720"/>
          <w:titlePg/>
        </w:sectPr>
      </w:pPr>
    </w:p>
    <w:p w:rsidR="000900B6" w:rsidRPr="00F14F11" w:rsidRDefault="000900B6" w:rsidP="000900B6">
      <w:pPr>
        <w:pStyle w:val="TOC"/>
        <w:spacing w:before="640" w:after="560" w:line="460" w:lineRule="exact"/>
        <w:jc w:val="center"/>
        <w:rPr>
          <w:rFonts w:ascii="黑体" w:eastAsia="黑体"/>
          <w:b w:val="0"/>
          <w:color w:val="auto"/>
          <w:sz w:val="32"/>
          <w:lang w:val="de-DE"/>
        </w:rPr>
      </w:pPr>
      <w:r w:rsidRPr="00F14F11">
        <w:rPr>
          <w:rFonts w:ascii="黑体" w:eastAsia="黑体" w:hint="eastAsia"/>
          <w:b w:val="0"/>
          <w:color w:val="auto"/>
          <w:sz w:val="32"/>
          <w:lang w:val="de-DE"/>
        </w:rPr>
        <w:lastRenderedPageBreak/>
        <w:t>目    次</w:t>
      </w:r>
    </w:p>
    <w:sdt>
      <w:sdtPr>
        <w:rPr>
          <w:rFonts w:ascii="宋体" w:hAnsi="宋体"/>
          <w:lang w:val="zh-CN"/>
        </w:rPr>
        <w:id w:val="808526946"/>
        <w:docPartObj>
          <w:docPartGallery w:val="Table of Contents"/>
          <w:docPartUnique/>
        </w:docPartObj>
      </w:sdtPr>
      <w:sdtEndPr>
        <w:rPr>
          <w:b/>
          <w:bCs/>
        </w:rPr>
      </w:sdtEndPr>
      <w:sdtContent>
        <w:p w:rsidR="00492694" w:rsidRDefault="0082080C">
          <w:pPr>
            <w:pStyle w:val="10"/>
            <w:rPr>
              <w:rFonts w:asciiTheme="minorHAnsi" w:eastAsiaTheme="minorEastAsia" w:hAnsiTheme="minorHAnsi" w:cstheme="minorBidi"/>
              <w:noProof/>
              <w:szCs w:val="22"/>
            </w:rPr>
          </w:pPr>
          <w:r w:rsidRPr="00F14F11">
            <w:rPr>
              <w:rFonts w:ascii="宋体" w:hAnsi="宋体"/>
            </w:rPr>
            <w:fldChar w:fldCharType="begin"/>
          </w:r>
          <w:r w:rsidR="000900B6" w:rsidRPr="00F14F11">
            <w:rPr>
              <w:rFonts w:ascii="宋体" w:hAnsi="宋体"/>
            </w:rPr>
            <w:instrText xml:space="preserve"> TOC \o "1-3" \h \z \u </w:instrText>
          </w:r>
          <w:r w:rsidRPr="00F14F11">
            <w:rPr>
              <w:rFonts w:ascii="宋体" w:hAnsi="宋体"/>
            </w:rPr>
            <w:fldChar w:fldCharType="separate"/>
          </w:r>
          <w:hyperlink w:anchor="_Toc519935080" w:history="1">
            <w:r w:rsidR="00492694">
              <w:rPr>
                <w:noProof/>
                <w:webHidden/>
              </w:rPr>
              <w:tab/>
            </w:r>
            <w:r w:rsidR="00492694">
              <w:rPr>
                <w:noProof/>
                <w:webHidden/>
              </w:rPr>
              <w:fldChar w:fldCharType="begin"/>
            </w:r>
            <w:r w:rsidR="00492694">
              <w:rPr>
                <w:noProof/>
                <w:webHidden/>
              </w:rPr>
              <w:instrText xml:space="preserve"> PAGEREF _Toc519935080 \h </w:instrText>
            </w:r>
            <w:r w:rsidR="00492694">
              <w:rPr>
                <w:noProof/>
                <w:webHidden/>
              </w:rPr>
            </w:r>
            <w:r w:rsidR="00492694">
              <w:rPr>
                <w:noProof/>
                <w:webHidden/>
              </w:rPr>
              <w:fldChar w:fldCharType="separate"/>
            </w:r>
            <w:r w:rsidR="00492694">
              <w:rPr>
                <w:noProof/>
                <w:webHidden/>
              </w:rPr>
              <w:t>1</w:t>
            </w:r>
            <w:r w:rsidR="00492694">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81" w:history="1">
            <w:r w:rsidRPr="003226F0">
              <w:rPr>
                <w:rStyle w:val="afe"/>
                <w:rFonts w:ascii="黑体" w:eastAsia="黑体" w:hint="eastAsia"/>
                <w:noProof/>
              </w:rPr>
              <w:t>前言</w:t>
            </w:r>
            <w:r>
              <w:rPr>
                <w:noProof/>
                <w:webHidden/>
              </w:rPr>
              <w:tab/>
            </w:r>
            <w:r>
              <w:rPr>
                <w:noProof/>
                <w:webHidden/>
              </w:rPr>
              <w:fldChar w:fldCharType="begin"/>
            </w:r>
            <w:r>
              <w:rPr>
                <w:noProof/>
                <w:webHidden/>
              </w:rPr>
              <w:instrText xml:space="preserve"> PAGEREF _Toc519935081 \h </w:instrText>
            </w:r>
            <w:r>
              <w:rPr>
                <w:noProof/>
                <w:webHidden/>
              </w:rPr>
            </w:r>
            <w:r>
              <w:rPr>
                <w:noProof/>
                <w:webHidden/>
              </w:rPr>
              <w:fldChar w:fldCharType="separate"/>
            </w:r>
            <w:r>
              <w:rPr>
                <w:noProof/>
                <w:webHidden/>
              </w:rPr>
              <w:t>III</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82" w:history="1">
            <w:r w:rsidRPr="003226F0">
              <w:rPr>
                <w:rStyle w:val="afe"/>
                <w:rFonts w:ascii="黑体" w:eastAsia="黑体"/>
                <w:noProof/>
              </w:rPr>
              <w:t>1</w:t>
            </w:r>
            <w:r>
              <w:rPr>
                <w:rFonts w:asciiTheme="minorHAnsi" w:eastAsiaTheme="minorEastAsia" w:hAnsiTheme="minorHAnsi" w:cstheme="minorBidi"/>
                <w:noProof/>
                <w:szCs w:val="22"/>
              </w:rPr>
              <w:tab/>
            </w:r>
            <w:r w:rsidRPr="003226F0">
              <w:rPr>
                <w:rStyle w:val="afe"/>
                <w:rFonts w:ascii="黑体" w:eastAsia="黑体" w:hint="eastAsia"/>
                <w:noProof/>
              </w:rPr>
              <w:t>范围</w:t>
            </w:r>
            <w:r>
              <w:rPr>
                <w:noProof/>
                <w:webHidden/>
              </w:rPr>
              <w:tab/>
            </w:r>
            <w:r>
              <w:rPr>
                <w:noProof/>
                <w:webHidden/>
              </w:rPr>
              <w:fldChar w:fldCharType="begin"/>
            </w:r>
            <w:r>
              <w:rPr>
                <w:noProof/>
                <w:webHidden/>
              </w:rPr>
              <w:instrText xml:space="preserve"> PAGEREF _Toc519935082 \h </w:instrText>
            </w:r>
            <w:r>
              <w:rPr>
                <w:noProof/>
                <w:webHidden/>
              </w:rPr>
            </w:r>
            <w:r>
              <w:rPr>
                <w:noProof/>
                <w:webHidden/>
              </w:rPr>
              <w:fldChar w:fldCharType="separate"/>
            </w:r>
            <w:r>
              <w:rPr>
                <w:noProof/>
                <w:webHidden/>
              </w:rPr>
              <w:t>1</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83" w:history="1">
            <w:r w:rsidRPr="003226F0">
              <w:rPr>
                <w:rStyle w:val="afe"/>
                <w:rFonts w:ascii="黑体" w:eastAsia="黑体"/>
                <w:noProof/>
              </w:rPr>
              <w:t>2</w:t>
            </w:r>
            <w:r>
              <w:rPr>
                <w:rFonts w:asciiTheme="minorHAnsi" w:eastAsiaTheme="minorEastAsia" w:hAnsiTheme="minorHAnsi" w:cstheme="minorBidi"/>
                <w:noProof/>
                <w:szCs w:val="22"/>
              </w:rPr>
              <w:tab/>
            </w:r>
            <w:r w:rsidRPr="003226F0">
              <w:rPr>
                <w:rStyle w:val="afe"/>
                <w:rFonts w:ascii="黑体" w:eastAsia="黑体" w:hint="eastAsia"/>
                <w:noProof/>
              </w:rPr>
              <w:t>规范性引用文件</w:t>
            </w:r>
            <w:r>
              <w:rPr>
                <w:noProof/>
                <w:webHidden/>
              </w:rPr>
              <w:tab/>
            </w:r>
            <w:r>
              <w:rPr>
                <w:noProof/>
                <w:webHidden/>
              </w:rPr>
              <w:fldChar w:fldCharType="begin"/>
            </w:r>
            <w:r>
              <w:rPr>
                <w:noProof/>
                <w:webHidden/>
              </w:rPr>
              <w:instrText xml:space="preserve"> PAGEREF _Toc519935083 \h </w:instrText>
            </w:r>
            <w:r>
              <w:rPr>
                <w:noProof/>
                <w:webHidden/>
              </w:rPr>
            </w:r>
            <w:r>
              <w:rPr>
                <w:noProof/>
                <w:webHidden/>
              </w:rPr>
              <w:fldChar w:fldCharType="separate"/>
            </w:r>
            <w:r>
              <w:rPr>
                <w:noProof/>
                <w:webHidden/>
              </w:rPr>
              <w:t>1</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84" w:history="1">
            <w:r w:rsidRPr="003226F0">
              <w:rPr>
                <w:rStyle w:val="afe"/>
                <w:rFonts w:ascii="黑体" w:eastAsia="黑体"/>
                <w:noProof/>
              </w:rPr>
              <w:t>3</w:t>
            </w:r>
            <w:r>
              <w:rPr>
                <w:rFonts w:asciiTheme="minorHAnsi" w:eastAsiaTheme="minorEastAsia" w:hAnsiTheme="minorHAnsi" w:cstheme="minorBidi"/>
                <w:noProof/>
                <w:szCs w:val="22"/>
              </w:rPr>
              <w:tab/>
            </w:r>
            <w:r w:rsidRPr="003226F0">
              <w:rPr>
                <w:rStyle w:val="afe"/>
                <w:rFonts w:ascii="黑体" w:eastAsia="黑体" w:hint="eastAsia"/>
                <w:noProof/>
              </w:rPr>
              <w:t>术语和定义</w:t>
            </w:r>
            <w:r>
              <w:rPr>
                <w:noProof/>
                <w:webHidden/>
              </w:rPr>
              <w:tab/>
            </w:r>
            <w:r>
              <w:rPr>
                <w:noProof/>
                <w:webHidden/>
              </w:rPr>
              <w:fldChar w:fldCharType="begin"/>
            </w:r>
            <w:r>
              <w:rPr>
                <w:noProof/>
                <w:webHidden/>
              </w:rPr>
              <w:instrText xml:space="preserve"> PAGEREF _Toc519935084 \h </w:instrText>
            </w:r>
            <w:r>
              <w:rPr>
                <w:noProof/>
                <w:webHidden/>
              </w:rPr>
            </w:r>
            <w:r>
              <w:rPr>
                <w:noProof/>
                <w:webHidden/>
              </w:rPr>
              <w:fldChar w:fldCharType="separate"/>
            </w:r>
            <w:r>
              <w:rPr>
                <w:noProof/>
                <w:webHidden/>
              </w:rPr>
              <w:t>2</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85" w:history="1">
            <w:r w:rsidRPr="003226F0">
              <w:rPr>
                <w:rStyle w:val="afe"/>
                <w:rFonts w:ascii="黑体" w:eastAsia="黑体"/>
                <w:noProof/>
              </w:rPr>
              <w:t>4</w:t>
            </w:r>
            <w:r>
              <w:rPr>
                <w:rFonts w:asciiTheme="minorHAnsi" w:eastAsiaTheme="minorEastAsia" w:hAnsiTheme="minorHAnsi" w:cstheme="minorBidi"/>
                <w:noProof/>
                <w:szCs w:val="22"/>
              </w:rPr>
              <w:tab/>
            </w:r>
            <w:r w:rsidRPr="003226F0">
              <w:rPr>
                <w:rStyle w:val="afe"/>
                <w:rFonts w:ascii="黑体" w:eastAsia="黑体" w:hint="eastAsia"/>
                <w:noProof/>
              </w:rPr>
              <w:t>产品型式、型号与基本参数</w:t>
            </w:r>
            <w:r>
              <w:rPr>
                <w:noProof/>
                <w:webHidden/>
              </w:rPr>
              <w:tab/>
            </w:r>
            <w:r>
              <w:rPr>
                <w:noProof/>
                <w:webHidden/>
              </w:rPr>
              <w:fldChar w:fldCharType="begin"/>
            </w:r>
            <w:r>
              <w:rPr>
                <w:noProof/>
                <w:webHidden/>
              </w:rPr>
              <w:instrText xml:space="preserve"> PAGEREF _Toc519935085 \h </w:instrText>
            </w:r>
            <w:r>
              <w:rPr>
                <w:noProof/>
                <w:webHidden/>
              </w:rPr>
            </w:r>
            <w:r>
              <w:rPr>
                <w:noProof/>
                <w:webHidden/>
              </w:rPr>
              <w:fldChar w:fldCharType="separate"/>
            </w:r>
            <w:r>
              <w:rPr>
                <w:noProof/>
                <w:webHidden/>
              </w:rPr>
              <w:t>2</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86" w:history="1">
            <w:r w:rsidRPr="003226F0">
              <w:rPr>
                <w:rStyle w:val="afe"/>
                <w:rFonts w:ascii="黑体" w:eastAsia="黑体" w:hAnsi="黑体"/>
                <w:noProof/>
              </w:rPr>
              <w:t>4.1</w:t>
            </w:r>
            <w:r>
              <w:rPr>
                <w:rFonts w:asciiTheme="minorHAnsi" w:eastAsiaTheme="minorEastAsia" w:hAnsiTheme="minorHAnsi" w:cstheme="minorBidi"/>
                <w:noProof/>
                <w:szCs w:val="22"/>
              </w:rPr>
              <w:tab/>
            </w:r>
            <w:r w:rsidRPr="003226F0">
              <w:rPr>
                <w:rStyle w:val="afe"/>
                <w:rFonts w:ascii="黑体" w:eastAsia="黑体" w:hint="eastAsia"/>
                <w:noProof/>
              </w:rPr>
              <w:t>产品型号</w:t>
            </w:r>
            <w:r>
              <w:rPr>
                <w:noProof/>
                <w:webHidden/>
              </w:rPr>
              <w:tab/>
            </w:r>
            <w:r>
              <w:rPr>
                <w:noProof/>
                <w:webHidden/>
              </w:rPr>
              <w:fldChar w:fldCharType="begin"/>
            </w:r>
            <w:r>
              <w:rPr>
                <w:noProof/>
                <w:webHidden/>
              </w:rPr>
              <w:instrText xml:space="preserve"> PAGEREF _Toc519935086 \h </w:instrText>
            </w:r>
            <w:r>
              <w:rPr>
                <w:noProof/>
                <w:webHidden/>
              </w:rPr>
            </w:r>
            <w:r>
              <w:rPr>
                <w:noProof/>
                <w:webHidden/>
              </w:rPr>
              <w:fldChar w:fldCharType="separate"/>
            </w:r>
            <w:r>
              <w:rPr>
                <w:noProof/>
                <w:webHidden/>
              </w:rPr>
              <w:t>2</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87" w:history="1">
            <w:r w:rsidRPr="003226F0">
              <w:rPr>
                <w:rStyle w:val="afe"/>
                <w:rFonts w:ascii="黑体" w:eastAsia="黑体" w:hAnsi="黑体"/>
                <w:noProof/>
              </w:rPr>
              <w:t>4.2</w:t>
            </w:r>
            <w:r>
              <w:rPr>
                <w:rFonts w:asciiTheme="minorHAnsi" w:eastAsiaTheme="minorEastAsia" w:hAnsiTheme="minorHAnsi" w:cstheme="minorBidi"/>
                <w:noProof/>
                <w:szCs w:val="22"/>
              </w:rPr>
              <w:tab/>
            </w:r>
            <w:r w:rsidRPr="003226F0">
              <w:rPr>
                <w:rStyle w:val="afe"/>
                <w:rFonts w:ascii="黑体" w:eastAsia="黑体" w:hint="eastAsia"/>
                <w:noProof/>
              </w:rPr>
              <w:t>产品型式</w:t>
            </w:r>
            <w:r>
              <w:rPr>
                <w:noProof/>
                <w:webHidden/>
              </w:rPr>
              <w:tab/>
            </w:r>
            <w:r>
              <w:rPr>
                <w:noProof/>
                <w:webHidden/>
              </w:rPr>
              <w:fldChar w:fldCharType="begin"/>
            </w:r>
            <w:r>
              <w:rPr>
                <w:noProof/>
                <w:webHidden/>
              </w:rPr>
              <w:instrText xml:space="preserve"> PAGEREF _Toc519935087 \h </w:instrText>
            </w:r>
            <w:r>
              <w:rPr>
                <w:noProof/>
                <w:webHidden/>
              </w:rPr>
            </w:r>
            <w:r>
              <w:rPr>
                <w:noProof/>
                <w:webHidden/>
              </w:rPr>
              <w:fldChar w:fldCharType="separate"/>
            </w:r>
            <w:r>
              <w:rPr>
                <w:noProof/>
                <w:webHidden/>
              </w:rPr>
              <w:t>3</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88" w:history="1">
            <w:r w:rsidRPr="003226F0">
              <w:rPr>
                <w:rStyle w:val="afe"/>
                <w:rFonts w:ascii="黑体" w:eastAsia="黑体" w:hAnsi="黑体"/>
                <w:noProof/>
              </w:rPr>
              <w:t>4.3</w:t>
            </w:r>
            <w:r>
              <w:rPr>
                <w:rFonts w:asciiTheme="minorHAnsi" w:eastAsiaTheme="minorEastAsia" w:hAnsiTheme="minorHAnsi" w:cstheme="minorBidi"/>
                <w:noProof/>
                <w:szCs w:val="22"/>
              </w:rPr>
              <w:tab/>
            </w:r>
            <w:r w:rsidRPr="003226F0">
              <w:rPr>
                <w:rStyle w:val="afe"/>
                <w:rFonts w:ascii="黑体" w:eastAsia="黑体" w:hint="eastAsia"/>
                <w:noProof/>
              </w:rPr>
              <w:t>基本参数</w:t>
            </w:r>
            <w:r>
              <w:rPr>
                <w:noProof/>
                <w:webHidden/>
              </w:rPr>
              <w:tab/>
            </w:r>
            <w:r>
              <w:rPr>
                <w:noProof/>
                <w:webHidden/>
              </w:rPr>
              <w:fldChar w:fldCharType="begin"/>
            </w:r>
            <w:r>
              <w:rPr>
                <w:noProof/>
                <w:webHidden/>
              </w:rPr>
              <w:instrText xml:space="preserve"> PAGEREF _Toc519935088 \h </w:instrText>
            </w:r>
            <w:r>
              <w:rPr>
                <w:noProof/>
                <w:webHidden/>
              </w:rPr>
            </w:r>
            <w:r>
              <w:rPr>
                <w:noProof/>
                <w:webHidden/>
              </w:rPr>
              <w:fldChar w:fldCharType="separate"/>
            </w:r>
            <w:r>
              <w:rPr>
                <w:noProof/>
                <w:webHidden/>
              </w:rPr>
              <w:t>3</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89" w:history="1">
            <w:r w:rsidRPr="003226F0">
              <w:rPr>
                <w:rStyle w:val="afe"/>
                <w:rFonts w:ascii="黑体" w:eastAsia="黑体"/>
                <w:noProof/>
              </w:rPr>
              <w:t>5</w:t>
            </w:r>
            <w:r>
              <w:rPr>
                <w:rFonts w:asciiTheme="minorHAnsi" w:eastAsiaTheme="minorEastAsia" w:hAnsiTheme="minorHAnsi" w:cstheme="minorBidi"/>
                <w:noProof/>
                <w:szCs w:val="22"/>
              </w:rPr>
              <w:tab/>
            </w:r>
            <w:r w:rsidRPr="003226F0">
              <w:rPr>
                <w:rStyle w:val="afe"/>
                <w:rFonts w:ascii="黑体" w:eastAsia="黑体" w:hint="eastAsia"/>
                <w:noProof/>
              </w:rPr>
              <w:t>安全要求</w:t>
            </w:r>
            <w:r>
              <w:rPr>
                <w:noProof/>
                <w:webHidden/>
              </w:rPr>
              <w:tab/>
            </w:r>
            <w:r>
              <w:rPr>
                <w:noProof/>
                <w:webHidden/>
              </w:rPr>
              <w:fldChar w:fldCharType="begin"/>
            </w:r>
            <w:r>
              <w:rPr>
                <w:noProof/>
                <w:webHidden/>
              </w:rPr>
              <w:instrText xml:space="preserve"> PAGEREF _Toc519935089 \h </w:instrText>
            </w:r>
            <w:r>
              <w:rPr>
                <w:noProof/>
                <w:webHidden/>
              </w:rPr>
            </w:r>
            <w:r>
              <w:rPr>
                <w:noProof/>
                <w:webHidden/>
              </w:rPr>
              <w:fldChar w:fldCharType="separate"/>
            </w:r>
            <w:r>
              <w:rPr>
                <w:noProof/>
                <w:webHidden/>
              </w:rPr>
              <w:t>3</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90" w:history="1">
            <w:r w:rsidRPr="003226F0">
              <w:rPr>
                <w:rStyle w:val="afe"/>
                <w:rFonts w:ascii="黑体" w:eastAsia="黑体"/>
                <w:noProof/>
              </w:rPr>
              <w:t>6</w:t>
            </w:r>
            <w:r>
              <w:rPr>
                <w:rFonts w:asciiTheme="minorHAnsi" w:eastAsiaTheme="minorEastAsia" w:hAnsiTheme="minorHAnsi" w:cstheme="minorBidi"/>
                <w:noProof/>
                <w:szCs w:val="22"/>
              </w:rPr>
              <w:tab/>
            </w:r>
            <w:r w:rsidRPr="003226F0">
              <w:rPr>
                <w:rStyle w:val="afe"/>
                <w:rFonts w:ascii="黑体" w:eastAsia="黑体" w:hint="eastAsia"/>
                <w:noProof/>
              </w:rPr>
              <w:t>主要性能指标</w:t>
            </w:r>
            <w:r>
              <w:rPr>
                <w:noProof/>
                <w:webHidden/>
              </w:rPr>
              <w:tab/>
            </w:r>
            <w:r>
              <w:rPr>
                <w:noProof/>
                <w:webHidden/>
              </w:rPr>
              <w:fldChar w:fldCharType="begin"/>
            </w:r>
            <w:r>
              <w:rPr>
                <w:noProof/>
                <w:webHidden/>
              </w:rPr>
              <w:instrText xml:space="preserve"> PAGEREF _Toc519935090 \h </w:instrText>
            </w:r>
            <w:r>
              <w:rPr>
                <w:noProof/>
                <w:webHidden/>
              </w:rPr>
            </w:r>
            <w:r>
              <w:rPr>
                <w:noProof/>
                <w:webHidden/>
              </w:rPr>
              <w:fldChar w:fldCharType="separate"/>
            </w:r>
            <w:r>
              <w:rPr>
                <w:noProof/>
                <w:webHidden/>
              </w:rPr>
              <w:t>3</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91" w:history="1">
            <w:r w:rsidRPr="003226F0">
              <w:rPr>
                <w:rStyle w:val="afe"/>
                <w:rFonts w:ascii="黑体" w:eastAsia="黑体" w:hAnsi="黑体"/>
                <w:noProof/>
              </w:rPr>
              <w:t>6.1</w:t>
            </w:r>
            <w:r>
              <w:rPr>
                <w:rFonts w:asciiTheme="minorHAnsi" w:eastAsiaTheme="minorEastAsia" w:hAnsiTheme="minorHAnsi" w:cstheme="minorBidi"/>
                <w:noProof/>
                <w:szCs w:val="22"/>
              </w:rPr>
              <w:tab/>
            </w:r>
            <w:r w:rsidRPr="003226F0">
              <w:rPr>
                <w:rStyle w:val="afe"/>
                <w:rFonts w:ascii="黑体" w:eastAsia="黑体" w:hint="eastAsia"/>
                <w:noProof/>
              </w:rPr>
              <w:t>作业性能</w:t>
            </w:r>
            <w:r>
              <w:rPr>
                <w:noProof/>
                <w:webHidden/>
              </w:rPr>
              <w:tab/>
            </w:r>
            <w:r>
              <w:rPr>
                <w:noProof/>
                <w:webHidden/>
              </w:rPr>
              <w:fldChar w:fldCharType="begin"/>
            </w:r>
            <w:r>
              <w:rPr>
                <w:noProof/>
                <w:webHidden/>
              </w:rPr>
              <w:instrText xml:space="preserve"> PAGEREF _Toc519935091 \h </w:instrText>
            </w:r>
            <w:r>
              <w:rPr>
                <w:noProof/>
                <w:webHidden/>
              </w:rPr>
            </w:r>
            <w:r>
              <w:rPr>
                <w:noProof/>
                <w:webHidden/>
              </w:rPr>
              <w:fldChar w:fldCharType="separate"/>
            </w:r>
            <w:r>
              <w:rPr>
                <w:noProof/>
                <w:webHidden/>
              </w:rPr>
              <w:t>4</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92" w:history="1">
            <w:r w:rsidRPr="003226F0">
              <w:rPr>
                <w:rStyle w:val="afe"/>
                <w:rFonts w:ascii="黑体" w:eastAsia="黑体" w:hAnsi="黑体"/>
                <w:noProof/>
              </w:rPr>
              <w:t>6.2</w:t>
            </w:r>
            <w:r>
              <w:rPr>
                <w:rFonts w:asciiTheme="minorHAnsi" w:eastAsiaTheme="minorEastAsia" w:hAnsiTheme="minorHAnsi" w:cstheme="minorBidi"/>
                <w:noProof/>
                <w:szCs w:val="22"/>
              </w:rPr>
              <w:tab/>
            </w:r>
            <w:r w:rsidRPr="003226F0">
              <w:rPr>
                <w:rStyle w:val="afe"/>
                <w:rFonts w:ascii="黑体" w:eastAsia="黑体" w:hint="eastAsia"/>
                <w:noProof/>
              </w:rPr>
              <w:t>可靠性</w:t>
            </w:r>
            <w:r>
              <w:rPr>
                <w:noProof/>
                <w:webHidden/>
              </w:rPr>
              <w:tab/>
            </w:r>
            <w:r>
              <w:rPr>
                <w:noProof/>
                <w:webHidden/>
              </w:rPr>
              <w:fldChar w:fldCharType="begin"/>
            </w:r>
            <w:r>
              <w:rPr>
                <w:noProof/>
                <w:webHidden/>
              </w:rPr>
              <w:instrText xml:space="preserve"> PAGEREF _Toc519935092 \h </w:instrText>
            </w:r>
            <w:r>
              <w:rPr>
                <w:noProof/>
                <w:webHidden/>
              </w:rPr>
            </w:r>
            <w:r>
              <w:rPr>
                <w:noProof/>
                <w:webHidden/>
              </w:rPr>
              <w:fldChar w:fldCharType="separate"/>
            </w:r>
            <w:r>
              <w:rPr>
                <w:noProof/>
                <w:webHidden/>
              </w:rPr>
              <w:t>4</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093" w:history="1">
            <w:r w:rsidRPr="003226F0">
              <w:rPr>
                <w:rStyle w:val="afe"/>
                <w:rFonts w:ascii="黑体" w:eastAsia="黑体"/>
                <w:noProof/>
              </w:rPr>
              <w:t>7</w:t>
            </w:r>
            <w:r>
              <w:rPr>
                <w:rFonts w:asciiTheme="minorHAnsi" w:eastAsiaTheme="minorEastAsia" w:hAnsiTheme="minorHAnsi" w:cstheme="minorBidi"/>
                <w:noProof/>
                <w:szCs w:val="22"/>
              </w:rPr>
              <w:tab/>
            </w:r>
            <w:r w:rsidRPr="003226F0">
              <w:rPr>
                <w:rStyle w:val="afe"/>
                <w:rFonts w:ascii="黑体" w:eastAsia="黑体" w:hint="eastAsia"/>
                <w:noProof/>
              </w:rPr>
              <w:t>技术要求</w:t>
            </w:r>
            <w:r>
              <w:rPr>
                <w:noProof/>
                <w:webHidden/>
              </w:rPr>
              <w:tab/>
            </w:r>
            <w:r>
              <w:rPr>
                <w:noProof/>
                <w:webHidden/>
              </w:rPr>
              <w:fldChar w:fldCharType="begin"/>
            </w:r>
            <w:r>
              <w:rPr>
                <w:noProof/>
                <w:webHidden/>
              </w:rPr>
              <w:instrText xml:space="preserve"> PAGEREF _Toc519935093 \h </w:instrText>
            </w:r>
            <w:r>
              <w:rPr>
                <w:noProof/>
                <w:webHidden/>
              </w:rPr>
            </w:r>
            <w:r>
              <w:rPr>
                <w:noProof/>
                <w:webHidden/>
              </w:rPr>
              <w:fldChar w:fldCharType="separate"/>
            </w:r>
            <w:r>
              <w:rPr>
                <w:noProof/>
                <w:webHidden/>
              </w:rPr>
              <w:t>4</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94" w:history="1">
            <w:r w:rsidRPr="003226F0">
              <w:rPr>
                <w:rStyle w:val="afe"/>
                <w:rFonts w:ascii="黑体" w:eastAsia="黑体" w:hAnsi="黑体"/>
                <w:noProof/>
              </w:rPr>
              <w:t>7.1</w:t>
            </w:r>
            <w:r>
              <w:rPr>
                <w:rFonts w:asciiTheme="minorHAnsi" w:eastAsiaTheme="minorEastAsia" w:hAnsiTheme="minorHAnsi" w:cstheme="minorBidi"/>
                <w:noProof/>
                <w:szCs w:val="22"/>
              </w:rPr>
              <w:tab/>
            </w:r>
            <w:r w:rsidRPr="003226F0">
              <w:rPr>
                <w:rStyle w:val="afe"/>
                <w:rFonts w:ascii="黑体" w:eastAsia="黑体" w:hint="eastAsia"/>
                <w:noProof/>
              </w:rPr>
              <w:t>整机要求</w:t>
            </w:r>
            <w:r>
              <w:rPr>
                <w:noProof/>
                <w:webHidden/>
              </w:rPr>
              <w:tab/>
            </w:r>
            <w:r>
              <w:rPr>
                <w:noProof/>
                <w:webHidden/>
              </w:rPr>
              <w:fldChar w:fldCharType="begin"/>
            </w:r>
            <w:r>
              <w:rPr>
                <w:noProof/>
                <w:webHidden/>
              </w:rPr>
              <w:instrText xml:space="preserve"> PAGEREF _Toc519935094 \h </w:instrText>
            </w:r>
            <w:r>
              <w:rPr>
                <w:noProof/>
                <w:webHidden/>
              </w:rPr>
            </w:r>
            <w:r>
              <w:rPr>
                <w:noProof/>
                <w:webHidden/>
              </w:rPr>
              <w:fldChar w:fldCharType="separate"/>
            </w:r>
            <w:r>
              <w:rPr>
                <w:noProof/>
                <w:webHidden/>
              </w:rPr>
              <w:t>4</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095" w:history="1">
            <w:r w:rsidRPr="003226F0">
              <w:rPr>
                <w:rStyle w:val="afe"/>
                <w:rFonts w:ascii="黑体" w:eastAsia="黑体" w:hAnsi="黑体"/>
                <w:noProof/>
              </w:rPr>
              <w:t>7.2</w:t>
            </w:r>
            <w:r>
              <w:rPr>
                <w:rFonts w:asciiTheme="minorHAnsi" w:eastAsiaTheme="minorEastAsia" w:hAnsiTheme="minorHAnsi" w:cstheme="minorBidi"/>
                <w:noProof/>
                <w:szCs w:val="22"/>
              </w:rPr>
              <w:tab/>
            </w:r>
            <w:r w:rsidRPr="003226F0">
              <w:rPr>
                <w:rStyle w:val="afe"/>
                <w:rFonts w:ascii="黑体" w:eastAsia="黑体" w:hint="eastAsia"/>
                <w:noProof/>
              </w:rPr>
              <w:t>主要零部件要求</w:t>
            </w:r>
            <w:r>
              <w:rPr>
                <w:noProof/>
                <w:webHidden/>
              </w:rPr>
              <w:tab/>
            </w:r>
            <w:r>
              <w:rPr>
                <w:noProof/>
                <w:webHidden/>
              </w:rPr>
              <w:fldChar w:fldCharType="begin"/>
            </w:r>
            <w:r>
              <w:rPr>
                <w:noProof/>
                <w:webHidden/>
              </w:rPr>
              <w:instrText xml:space="preserve"> PAGEREF _Toc519935095 \h </w:instrText>
            </w:r>
            <w:r>
              <w:rPr>
                <w:noProof/>
                <w:webHidden/>
              </w:rPr>
            </w:r>
            <w:r>
              <w:rPr>
                <w:noProof/>
                <w:webHidden/>
              </w:rPr>
              <w:fldChar w:fldCharType="separate"/>
            </w:r>
            <w:r>
              <w:rPr>
                <w:noProof/>
                <w:webHidden/>
              </w:rPr>
              <w:t>4</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096" w:history="1">
            <w:r w:rsidRPr="003226F0">
              <w:rPr>
                <w:rStyle w:val="afe"/>
                <w:rFonts w:ascii="黑体" w:eastAsia="黑体" w:hAnsi="黑体"/>
                <w:noProof/>
              </w:rPr>
              <w:t>7.2.1</w:t>
            </w:r>
            <w:r>
              <w:rPr>
                <w:rFonts w:asciiTheme="minorHAnsi" w:eastAsiaTheme="minorEastAsia" w:hAnsiTheme="minorHAnsi" w:cstheme="minorBidi"/>
                <w:noProof/>
                <w:szCs w:val="22"/>
              </w:rPr>
              <w:tab/>
            </w:r>
            <w:r w:rsidRPr="003226F0">
              <w:rPr>
                <w:rStyle w:val="afe"/>
                <w:rFonts w:ascii="黑体" w:eastAsia="黑体" w:hAnsi="黑体" w:hint="eastAsia"/>
                <w:noProof/>
              </w:rPr>
              <w:t>配套动力</w:t>
            </w:r>
            <w:r>
              <w:rPr>
                <w:noProof/>
                <w:webHidden/>
              </w:rPr>
              <w:tab/>
            </w:r>
            <w:r>
              <w:rPr>
                <w:noProof/>
                <w:webHidden/>
              </w:rPr>
              <w:fldChar w:fldCharType="begin"/>
            </w:r>
            <w:r>
              <w:rPr>
                <w:noProof/>
                <w:webHidden/>
              </w:rPr>
              <w:instrText xml:space="preserve"> PAGEREF _Toc519935096 \h </w:instrText>
            </w:r>
            <w:r>
              <w:rPr>
                <w:noProof/>
                <w:webHidden/>
              </w:rPr>
            </w:r>
            <w:r>
              <w:rPr>
                <w:noProof/>
                <w:webHidden/>
              </w:rPr>
              <w:fldChar w:fldCharType="separate"/>
            </w:r>
            <w:r>
              <w:rPr>
                <w:noProof/>
                <w:webHidden/>
              </w:rPr>
              <w:t>4</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097" w:history="1">
            <w:r w:rsidRPr="003226F0">
              <w:rPr>
                <w:rStyle w:val="afe"/>
                <w:rFonts w:ascii="黑体" w:eastAsia="黑体" w:hAnsi="黑体"/>
                <w:noProof/>
              </w:rPr>
              <w:t>7.2.2</w:t>
            </w:r>
            <w:r>
              <w:rPr>
                <w:rFonts w:asciiTheme="minorHAnsi" w:eastAsiaTheme="minorEastAsia" w:hAnsiTheme="minorHAnsi" w:cstheme="minorBidi"/>
                <w:noProof/>
                <w:szCs w:val="22"/>
              </w:rPr>
              <w:tab/>
            </w:r>
            <w:r w:rsidRPr="003226F0">
              <w:rPr>
                <w:rStyle w:val="afe"/>
                <w:rFonts w:ascii="黑体" w:eastAsia="黑体" w:hAnsi="黑体" w:hint="eastAsia"/>
                <w:noProof/>
              </w:rPr>
              <w:t>玉米割台</w:t>
            </w:r>
            <w:r>
              <w:rPr>
                <w:noProof/>
                <w:webHidden/>
              </w:rPr>
              <w:tab/>
            </w:r>
            <w:r>
              <w:rPr>
                <w:noProof/>
                <w:webHidden/>
              </w:rPr>
              <w:fldChar w:fldCharType="begin"/>
            </w:r>
            <w:r>
              <w:rPr>
                <w:noProof/>
                <w:webHidden/>
              </w:rPr>
              <w:instrText xml:space="preserve"> PAGEREF _Toc519935097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098" w:history="1">
            <w:r w:rsidRPr="003226F0">
              <w:rPr>
                <w:rStyle w:val="afe"/>
                <w:rFonts w:ascii="黑体" w:eastAsia="黑体" w:hAnsi="黑体"/>
                <w:noProof/>
              </w:rPr>
              <w:t>7.2.3</w:t>
            </w:r>
            <w:r>
              <w:rPr>
                <w:rFonts w:asciiTheme="minorHAnsi" w:eastAsiaTheme="minorEastAsia" w:hAnsiTheme="minorHAnsi" w:cstheme="minorBidi"/>
                <w:noProof/>
                <w:szCs w:val="22"/>
              </w:rPr>
              <w:tab/>
            </w:r>
            <w:r w:rsidRPr="003226F0">
              <w:rPr>
                <w:rStyle w:val="afe"/>
                <w:rFonts w:ascii="黑体" w:eastAsia="黑体" w:hAnsi="黑体" w:hint="eastAsia"/>
                <w:noProof/>
              </w:rPr>
              <w:t>果穗升运器</w:t>
            </w:r>
            <w:r>
              <w:rPr>
                <w:noProof/>
                <w:webHidden/>
              </w:rPr>
              <w:tab/>
            </w:r>
            <w:r>
              <w:rPr>
                <w:noProof/>
                <w:webHidden/>
              </w:rPr>
              <w:fldChar w:fldCharType="begin"/>
            </w:r>
            <w:r>
              <w:rPr>
                <w:noProof/>
                <w:webHidden/>
              </w:rPr>
              <w:instrText xml:space="preserve"> PAGEREF _Toc519935098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099" w:history="1">
            <w:r w:rsidRPr="003226F0">
              <w:rPr>
                <w:rStyle w:val="afe"/>
                <w:rFonts w:ascii="黑体" w:eastAsia="黑体" w:hAnsi="黑体"/>
                <w:noProof/>
              </w:rPr>
              <w:t>7.2.4</w:t>
            </w:r>
            <w:r>
              <w:rPr>
                <w:rFonts w:asciiTheme="minorHAnsi" w:eastAsiaTheme="minorEastAsia" w:hAnsiTheme="minorHAnsi" w:cstheme="minorBidi"/>
                <w:noProof/>
                <w:szCs w:val="22"/>
              </w:rPr>
              <w:tab/>
            </w:r>
            <w:r w:rsidRPr="003226F0">
              <w:rPr>
                <w:rStyle w:val="afe"/>
                <w:rFonts w:ascii="黑体" w:eastAsia="黑体" w:hAnsi="黑体" w:hint="eastAsia"/>
                <w:noProof/>
              </w:rPr>
              <w:t>剥皮装置</w:t>
            </w:r>
            <w:r>
              <w:rPr>
                <w:noProof/>
                <w:webHidden/>
              </w:rPr>
              <w:tab/>
            </w:r>
            <w:r>
              <w:rPr>
                <w:noProof/>
                <w:webHidden/>
              </w:rPr>
              <w:fldChar w:fldCharType="begin"/>
            </w:r>
            <w:r>
              <w:rPr>
                <w:noProof/>
                <w:webHidden/>
              </w:rPr>
              <w:instrText xml:space="preserve"> PAGEREF _Toc519935099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00" w:history="1">
            <w:r w:rsidRPr="003226F0">
              <w:rPr>
                <w:rStyle w:val="afe"/>
                <w:rFonts w:ascii="黑体" w:eastAsia="黑体" w:hAnsi="黑体"/>
                <w:noProof/>
              </w:rPr>
              <w:t>7.2.5</w:t>
            </w:r>
            <w:r>
              <w:rPr>
                <w:rFonts w:asciiTheme="minorHAnsi" w:eastAsiaTheme="minorEastAsia" w:hAnsiTheme="minorHAnsi" w:cstheme="minorBidi"/>
                <w:noProof/>
                <w:szCs w:val="22"/>
              </w:rPr>
              <w:tab/>
            </w:r>
            <w:r w:rsidRPr="003226F0">
              <w:rPr>
                <w:rStyle w:val="afe"/>
                <w:rFonts w:ascii="黑体" w:eastAsia="黑体" w:hAnsi="黑体" w:hint="eastAsia"/>
                <w:noProof/>
              </w:rPr>
              <w:t>籽粒回收装置</w:t>
            </w:r>
            <w:r>
              <w:rPr>
                <w:noProof/>
                <w:webHidden/>
              </w:rPr>
              <w:tab/>
            </w:r>
            <w:r>
              <w:rPr>
                <w:noProof/>
                <w:webHidden/>
              </w:rPr>
              <w:fldChar w:fldCharType="begin"/>
            </w:r>
            <w:r>
              <w:rPr>
                <w:noProof/>
                <w:webHidden/>
              </w:rPr>
              <w:instrText xml:space="preserve"> PAGEREF _Toc519935100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01" w:history="1">
            <w:r w:rsidRPr="003226F0">
              <w:rPr>
                <w:rStyle w:val="afe"/>
                <w:rFonts w:ascii="黑体" w:eastAsia="黑体" w:hAnsi="黑体"/>
                <w:noProof/>
              </w:rPr>
              <w:t>7.2.6</w:t>
            </w:r>
            <w:r>
              <w:rPr>
                <w:rFonts w:asciiTheme="minorHAnsi" w:eastAsiaTheme="minorEastAsia" w:hAnsiTheme="minorHAnsi" w:cstheme="minorBidi"/>
                <w:noProof/>
                <w:szCs w:val="22"/>
              </w:rPr>
              <w:tab/>
            </w:r>
            <w:r w:rsidRPr="003226F0">
              <w:rPr>
                <w:rStyle w:val="afe"/>
                <w:rFonts w:ascii="黑体" w:eastAsia="黑体" w:hAnsi="黑体" w:hint="eastAsia"/>
                <w:noProof/>
              </w:rPr>
              <w:t>脱粒分离装置</w:t>
            </w:r>
            <w:r>
              <w:rPr>
                <w:noProof/>
                <w:webHidden/>
              </w:rPr>
              <w:tab/>
            </w:r>
            <w:r>
              <w:rPr>
                <w:noProof/>
                <w:webHidden/>
              </w:rPr>
              <w:fldChar w:fldCharType="begin"/>
            </w:r>
            <w:r>
              <w:rPr>
                <w:noProof/>
                <w:webHidden/>
              </w:rPr>
              <w:instrText xml:space="preserve"> PAGEREF _Toc519935101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02" w:history="1">
            <w:r w:rsidRPr="003226F0">
              <w:rPr>
                <w:rStyle w:val="afe"/>
                <w:rFonts w:ascii="黑体" w:eastAsia="黑体" w:hAnsi="黑体"/>
                <w:noProof/>
              </w:rPr>
              <w:t>7.2.7</w:t>
            </w:r>
            <w:r>
              <w:rPr>
                <w:rFonts w:asciiTheme="minorHAnsi" w:eastAsiaTheme="minorEastAsia" w:hAnsiTheme="minorHAnsi" w:cstheme="minorBidi"/>
                <w:noProof/>
                <w:szCs w:val="22"/>
              </w:rPr>
              <w:tab/>
            </w:r>
            <w:r w:rsidRPr="003226F0">
              <w:rPr>
                <w:rStyle w:val="afe"/>
                <w:rFonts w:ascii="黑体" w:eastAsia="黑体" w:hAnsi="黑体" w:hint="eastAsia"/>
                <w:noProof/>
              </w:rPr>
              <w:t>茎秆处理系统</w:t>
            </w:r>
            <w:r>
              <w:rPr>
                <w:noProof/>
                <w:webHidden/>
              </w:rPr>
              <w:tab/>
            </w:r>
            <w:r>
              <w:rPr>
                <w:noProof/>
                <w:webHidden/>
              </w:rPr>
              <w:fldChar w:fldCharType="begin"/>
            </w:r>
            <w:r>
              <w:rPr>
                <w:noProof/>
                <w:webHidden/>
              </w:rPr>
              <w:instrText xml:space="preserve"> PAGEREF _Toc519935102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03" w:history="1">
            <w:r w:rsidRPr="003226F0">
              <w:rPr>
                <w:rStyle w:val="afe"/>
                <w:rFonts w:ascii="黑体" w:eastAsia="黑体" w:hAnsi="黑体"/>
                <w:noProof/>
              </w:rPr>
              <w:t>7.2.8</w:t>
            </w:r>
            <w:r>
              <w:rPr>
                <w:rFonts w:asciiTheme="minorHAnsi" w:eastAsiaTheme="minorEastAsia" w:hAnsiTheme="minorHAnsi" w:cstheme="minorBidi"/>
                <w:noProof/>
                <w:szCs w:val="22"/>
              </w:rPr>
              <w:tab/>
            </w:r>
            <w:r w:rsidRPr="003226F0">
              <w:rPr>
                <w:rStyle w:val="afe"/>
                <w:rFonts w:ascii="黑体" w:eastAsia="黑体" w:hAnsi="黑体" w:hint="eastAsia"/>
                <w:noProof/>
              </w:rPr>
              <w:t>液压系统</w:t>
            </w:r>
            <w:r>
              <w:rPr>
                <w:noProof/>
                <w:webHidden/>
              </w:rPr>
              <w:tab/>
            </w:r>
            <w:r>
              <w:rPr>
                <w:noProof/>
                <w:webHidden/>
              </w:rPr>
              <w:fldChar w:fldCharType="begin"/>
            </w:r>
            <w:r>
              <w:rPr>
                <w:noProof/>
                <w:webHidden/>
              </w:rPr>
              <w:instrText xml:space="preserve"> PAGEREF _Toc519935103 \h </w:instrText>
            </w:r>
            <w:r>
              <w:rPr>
                <w:noProof/>
                <w:webHidden/>
              </w:rPr>
            </w:r>
            <w:r>
              <w:rPr>
                <w:noProof/>
                <w:webHidden/>
              </w:rPr>
              <w:fldChar w:fldCharType="separate"/>
            </w:r>
            <w:r>
              <w:rPr>
                <w:noProof/>
                <w:webHidden/>
              </w:rPr>
              <w:t>5</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04" w:history="1">
            <w:r w:rsidRPr="003226F0">
              <w:rPr>
                <w:rStyle w:val="afe"/>
                <w:rFonts w:ascii="黑体" w:eastAsia="黑体" w:hAnsi="黑体"/>
                <w:noProof/>
              </w:rPr>
              <w:t>7.2.9</w:t>
            </w:r>
            <w:r>
              <w:rPr>
                <w:rFonts w:asciiTheme="minorHAnsi" w:eastAsiaTheme="minorEastAsia" w:hAnsiTheme="minorHAnsi" w:cstheme="minorBidi"/>
                <w:noProof/>
                <w:szCs w:val="22"/>
              </w:rPr>
              <w:tab/>
            </w:r>
            <w:r w:rsidRPr="003226F0">
              <w:rPr>
                <w:rStyle w:val="afe"/>
                <w:rFonts w:ascii="黑体" w:eastAsia="黑体" w:hAnsi="黑体" w:hint="eastAsia"/>
                <w:noProof/>
              </w:rPr>
              <w:t>行走部分</w:t>
            </w:r>
            <w:r>
              <w:rPr>
                <w:noProof/>
                <w:webHidden/>
              </w:rPr>
              <w:tab/>
            </w:r>
            <w:r>
              <w:rPr>
                <w:noProof/>
                <w:webHidden/>
              </w:rPr>
              <w:fldChar w:fldCharType="begin"/>
            </w:r>
            <w:r>
              <w:rPr>
                <w:noProof/>
                <w:webHidden/>
              </w:rPr>
              <w:instrText xml:space="preserve"> PAGEREF _Toc519935104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05" w:history="1">
            <w:r w:rsidRPr="003226F0">
              <w:rPr>
                <w:rStyle w:val="afe"/>
                <w:rFonts w:ascii="黑体" w:eastAsia="黑体" w:hAnsi="黑体"/>
                <w:noProof/>
              </w:rPr>
              <w:t>7.2.10</w:t>
            </w:r>
            <w:r>
              <w:rPr>
                <w:rFonts w:asciiTheme="minorHAnsi" w:eastAsiaTheme="minorEastAsia" w:hAnsiTheme="minorHAnsi" w:cstheme="minorBidi"/>
                <w:noProof/>
                <w:szCs w:val="22"/>
              </w:rPr>
              <w:tab/>
            </w:r>
            <w:r w:rsidRPr="003226F0">
              <w:rPr>
                <w:rStyle w:val="afe"/>
                <w:rFonts w:ascii="黑体" w:eastAsia="黑体" w:hAnsi="黑体" w:hint="eastAsia"/>
                <w:noProof/>
              </w:rPr>
              <w:t>电气系统</w:t>
            </w:r>
            <w:r>
              <w:rPr>
                <w:noProof/>
                <w:webHidden/>
              </w:rPr>
              <w:tab/>
            </w:r>
            <w:r>
              <w:rPr>
                <w:noProof/>
                <w:webHidden/>
              </w:rPr>
              <w:fldChar w:fldCharType="begin"/>
            </w:r>
            <w:r>
              <w:rPr>
                <w:noProof/>
                <w:webHidden/>
              </w:rPr>
              <w:instrText xml:space="preserve"> PAGEREF _Toc519935105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06" w:history="1">
            <w:r w:rsidRPr="003226F0">
              <w:rPr>
                <w:rStyle w:val="afe"/>
                <w:rFonts w:ascii="黑体" w:eastAsia="黑体"/>
                <w:noProof/>
              </w:rPr>
              <w:t>8</w:t>
            </w:r>
            <w:r>
              <w:rPr>
                <w:rFonts w:asciiTheme="minorHAnsi" w:eastAsiaTheme="minorEastAsia" w:hAnsiTheme="minorHAnsi" w:cstheme="minorBidi"/>
                <w:noProof/>
                <w:szCs w:val="22"/>
              </w:rPr>
              <w:tab/>
            </w:r>
            <w:r w:rsidRPr="003226F0">
              <w:rPr>
                <w:rStyle w:val="afe"/>
                <w:rFonts w:ascii="黑体" w:eastAsia="黑体" w:hint="eastAsia"/>
                <w:noProof/>
              </w:rPr>
              <w:t>试验方法</w:t>
            </w:r>
            <w:r>
              <w:rPr>
                <w:noProof/>
                <w:webHidden/>
              </w:rPr>
              <w:tab/>
            </w:r>
            <w:r>
              <w:rPr>
                <w:noProof/>
                <w:webHidden/>
              </w:rPr>
              <w:fldChar w:fldCharType="begin"/>
            </w:r>
            <w:r>
              <w:rPr>
                <w:noProof/>
                <w:webHidden/>
              </w:rPr>
              <w:instrText xml:space="preserve"> PAGEREF _Toc519935106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07" w:history="1">
            <w:r w:rsidRPr="003226F0">
              <w:rPr>
                <w:rStyle w:val="afe"/>
                <w:rFonts w:ascii="黑体" w:eastAsia="黑体" w:hAnsi="黑体"/>
                <w:noProof/>
              </w:rPr>
              <w:t>8.1</w:t>
            </w:r>
            <w:r>
              <w:rPr>
                <w:rFonts w:asciiTheme="minorHAnsi" w:eastAsiaTheme="minorEastAsia" w:hAnsiTheme="minorHAnsi" w:cstheme="minorBidi"/>
                <w:noProof/>
                <w:szCs w:val="22"/>
              </w:rPr>
              <w:tab/>
            </w:r>
            <w:r w:rsidRPr="003226F0">
              <w:rPr>
                <w:rStyle w:val="afe"/>
                <w:rFonts w:ascii="黑体" w:eastAsia="黑体" w:hint="eastAsia"/>
                <w:noProof/>
              </w:rPr>
              <w:t>试验准备</w:t>
            </w:r>
            <w:r>
              <w:rPr>
                <w:noProof/>
                <w:webHidden/>
              </w:rPr>
              <w:tab/>
            </w:r>
            <w:r>
              <w:rPr>
                <w:noProof/>
                <w:webHidden/>
              </w:rPr>
              <w:fldChar w:fldCharType="begin"/>
            </w:r>
            <w:r>
              <w:rPr>
                <w:noProof/>
                <w:webHidden/>
              </w:rPr>
              <w:instrText xml:space="preserve"> PAGEREF _Toc519935107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08" w:history="1">
            <w:r w:rsidRPr="003226F0">
              <w:rPr>
                <w:rStyle w:val="afe"/>
                <w:rFonts w:ascii="黑体" w:eastAsia="黑体" w:hAnsi="黑体"/>
                <w:noProof/>
              </w:rPr>
              <w:t>8.2</w:t>
            </w:r>
            <w:r>
              <w:rPr>
                <w:rFonts w:asciiTheme="minorHAnsi" w:eastAsiaTheme="minorEastAsia" w:hAnsiTheme="minorHAnsi" w:cstheme="minorBidi"/>
                <w:noProof/>
                <w:szCs w:val="22"/>
              </w:rPr>
              <w:tab/>
            </w:r>
            <w:r w:rsidRPr="003226F0">
              <w:rPr>
                <w:rStyle w:val="afe"/>
                <w:rFonts w:ascii="黑体" w:eastAsia="黑体" w:hint="eastAsia"/>
                <w:noProof/>
              </w:rPr>
              <w:t>试验用仪器、设备</w:t>
            </w:r>
            <w:r>
              <w:rPr>
                <w:noProof/>
                <w:webHidden/>
              </w:rPr>
              <w:tab/>
            </w:r>
            <w:r>
              <w:rPr>
                <w:noProof/>
                <w:webHidden/>
              </w:rPr>
              <w:fldChar w:fldCharType="begin"/>
            </w:r>
            <w:r>
              <w:rPr>
                <w:noProof/>
                <w:webHidden/>
              </w:rPr>
              <w:instrText xml:space="preserve"> PAGEREF _Toc519935108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09" w:history="1">
            <w:r w:rsidRPr="003226F0">
              <w:rPr>
                <w:rStyle w:val="afe"/>
                <w:rFonts w:ascii="黑体" w:eastAsia="黑体" w:hAnsi="黑体"/>
                <w:noProof/>
              </w:rPr>
              <w:t>8.3</w:t>
            </w:r>
            <w:r>
              <w:rPr>
                <w:rFonts w:asciiTheme="minorHAnsi" w:eastAsiaTheme="minorEastAsia" w:hAnsiTheme="minorHAnsi" w:cstheme="minorBidi"/>
                <w:noProof/>
                <w:szCs w:val="22"/>
              </w:rPr>
              <w:tab/>
            </w:r>
            <w:r w:rsidRPr="003226F0">
              <w:rPr>
                <w:rStyle w:val="afe"/>
                <w:rFonts w:ascii="黑体" w:eastAsia="黑体" w:hint="eastAsia"/>
                <w:noProof/>
              </w:rPr>
              <w:t>试验条件</w:t>
            </w:r>
            <w:r>
              <w:rPr>
                <w:noProof/>
                <w:webHidden/>
              </w:rPr>
              <w:tab/>
            </w:r>
            <w:r>
              <w:rPr>
                <w:noProof/>
                <w:webHidden/>
              </w:rPr>
              <w:fldChar w:fldCharType="begin"/>
            </w:r>
            <w:r>
              <w:rPr>
                <w:noProof/>
                <w:webHidden/>
              </w:rPr>
              <w:instrText xml:space="preserve"> PAGEREF _Toc519935109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0" w:history="1">
            <w:r w:rsidRPr="003226F0">
              <w:rPr>
                <w:rStyle w:val="afe"/>
                <w:rFonts w:ascii="黑体" w:eastAsia="黑体" w:hAnsi="黑体"/>
                <w:noProof/>
              </w:rPr>
              <w:t>8.3.1</w:t>
            </w:r>
            <w:r>
              <w:rPr>
                <w:rFonts w:asciiTheme="minorHAnsi" w:eastAsiaTheme="minorEastAsia" w:hAnsiTheme="minorHAnsi" w:cstheme="minorBidi"/>
                <w:noProof/>
                <w:szCs w:val="22"/>
              </w:rPr>
              <w:tab/>
            </w:r>
            <w:r w:rsidRPr="003226F0">
              <w:rPr>
                <w:rStyle w:val="afe"/>
                <w:rFonts w:ascii="黑体" w:eastAsia="黑体" w:hAnsi="黑体" w:hint="eastAsia"/>
                <w:noProof/>
              </w:rPr>
              <w:t>试验地选择</w:t>
            </w:r>
            <w:r>
              <w:rPr>
                <w:noProof/>
                <w:webHidden/>
              </w:rPr>
              <w:tab/>
            </w:r>
            <w:r>
              <w:rPr>
                <w:noProof/>
                <w:webHidden/>
              </w:rPr>
              <w:fldChar w:fldCharType="begin"/>
            </w:r>
            <w:r>
              <w:rPr>
                <w:noProof/>
                <w:webHidden/>
              </w:rPr>
              <w:instrText xml:space="preserve"> PAGEREF _Toc519935110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1" w:history="1">
            <w:r w:rsidRPr="003226F0">
              <w:rPr>
                <w:rStyle w:val="afe"/>
                <w:rFonts w:ascii="黑体" w:eastAsia="黑体" w:hAnsi="黑体"/>
                <w:noProof/>
              </w:rPr>
              <w:t>8.3.2</w:t>
            </w:r>
            <w:r>
              <w:rPr>
                <w:rFonts w:asciiTheme="minorHAnsi" w:eastAsiaTheme="minorEastAsia" w:hAnsiTheme="minorHAnsi" w:cstheme="minorBidi"/>
                <w:noProof/>
                <w:szCs w:val="22"/>
              </w:rPr>
              <w:tab/>
            </w:r>
            <w:r w:rsidRPr="003226F0">
              <w:rPr>
                <w:rStyle w:val="afe"/>
                <w:rFonts w:ascii="黑体" w:eastAsia="黑体" w:hAnsi="黑体" w:hint="eastAsia"/>
                <w:noProof/>
              </w:rPr>
              <w:t>试验地田间调查</w:t>
            </w:r>
            <w:r>
              <w:rPr>
                <w:noProof/>
                <w:webHidden/>
              </w:rPr>
              <w:tab/>
            </w:r>
            <w:r>
              <w:rPr>
                <w:noProof/>
                <w:webHidden/>
              </w:rPr>
              <w:fldChar w:fldCharType="begin"/>
            </w:r>
            <w:r>
              <w:rPr>
                <w:noProof/>
                <w:webHidden/>
              </w:rPr>
              <w:instrText xml:space="preserve"> PAGEREF _Toc519935111 \h </w:instrText>
            </w:r>
            <w:r>
              <w:rPr>
                <w:noProof/>
                <w:webHidden/>
              </w:rPr>
            </w:r>
            <w:r>
              <w:rPr>
                <w:noProof/>
                <w:webHidden/>
              </w:rPr>
              <w:fldChar w:fldCharType="separate"/>
            </w:r>
            <w:r>
              <w:rPr>
                <w:noProof/>
                <w:webHidden/>
              </w:rPr>
              <w:t>6</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12" w:history="1">
            <w:r w:rsidRPr="003226F0">
              <w:rPr>
                <w:rStyle w:val="afe"/>
                <w:rFonts w:ascii="黑体" w:eastAsia="黑体" w:hAnsi="黑体"/>
                <w:noProof/>
              </w:rPr>
              <w:t>8.4</w:t>
            </w:r>
            <w:r>
              <w:rPr>
                <w:rFonts w:asciiTheme="minorHAnsi" w:eastAsiaTheme="minorEastAsia" w:hAnsiTheme="minorHAnsi" w:cstheme="minorBidi"/>
                <w:noProof/>
                <w:szCs w:val="22"/>
              </w:rPr>
              <w:tab/>
            </w:r>
            <w:r w:rsidRPr="003226F0">
              <w:rPr>
                <w:rStyle w:val="afe"/>
                <w:rFonts w:ascii="黑体" w:eastAsia="黑体" w:hint="eastAsia"/>
                <w:noProof/>
              </w:rPr>
              <w:t>一般要求</w:t>
            </w:r>
            <w:r>
              <w:rPr>
                <w:noProof/>
                <w:webHidden/>
              </w:rPr>
              <w:tab/>
            </w:r>
            <w:r>
              <w:rPr>
                <w:noProof/>
                <w:webHidden/>
              </w:rPr>
              <w:fldChar w:fldCharType="begin"/>
            </w:r>
            <w:r>
              <w:rPr>
                <w:noProof/>
                <w:webHidden/>
              </w:rPr>
              <w:instrText xml:space="preserve"> PAGEREF _Toc519935112 \h </w:instrText>
            </w:r>
            <w:r>
              <w:rPr>
                <w:noProof/>
                <w:webHidden/>
              </w:rPr>
            </w:r>
            <w:r>
              <w:rPr>
                <w:noProof/>
                <w:webHidden/>
              </w:rPr>
              <w:fldChar w:fldCharType="separate"/>
            </w:r>
            <w:r>
              <w:rPr>
                <w:noProof/>
                <w:webHidden/>
              </w:rPr>
              <w:t>7</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13" w:history="1">
            <w:r w:rsidRPr="003226F0">
              <w:rPr>
                <w:rStyle w:val="afe"/>
                <w:rFonts w:ascii="黑体" w:eastAsia="黑体" w:hAnsi="黑体"/>
                <w:noProof/>
              </w:rPr>
              <w:t>8.5</w:t>
            </w:r>
            <w:r>
              <w:rPr>
                <w:rFonts w:asciiTheme="minorHAnsi" w:eastAsiaTheme="minorEastAsia" w:hAnsiTheme="minorHAnsi" w:cstheme="minorBidi"/>
                <w:noProof/>
                <w:szCs w:val="22"/>
              </w:rPr>
              <w:tab/>
            </w:r>
            <w:r w:rsidRPr="003226F0">
              <w:rPr>
                <w:rStyle w:val="afe"/>
                <w:rFonts w:ascii="黑体" w:eastAsia="黑体" w:hint="eastAsia"/>
                <w:noProof/>
              </w:rPr>
              <w:t>技术参数的测定</w:t>
            </w:r>
            <w:r>
              <w:rPr>
                <w:noProof/>
                <w:webHidden/>
              </w:rPr>
              <w:tab/>
            </w:r>
            <w:r>
              <w:rPr>
                <w:noProof/>
                <w:webHidden/>
              </w:rPr>
              <w:fldChar w:fldCharType="begin"/>
            </w:r>
            <w:r>
              <w:rPr>
                <w:noProof/>
                <w:webHidden/>
              </w:rPr>
              <w:instrText xml:space="preserve"> PAGEREF _Toc519935113 \h </w:instrText>
            </w:r>
            <w:r>
              <w:rPr>
                <w:noProof/>
                <w:webHidden/>
              </w:rPr>
            </w:r>
            <w:r>
              <w:rPr>
                <w:noProof/>
                <w:webHidden/>
              </w:rPr>
              <w:fldChar w:fldCharType="separate"/>
            </w:r>
            <w:r>
              <w:rPr>
                <w:noProof/>
                <w:webHidden/>
              </w:rPr>
              <w:t>7</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4" w:history="1">
            <w:r w:rsidRPr="003226F0">
              <w:rPr>
                <w:rStyle w:val="afe"/>
                <w:rFonts w:ascii="黑体" w:eastAsia="黑体" w:hAnsi="黑体"/>
                <w:noProof/>
              </w:rPr>
              <w:t>8.5.1</w:t>
            </w:r>
            <w:r>
              <w:rPr>
                <w:rFonts w:asciiTheme="minorHAnsi" w:eastAsiaTheme="minorEastAsia" w:hAnsiTheme="minorHAnsi" w:cstheme="minorBidi"/>
                <w:noProof/>
                <w:szCs w:val="22"/>
              </w:rPr>
              <w:tab/>
            </w:r>
            <w:r w:rsidRPr="003226F0">
              <w:rPr>
                <w:rStyle w:val="afe"/>
                <w:rFonts w:ascii="黑体" w:eastAsia="黑体" w:hAnsi="黑体" w:hint="eastAsia"/>
                <w:noProof/>
              </w:rPr>
              <w:t>外形尺寸</w:t>
            </w:r>
            <w:r>
              <w:rPr>
                <w:noProof/>
                <w:webHidden/>
              </w:rPr>
              <w:tab/>
            </w:r>
            <w:r>
              <w:rPr>
                <w:noProof/>
                <w:webHidden/>
              </w:rPr>
              <w:fldChar w:fldCharType="begin"/>
            </w:r>
            <w:r>
              <w:rPr>
                <w:noProof/>
                <w:webHidden/>
              </w:rPr>
              <w:instrText xml:space="preserve"> PAGEREF _Toc519935114 \h </w:instrText>
            </w:r>
            <w:r>
              <w:rPr>
                <w:noProof/>
                <w:webHidden/>
              </w:rPr>
            </w:r>
            <w:r>
              <w:rPr>
                <w:noProof/>
                <w:webHidden/>
              </w:rPr>
              <w:fldChar w:fldCharType="separate"/>
            </w:r>
            <w:r>
              <w:rPr>
                <w:noProof/>
                <w:webHidden/>
              </w:rPr>
              <w:t>7</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5" w:history="1">
            <w:r w:rsidRPr="003226F0">
              <w:rPr>
                <w:rStyle w:val="afe"/>
                <w:rFonts w:ascii="黑体" w:eastAsia="黑体" w:hAnsi="黑体"/>
                <w:noProof/>
              </w:rPr>
              <w:t>8.5.2</w:t>
            </w:r>
            <w:r>
              <w:rPr>
                <w:rFonts w:asciiTheme="minorHAnsi" w:eastAsiaTheme="minorEastAsia" w:hAnsiTheme="minorHAnsi" w:cstheme="minorBidi"/>
                <w:noProof/>
                <w:szCs w:val="22"/>
              </w:rPr>
              <w:tab/>
            </w:r>
            <w:r w:rsidRPr="003226F0">
              <w:rPr>
                <w:rStyle w:val="afe"/>
                <w:rFonts w:ascii="黑体" w:eastAsia="黑体" w:hAnsi="黑体" w:hint="eastAsia"/>
                <w:noProof/>
              </w:rPr>
              <w:t>质量</w:t>
            </w:r>
            <w:r>
              <w:rPr>
                <w:noProof/>
                <w:webHidden/>
              </w:rPr>
              <w:tab/>
            </w:r>
            <w:r>
              <w:rPr>
                <w:noProof/>
                <w:webHidden/>
              </w:rPr>
              <w:fldChar w:fldCharType="begin"/>
            </w:r>
            <w:r>
              <w:rPr>
                <w:noProof/>
                <w:webHidden/>
              </w:rPr>
              <w:instrText xml:space="preserve"> PAGEREF _Toc519935115 \h </w:instrText>
            </w:r>
            <w:r>
              <w:rPr>
                <w:noProof/>
                <w:webHidden/>
              </w:rPr>
            </w:r>
            <w:r>
              <w:rPr>
                <w:noProof/>
                <w:webHidden/>
              </w:rPr>
              <w:fldChar w:fldCharType="separate"/>
            </w:r>
            <w:r>
              <w:rPr>
                <w:noProof/>
                <w:webHidden/>
              </w:rPr>
              <w:t>7</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6" w:history="1">
            <w:r w:rsidRPr="003226F0">
              <w:rPr>
                <w:rStyle w:val="afe"/>
                <w:rFonts w:ascii="黑体" w:eastAsia="黑体" w:hAnsi="黑体"/>
                <w:noProof/>
              </w:rPr>
              <w:t>8.5.3</w:t>
            </w:r>
            <w:r>
              <w:rPr>
                <w:rFonts w:asciiTheme="minorHAnsi" w:eastAsiaTheme="minorEastAsia" w:hAnsiTheme="minorHAnsi" w:cstheme="minorBidi"/>
                <w:noProof/>
                <w:szCs w:val="22"/>
              </w:rPr>
              <w:tab/>
            </w:r>
            <w:r w:rsidRPr="003226F0">
              <w:rPr>
                <w:rStyle w:val="afe"/>
                <w:rFonts w:ascii="黑体" w:eastAsia="黑体" w:hAnsi="黑体" w:hint="eastAsia"/>
                <w:noProof/>
              </w:rPr>
              <w:t>最小转弯半径和通过半径</w:t>
            </w:r>
            <w:r>
              <w:rPr>
                <w:noProof/>
                <w:webHidden/>
              </w:rPr>
              <w:tab/>
            </w:r>
            <w:r>
              <w:rPr>
                <w:noProof/>
                <w:webHidden/>
              </w:rPr>
              <w:fldChar w:fldCharType="begin"/>
            </w:r>
            <w:r>
              <w:rPr>
                <w:noProof/>
                <w:webHidden/>
              </w:rPr>
              <w:instrText xml:space="preserve"> PAGEREF _Toc519935116 \h </w:instrText>
            </w:r>
            <w:r>
              <w:rPr>
                <w:noProof/>
                <w:webHidden/>
              </w:rPr>
            </w:r>
            <w:r>
              <w:rPr>
                <w:noProof/>
                <w:webHidden/>
              </w:rPr>
              <w:fldChar w:fldCharType="separate"/>
            </w:r>
            <w:r>
              <w:rPr>
                <w:noProof/>
                <w:webHidden/>
              </w:rPr>
              <w:t>7</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7" w:history="1">
            <w:r w:rsidRPr="003226F0">
              <w:rPr>
                <w:rStyle w:val="afe"/>
                <w:rFonts w:ascii="黑体" w:eastAsia="黑体" w:hAnsi="黑体"/>
                <w:noProof/>
              </w:rPr>
              <w:t>8.5.4</w:t>
            </w:r>
            <w:r>
              <w:rPr>
                <w:rFonts w:asciiTheme="minorHAnsi" w:eastAsiaTheme="minorEastAsia" w:hAnsiTheme="minorHAnsi" w:cstheme="minorBidi"/>
                <w:noProof/>
                <w:szCs w:val="22"/>
              </w:rPr>
              <w:tab/>
            </w:r>
            <w:r w:rsidRPr="003226F0">
              <w:rPr>
                <w:rStyle w:val="afe"/>
                <w:rFonts w:ascii="黑体" w:eastAsia="黑体" w:hAnsi="黑体" w:hint="eastAsia"/>
                <w:noProof/>
              </w:rPr>
              <w:t>离地间隙、最大卸果穗高度和果穗升运器最大通过高度</w:t>
            </w:r>
            <w:r>
              <w:rPr>
                <w:noProof/>
                <w:webHidden/>
              </w:rPr>
              <w:tab/>
            </w:r>
            <w:r>
              <w:rPr>
                <w:noProof/>
                <w:webHidden/>
              </w:rPr>
              <w:fldChar w:fldCharType="begin"/>
            </w:r>
            <w:r>
              <w:rPr>
                <w:noProof/>
                <w:webHidden/>
              </w:rPr>
              <w:instrText xml:space="preserve"> PAGEREF _Toc519935117 \h </w:instrText>
            </w:r>
            <w:r>
              <w:rPr>
                <w:noProof/>
                <w:webHidden/>
              </w:rPr>
            </w:r>
            <w:r>
              <w:rPr>
                <w:noProof/>
                <w:webHidden/>
              </w:rPr>
              <w:fldChar w:fldCharType="separate"/>
            </w:r>
            <w:r>
              <w:rPr>
                <w:noProof/>
                <w:webHidden/>
              </w:rPr>
              <w:t>8</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18" w:history="1">
            <w:r w:rsidRPr="003226F0">
              <w:rPr>
                <w:rStyle w:val="afe"/>
                <w:rFonts w:ascii="黑体" w:eastAsia="黑体" w:hAnsi="黑体"/>
                <w:noProof/>
              </w:rPr>
              <w:t>8.6</w:t>
            </w:r>
            <w:r>
              <w:rPr>
                <w:rFonts w:asciiTheme="minorHAnsi" w:eastAsiaTheme="minorEastAsia" w:hAnsiTheme="minorHAnsi" w:cstheme="minorBidi"/>
                <w:noProof/>
                <w:szCs w:val="22"/>
              </w:rPr>
              <w:tab/>
            </w:r>
            <w:r w:rsidRPr="003226F0">
              <w:rPr>
                <w:rStyle w:val="afe"/>
                <w:rFonts w:ascii="黑体" w:eastAsia="黑体" w:hint="eastAsia"/>
                <w:noProof/>
              </w:rPr>
              <w:t>性能试验的测定</w:t>
            </w:r>
            <w:r>
              <w:rPr>
                <w:noProof/>
                <w:webHidden/>
              </w:rPr>
              <w:tab/>
            </w:r>
            <w:r>
              <w:rPr>
                <w:noProof/>
                <w:webHidden/>
              </w:rPr>
              <w:fldChar w:fldCharType="begin"/>
            </w:r>
            <w:r>
              <w:rPr>
                <w:noProof/>
                <w:webHidden/>
              </w:rPr>
              <w:instrText xml:space="preserve"> PAGEREF _Toc519935118 \h </w:instrText>
            </w:r>
            <w:r>
              <w:rPr>
                <w:noProof/>
                <w:webHidden/>
              </w:rPr>
            </w:r>
            <w:r>
              <w:rPr>
                <w:noProof/>
                <w:webHidden/>
              </w:rPr>
              <w:fldChar w:fldCharType="separate"/>
            </w:r>
            <w:r>
              <w:rPr>
                <w:noProof/>
                <w:webHidden/>
              </w:rPr>
              <w:t>8</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19" w:history="1">
            <w:r w:rsidRPr="003226F0">
              <w:rPr>
                <w:rStyle w:val="afe"/>
                <w:rFonts w:ascii="黑体" w:eastAsia="黑体" w:hAnsi="黑体"/>
                <w:noProof/>
              </w:rPr>
              <w:t>8.6.1</w:t>
            </w:r>
            <w:r>
              <w:rPr>
                <w:rFonts w:asciiTheme="minorHAnsi" w:eastAsiaTheme="minorEastAsia" w:hAnsiTheme="minorHAnsi" w:cstheme="minorBidi"/>
                <w:noProof/>
                <w:szCs w:val="22"/>
              </w:rPr>
              <w:tab/>
            </w:r>
            <w:r w:rsidRPr="003226F0">
              <w:rPr>
                <w:rStyle w:val="afe"/>
                <w:rFonts w:ascii="黑体" w:eastAsia="黑体" w:hint="eastAsia"/>
                <w:noProof/>
              </w:rPr>
              <w:t>生产率</w:t>
            </w:r>
            <w:r>
              <w:rPr>
                <w:noProof/>
                <w:webHidden/>
              </w:rPr>
              <w:tab/>
            </w:r>
            <w:r>
              <w:rPr>
                <w:noProof/>
                <w:webHidden/>
              </w:rPr>
              <w:fldChar w:fldCharType="begin"/>
            </w:r>
            <w:r>
              <w:rPr>
                <w:noProof/>
                <w:webHidden/>
              </w:rPr>
              <w:instrText xml:space="preserve"> PAGEREF _Toc519935119 \h </w:instrText>
            </w:r>
            <w:r>
              <w:rPr>
                <w:noProof/>
                <w:webHidden/>
              </w:rPr>
            </w:r>
            <w:r>
              <w:rPr>
                <w:noProof/>
                <w:webHidden/>
              </w:rPr>
              <w:fldChar w:fldCharType="separate"/>
            </w:r>
            <w:r>
              <w:rPr>
                <w:noProof/>
                <w:webHidden/>
              </w:rPr>
              <w:t>8</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20" w:history="1">
            <w:r w:rsidRPr="003226F0">
              <w:rPr>
                <w:rStyle w:val="afe"/>
                <w:rFonts w:ascii="黑体" w:eastAsia="黑体" w:hAnsi="黑体"/>
                <w:noProof/>
              </w:rPr>
              <w:t>8.6.2</w:t>
            </w:r>
            <w:r>
              <w:rPr>
                <w:rFonts w:asciiTheme="minorHAnsi" w:eastAsiaTheme="minorEastAsia" w:hAnsiTheme="minorHAnsi" w:cstheme="minorBidi"/>
                <w:noProof/>
                <w:szCs w:val="22"/>
              </w:rPr>
              <w:tab/>
            </w:r>
            <w:r w:rsidRPr="003226F0">
              <w:rPr>
                <w:rStyle w:val="afe"/>
                <w:rFonts w:ascii="黑体" w:eastAsia="黑体" w:hAnsi="黑体" w:hint="eastAsia"/>
                <w:noProof/>
              </w:rPr>
              <w:t>割茬高度的测定</w:t>
            </w:r>
            <w:r>
              <w:rPr>
                <w:noProof/>
                <w:webHidden/>
              </w:rPr>
              <w:tab/>
            </w:r>
            <w:r>
              <w:rPr>
                <w:noProof/>
                <w:webHidden/>
              </w:rPr>
              <w:fldChar w:fldCharType="begin"/>
            </w:r>
            <w:r>
              <w:rPr>
                <w:noProof/>
                <w:webHidden/>
              </w:rPr>
              <w:instrText xml:space="preserve"> PAGEREF _Toc519935120 \h </w:instrText>
            </w:r>
            <w:r>
              <w:rPr>
                <w:noProof/>
                <w:webHidden/>
              </w:rPr>
            </w:r>
            <w:r>
              <w:rPr>
                <w:noProof/>
                <w:webHidden/>
              </w:rPr>
              <w:fldChar w:fldCharType="separate"/>
            </w:r>
            <w:r>
              <w:rPr>
                <w:noProof/>
                <w:webHidden/>
              </w:rPr>
              <w:t>8</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21" w:history="1">
            <w:r w:rsidRPr="003226F0">
              <w:rPr>
                <w:rStyle w:val="afe"/>
                <w:rFonts w:ascii="黑体" w:eastAsia="黑体" w:hAnsi="黑体"/>
                <w:noProof/>
              </w:rPr>
              <w:t>8.6.3</w:t>
            </w:r>
            <w:r>
              <w:rPr>
                <w:rFonts w:asciiTheme="minorHAnsi" w:eastAsiaTheme="minorEastAsia" w:hAnsiTheme="minorHAnsi" w:cstheme="minorBidi"/>
                <w:noProof/>
                <w:szCs w:val="22"/>
              </w:rPr>
              <w:tab/>
            </w:r>
            <w:r w:rsidRPr="003226F0">
              <w:rPr>
                <w:rStyle w:val="afe"/>
                <w:rFonts w:ascii="黑体" w:eastAsia="黑体" w:hAnsi="黑体" w:hint="eastAsia"/>
                <w:noProof/>
              </w:rPr>
              <w:t>总损失率的测定</w:t>
            </w:r>
            <w:r>
              <w:rPr>
                <w:noProof/>
                <w:webHidden/>
              </w:rPr>
              <w:tab/>
            </w:r>
            <w:r>
              <w:rPr>
                <w:noProof/>
                <w:webHidden/>
              </w:rPr>
              <w:fldChar w:fldCharType="begin"/>
            </w:r>
            <w:r>
              <w:rPr>
                <w:noProof/>
                <w:webHidden/>
              </w:rPr>
              <w:instrText xml:space="preserve"> PAGEREF _Toc519935121 \h </w:instrText>
            </w:r>
            <w:r>
              <w:rPr>
                <w:noProof/>
                <w:webHidden/>
              </w:rPr>
            </w:r>
            <w:r>
              <w:rPr>
                <w:noProof/>
                <w:webHidden/>
              </w:rPr>
              <w:fldChar w:fldCharType="separate"/>
            </w:r>
            <w:r>
              <w:rPr>
                <w:noProof/>
                <w:webHidden/>
              </w:rPr>
              <w:t>8</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22" w:history="1">
            <w:r w:rsidRPr="003226F0">
              <w:rPr>
                <w:rStyle w:val="afe"/>
                <w:rFonts w:ascii="黑体" w:eastAsia="黑体" w:hAnsi="黑体"/>
                <w:noProof/>
              </w:rPr>
              <w:t>8.6.6</w:t>
            </w:r>
            <w:r>
              <w:rPr>
                <w:rFonts w:asciiTheme="minorHAnsi" w:eastAsiaTheme="minorEastAsia" w:hAnsiTheme="minorHAnsi" w:cstheme="minorBidi"/>
                <w:noProof/>
                <w:szCs w:val="22"/>
              </w:rPr>
              <w:tab/>
            </w:r>
            <w:r w:rsidRPr="003226F0">
              <w:rPr>
                <w:rStyle w:val="afe"/>
                <w:rFonts w:ascii="黑体" w:eastAsia="黑体" w:hAnsi="黑体" w:hint="eastAsia"/>
                <w:noProof/>
              </w:rPr>
              <w:t>籽粒含杂率</w:t>
            </w:r>
            <w:r>
              <w:rPr>
                <w:noProof/>
                <w:webHidden/>
              </w:rPr>
              <w:tab/>
            </w:r>
            <w:r>
              <w:rPr>
                <w:noProof/>
                <w:webHidden/>
              </w:rPr>
              <w:fldChar w:fldCharType="begin"/>
            </w:r>
            <w:r>
              <w:rPr>
                <w:noProof/>
                <w:webHidden/>
              </w:rPr>
              <w:instrText xml:space="preserve"> PAGEREF _Toc519935122 \h </w:instrText>
            </w:r>
            <w:r>
              <w:rPr>
                <w:noProof/>
                <w:webHidden/>
              </w:rPr>
            </w:r>
            <w:r>
              <w:rPr>
                <w:noProof/>
                <w:webHidden/>
              </w:rPr>
              <w:fldChar w:fldCharType="separate"/>
            </w:r>
            <w:r>
              <w:rPr>
                <w:noProof/>
                <w:webHidden/>
              </w:rPr>
              <w:t>9</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23" w:history="1">
            <w:r w:rsidRPr="003226F0">
              <w:rPr>
                <w:rStyle w:val="afe"/>
                <w:rFonts w:ascii="黑体" w:eastAsia="黑体" w:hAnsi="黑体"/>
                <w:noProof/>
              </w:rPr>
              <w:t>8.6.7</w:t>
            </w:r>
            <w:r>
              <w:rPr>
                <w:rFonts w:asciiTheme="minorHAnsi" w:eastAsiaTheme="minorEastAsia" w:hAnsiTheme="minorHAnsi" w:cstheme="minorBidi"/>
                <w:noProof/>
                <w:szCs w:val="22"/>
              </w:rPr>
              <w:tab/>
            </w:r>
            <w:r w:rsidRPr="003226F0">
              <w:rPr>
                <w:rStyle w:val="afe"/>
                <w:rFonts w:ascii="黑体" w:eastAsia="黑体" w:hAnsi="黑体" w:hint="eastAsia"/>
                <w:noProof/>
              </w:rPr>
              <w:t>籽粒破碎率</w:t>
            </w:r>
            <w:r>
              <w:rPr>
                <w:noProof/>
                <w:webHidden/>
              </w:rPr>
              <w:tab/>
            </w:r>
            <w:r>
              <w:rPr>
                <w:noProof/>
                <w:webHidden/>
              </w:rPr>
              <w:fldChar w:fldCharType="begin"/>
            </w:r>
            <w:r>
              <w:rPr>
                <w:noProof/>
                <w:webHidden/>
              </w:rPr>
              <w:instrText xml:space="preserve"> PAGEREF _Toc519935123 \h </w:instrText>
            </w:r>
            <w:r>
              <w:rPr>
                <w:noProof/>
                <w:webHidden/>
              </w:rPr>
            </w:r>
            <w:r>
              <w:rPr>
                <w:noProof/>
                <w:webHidden/>
              </w:rPr>
              <w:fldChar w:fldCharType="separate"/>
            </w:r>
            <w:r>
              <w:rPr>
                <w:noProof/>
                <w:webHidden/>
              </w:rPr>
              <w:t>10</w:t>
            </w:r>
            <w:r>
              <w:rPr>
                <w:noProof/>
                <w:webHidden/>
              </w:rPr>
              <w:fldChar w:fldCharType="end"/>
            </w:r>
          </w:hyperlink>
        </w:p>
        <w:p w:rsidR="00492694" w:rsidRDefault="00492694">
          <w:pPr>
            <w:pStyle w:val="3"/>
            <w:rPr>
              <w:rFonts w:asciiTheme="minorHAnsi" w:eastAsiaTheme="minorEastAsia" w:hAnsiTheme="minorHAnsi" w:cstheme="minorBidi"/>
              <w:noProof/>
              <w:szCs w:val="22"/>
            </w:rPr>
          </w:pPr>
          <w:hyperlink w:anchor="_Toc519935124" w:history="1">
            <w:r w:rsidRPr="003226F0">
              <w:rPr>
                <w:rStyle w:val="afe"/>
                <w:rFonts w:ascii="黑体" w:eastAsia="黑体" w:hAnsi="黑体"/>
                <w:noProof/>
              </w:rPr>
              <w:t>8.6.8</w:t>
            </w:r>
            <w:r>
              <w:rPr>
                <w:rFonts w:asciiTheme="minorHAnsi" w:eastAsiaTheme="minorEastAsia" w:hAnsiTheme="minorHAnsi" w:cstheme="minorBidi"/>
                <w:noProof/>
                <w:szCs w:val="22"/>
              </w:rPr>
              <w:tab/>
            </w:r>
            <w:r w:rsidRPr="003226F0">
              <w:rPr>
                <w:rStyle w:val="afe"/>
                <w:rFonts w:ascii="黑体" w:eastAsia="黑体" w:hAnsi="黑体" w:hint="eastAsia"/>
                <w:noProof/>
              </w:rPr>
              <w:t>秸秆粉碎质量的测定</w:t>
            </w:r>
            <w:r>
              <w:rPr>
                <w:noProof/>
                <w:webHidden/>
              </w:rPr>
              <w:tab/>
            </w:r>
            <w:r>
              <w:rPr>
                <w:noProof/>
                <w:webHidden/>
              </w:rPr>
              <w:fldChar w:fldCharType="begin"/>
            </w:r>
            <w:r>
              <w:rPr>
                <w:noProof/>
                <w:webHidden/>
              </w:rPr>
              <w:instrText xml:space="preserve"> PAGEREF _Toc519935124 \h </w:instrText>
            </w:r>
            <w:r>
              <w:rPr>
                <w:noProof/>
                <w:webHidden/>
              </w:rPr>
            </w:r>
            <w:r>
              <w:rPr>
                <w:noProof/>
                <w:webHidden/>
              </w:rPr>
              <w:fldChar w:fldCharType="separate"/>
            </w:r>
            <w:r>
              <w:rPr>
                <w:noProof/>
                <w:webHidden/>
              </w:rPr>
              <w:t>10</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25" w:history="1">
            <w:r w:rsidRPr="003226F0">
              <w:rPr>
                <w:rStyle w:val="afe"/>
                <w:rFonts w:ascii="黑体" w:eastAsia="黑体" w:hAnsi="黑体"/>
                <w:noProof/>
              </w:rPr>
              <w:t>8.7</w:t>
            </w:r>
            <w:r>
              <w:rPr>
                <w:rFonts w:asciiTheme="minorHAnsi" w:eastAsiaTheme="minorEastAsia" w:hAnsiTheme="minorHAnsi" w:cstheme="minorBidi"/>
                <w:noProof/>
                <w:szCs w:val="22"/>
              </w:rPr>
              <w:tab/>
            </w:r>
            <w:r w:rsidRPr="003226F0">
              <w:rPr>
                <w:rStyle w:val="afe"/>
                <w:rFonts w:ascii="黑体" w:eastAsia="黑体" w:hint="eastAsia"/>
                <w:noProof/>
              </w:rPr>
              <w:t>噪声的测定</w:t>
            </w:r>
            <w:r>
              <w:rPr>
                <w:noProof/>
                <w:webHidden/>
              </w:rPr>
              <w:tab/>
            </w:r>
            <w:r>
              <w:rPr>
                <w:noProof/>
                <w:webHidden/>
              </w:rPr>
              <w:fldChar w:fldCharType="begin"/>
            </w:r>
            <w:r>
              <w:rPr>
                <w:noProof/>
                <w:webHidden/>
              </w:rPr>
              <w:instrText xml:space="preserve"> PAGEREF _Toc519935125 \h </w:instrText>
            </w:r>
            <w:r>
              <w:rPr>
                <w:noProof/>
                <w:webHidden/>
              </w:rPr>
            </w:r>
            <w:r>
              <w:rPr>
                <w:noProof/>
                <w:webHidden/>
              </w:rPr>
              <w:fldChar w:fldCharType="separate"/>
            </w:r>
            <w:r>
              <w:rPr>
                <w:noProof/>
                <w:webHidden/>
              </w:rPr>
              <w:t>11</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26" w:history="1">
            <w:r w:rsidRPr="003226F0">
              <w:rPr>
                <w:rStyle w:val="afe"/>
                <w:rFonts w:ascii="黑体" w:eastAsia="黑体" w:hAnsi="黑体"/>
                <w:noProof/>
              </w:rPr>
              <w:t>8.8</w:t>
            </w:r>
            <w:r>
              <w:rPr>
                <w:rFonts w:asciiTheme="minorHAnsi" w:eastAsiaTheme="minorEastAsia" w:hAnsiTheme="minorHAnsi" w:cstheme="minorBidi"/>
                <w:noProof/>
                <w:szCs w:val="22"/>
              </w:rPr>
              <w:tab/>
            </w:r>
            <w:r w:rsidRPr="003226F0">
              <w:rPr>
                <w:rStyle w:val="afe"/>
                <w:rFonts w:ascii="黑体" w:eastAsia="黑体" w:hint="eastAsia"/>
                <w:noProof/>
              </w:rPr>
              <w:t>制动性能试验</w:t>
            </w:r>
            <w:r>
              <w:rPr>
                <w:noProof/>
                <w:webHidden/>
              </w:rPr>
              <w:tab/>
            </w:r>
            <w:r>
              <w:rPr>
                <w:noProof/>
                <w:webHidden/>
              </w:rPr>
              <w:fldChar w:fldCharType="begin"/>
            </w:r>
            <w:r>
              <w:rPr>
                <w:noProof/>
                <w:webHidden/>
              </w:rPr>
              <w:instrText xml:space="preserve"> PAGEREF _Toc519935126 \h </w:instrText>
            </w:r>
            <w:r>
              <w:rPr>
                <w:noProof/>
                <w:webHidden/>
              </w:rPr>
            </w:r>
            <w:r>
              <w:rPr>
                <w:noProof/>
                <w:webHidden/>
              </w:rPr>
              <w:fldChar w:fldCharType="separate"/>
            </w:r>
            <w:r>
              <w:rPr>
                <w:noProof/>
                <w:webHidden/>
              </w:rPr>
              <w:t>11</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27" w:history="1">
            <w:r w:rsidRPr="003226F0">
              <w:rPr>
                <w:rStyle w:val="afe"/>
                <w:rFonts w:ascii="黑体" w:eastAsia="黑体" w:hAnsi="黑体"/>
                <w:noProof/>
              </w:rPr>
              <w:t>8.9</w:t>
            </w:r>
            <w:r>
              <w:rPr>
                <w:rFonts w:asciiTheme="minorHAnsi" w:eastAsiaTheme="minorEastAsia" w:hAnsiTheme="minorHAnsi" w:cstheme="minorBidi"/>
                <w:noProof/>
                <w:szCs w:val="22"/>
              </w:rPr>
              <w:tab/>
            </w:r>
            <w:r w:rsidRPr="003226F0">
              <w:rPr>
                <w:rStyle w:val="afe"/>
                <w:rFonts w:ascii="黑体" w:eastAsia="黑体" w:hint="eastAsia"/>
                <w:noProof/>
              </w:rPr>
              <w:t>可靠性试验</w:t>
            </w:r>
            <w:r>
              <w:rPr>
                <w:noProof/>
                <w:webHidden/>
              </w:rPr>
              <w:tab/>
            </w:r>
            <w:r>
              <w:rPr>
                <w:noProof/>
                <w:webHidden/>
              </w:rPr>
              <w:fldChar w:fldCharType="begin"/>
            </w:r>
            <w:r>
              <w:rPr>
                <w:noProof/>
                <w:webHidden/>
              </w:rPr>
              <w:instrText xml:space="preserve"> PAGEREF _Toc519935127 \h </w:instrText>
            </w:r>
            <w:r>
              <w:rPr>
                <w:noProof/>
                <w:webHidden/>
              </w:rPr>
            </w:r>
            <w:r>
              <w:rPr>
                <w:noProof/>
                <w:webHidden/>
              </w:rPr>
              <w:fldChar w:fldCharType="separate"/>
            </w:r>
            <w:r>
              <w:rPr>
                <w:noProof/>
                <w:webHidden/>
              </w:rPr>
              <w:t>11</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28" w:history="1">
            <w:r w:rsidRPr="003226F0">
              <w:rPr>
                <w:rStyle w:val="afe"/>
                <w:rFonts w:ascii="黑体" w:eastAsia="黑体"/>
                <w:noProof/>
              </w:rPr>
              <w:t>9</w:t>
            </w:r>
            <w:r>
              <w:rPr>
                <w:rFonts w:asciiTheme="minorHAnsi" w:eastAsiaTheme="minorEastAsia" w:hAnsiTheme="minorHAnsi" w:cstheme="minorBidi"/>
                <w:noProof/>
                <w:szCs w:val="22"/>
              </w:rPr>
              <w:tab/>
            </w:r>
            <w:r w:rsidRPr="003226F0">
              <w:rPr>
                <w:rStyle w:val="afe"/>
                <w:rFonts w:ascii="黑体" w:eastAsia="黑体" w:hint="eastAsia"/>
                <w:noProof/>
              </w:rPr>
              <w:t>检验规则</w:t>
            </w:r>
            <w:r>
              <w:rPr>
                <w:noProof/>
                <w:webHidden/>
              </w:rPr>
              <w:tab/>
            </w:r>
            <w:r>
              <w:rPr>
                <w:noProof/>
                <w:webHidden/>
              </w:rPr>
              <w:fldChar w:fldCharType="begin"/>
            </w:r>
            <w:r>
              <w:rPr>
                <w:noProof/>
                <w:webHidden/>
              </w:rPr>
              <w:instrText xml:space="preserve"> PAGEREF _Toc519935128 \h </w:instrText>
            </w:r>
            <w:r>
              <w:rPr>
                <w:noProof/>
                <w:webHidden/>
              </w:rPr>
            </w:r>
            <w:r>
              <w:rPr>
                <w:noProof/>
                <w:webHidden/>
              </w:rPr>
              <w:fldChar w:fldCharType="separate"/>
            </w:r>
            <w:r>
              <w:rPr>
                <w:noProof/>
                <w:webHidden/>
              </w:rPr>
              <w:t>11</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29" w:history="1">
            <w:r w:rsidRPr="003226F0">
              <w:rPr>
                <w:rStyle w:val="afe"/>
                <w:rFonts w:ascii="黑体" w:eastAsia="黑体" w:hAnsi="黑体"/>
                <w:noProof/>
              </w:rPr>
              <w:t>9.1</w:t>
            </w:r>
            <w:r>
              <w:rPr>
                <w:rFonts w:asciiTheme="minorHAnsi" w:eastAsiaTheme="minorEastAsia" w:hAnsiTheme="minorHAnsi" w:cstheme="minorBidi"/>
                <w:noProof/>
                <w:szCs w:val="22"/>
              </w:rPr>
              <w:tab/>
            </w:r>
            <w:r w:rsidRPr="003226F0">
              <w:rPr>
                <w:rStyle w:val="afe"/>
                <w:rFonts w:ascii="黑体" w:eastAsia="黑体" w:hint="eastAsia"/>
                <w:noProof/>
              </w:rPr>
              <w:t>出厂试验</w:t>
            </w:r>
            <w:r>
              <w:rPr>
                <w:noProof/>
                <w:webHidden/>
              </w:rPr>
              <w:tab/>
            </w:r>
            <w:r>
              <w:rPr>
                <w:noProof/>
                <w:webHidden/>
              </w:rPr>
              <w:fldChar w:fldCharType="begin"/>
            </w:r>
            <w:r>
              <w:rPr>
                <w:noProof/>
                <w:webHidden/>
              </w:rPr>
              <w:instrText xml:space="preserve"> PAGEREF _Toc519935129 \h </w:instrText>
            </w:r>
            <w:r>
              <w:rPr>
                <w:noProof/>
                <w:webHidden/>
              </w:rPr>
            </w:r>
            <w:r>
              <w:rPr>
                <w:noProof/>
                <w:webHidden/>
              </w:rPr>
              <w:fldChar w:fldCharType="separate"/>
            </w:r>
            <w:r>
              <w:rPr>
                <w:noProof/>
                <w:webHidden/>
              </w:rPr>
              <w:t>11</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30" w:history="1">
            <w:r w:rsidRPr="003226F0">
              <w:rPr>
                <w:rStyle w:val="afe"/>
                <w:rFonts w:ascii="黑体" w:eastAsia="黑体" w:hAnsi="黑体"/>
                <w:noProof/>
              </w:rPr>
              <w:t>9.2</w:t>
            </w:r>
            <w:r>
              <w:rPr>
                <w:rFonts w:asciiTheme="minorHAnsi" w:eastAsiaTheme="minorEastAsia" w:hAnsiTheme="minorHAnsi" w:cstheme="minorBidi"/>
                <w:noProof/>
                <w:szCs w:val="22"/>
              </w:rPr>
              <w:tab/>
            </w:r>
            <w:r w:rsidRPr="003226F0">
              <w:rPr>
                <w:rStyle w:val="afe"/>
                <w:rFonts w:ascii="黑体" w:eastAsia="黑体" w:hint="eastAsia"/>
                <w:noProof/>
              </w:rPr>
              <w:t>型式检验</w:t>
            </w:r>
            <w:r>
              <w:rPr>
                <w:noProof/>
                <w:webHidden/>
              </w:rPr>
              <w:tab/>
            </w:r>
            <w:r>
              <w:rPr>
                <w:noProof/>
                <w:webHidden/>
              </w:rPr>
              <w:fldChar w:fldCharType="begin"/>
            </w:r>
            <w:r>
              <w:rPr>
                <w:noProof/>
                <w:webHidden/>
              </w:rPr>
              <w:instrText xml:space="preserve"> PAGEREF _Toc519935130 \h </w:instrText>
            </w:r>
            <w:r>
              <w:rPr>
                <w:noProof/>
                <w:webHidden/>
              </w:rPr>
            </w:r>
            <w:r>
              <w:rPr>
                <w:noProof/>
                <w:webHidden/>
              </w:rPr>
              <w:fldChar w:fldCharType="separate"/>
            </w:r>
            <w:r>
              <w:rPr>
                <w:noProof/>
                <w:webHidden/>
              </w:rPr>
              <w:t>11</w:t>
            </w:r>
            <w:r>
              <w:rPr>
                <w:noProof/>
                <w:webHidden/>
              </w:rPr>
              <w:fldChar w:fldCharType="end"/>
            </w:r>
          </w:hyperlink>
        </w:p>
        <w:p w:rsidR="00492694" w:rsidRDefault="00492694">
          <w:pPr>
            <w:pStyle w:val="2"/>
            <w:rPr>
              <w:rFonts w:asciiTheme="minorHAnsi" w:eastAsiaTheme="minorEastAsia" w:hAnsiTheme="minorHAnsi" w:cstheme="minorBidi"/>
              <w:noProof/>
              <w:szCs w:val="22"/>
            </w:rPr>
          </w:pPr>
          <w:hyperlink w:anchor="_Toc519935131" w:history="1">
            <w:r w:rsidRPr="003226F0">
              <w:rPr>
                <w:rStyle w:val="afe"/>
                <w:rFonts w:ascii="黑体" w:eastAsia="黑体" w:hAnsi="黑体"/>
                <w:noProof/>
              </w:rPr>
              <w:t>9.3</w:t>
            </w:r>
            <w:r>
              <w:rPr>
                <w:rFonts w:asciiTheme="minorHAnsi" w:eastAsiaTheme="minorEastAsia" w:hAnsiTheme="minorHAnsi" w:cstheme="minorBidi"/>
                <w:noProof/>
                <w:szCs w:val="22"/>
              </w:rPr>
              <w:tab/>
            </w:r>
            <w:r w:rsidRPr="003226F0">
              <w:rPr>
                <w:rStyle w:val="afe"/>
                <w:rFonts w:ascii="黑体" w:eastAsia="黑体" w:hint="eastAsia"/>
                <w:noProof/>
              </w:rPr>
              <w:t>评定规则</w:t>
            </w:r>
            <w:r>
              <w:rPr>
                <w:noProof/>
                <w:webHidden/>
              </w:rPr>
              <w:tab/>
            </w:r>
            <w:r>
              <w:rPr>
                <w:noProof/>
                <w:webHidden/>
              </w:rPr>
              <w:fldChar w:fldCharType="begin"/>
            </w:r>
            <w:r>
              <w:rPr>
                <w:noProof/>
                <w:webHidden/>
              </w:rPr>
              <w:instrText xml:space="preserve"> PAGEREF _Toc519935131 \h </w:instrText>
            </w:r>
            <w:r>
              <w:rPr>
                <w:noProof/>
                <w:webHidden/>
              </w:rPr>
            </w:r>
            <w:r>
              <w:rPr>
                <w:noProof/>
                <w:webHidden/>
              </w:rPr>
              <w:fldChar w:fldCharType="separate"/>
            </w:r>
            <w:r>
              <w:rPr>
                <w:noProof/>
                <w:webHidden/>
              </w:rPr>
              <w:t>12</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2" w:history="1">
            <w:r w:rsidRPr="003226F0">
              <w:rPr>
                <w:rStyle w:val="afe"/>
                <w:rFonts w:ascii="黑体" w:eastAsia="黑体"/>
                <w:noProof/>
              </w:rPr>
              <w:t>10</w:t>
            </w:r>
            <w:r>
              <w:rPr>
                <w:rFonts w:asciiTheme="minorHAnsi" w:eastAsiaTheme="minorEastAsia" w:hAnsiTheme="minorHAnsi" w:cstheme="minorBidi"/>
                <w:noProof/>
                <w:szCs w:val="22"/>
              </w:rPr>
              <w:tab/>
            </w:r>
            <w:r w:rsidRPr="003226F0">
              <w:rPr>
                <w:rStyle w:val="afe"/>
                <w:rFonts w:ascii="黑体" w:eastAsia="黑体" w:hint="eastAsia"/>
                <w:noProof/>
              </w:rPr>
              <w:t>标志、运输与贮存</w:t>
            </w:r>
            <w:r>
              <w:rPr>
                <w:noProof/>
                <w:webHidden/>
              </w:rPr>
              <w:tab/>
            </w:r>
            <w:r>
              <w:rPr>
                <w:noProof/>
                <w:webHidden/>
              </w:rPr>
              <w:fldChar w:fldCharType="begin"/>
            </w:r>
            <w:r>
              <w:rPr>
                <w:noProof/>
                <w:webHidden/>
              </w:rPr>
              <w:instrText xml:space="preserve"> PAGEREF _Toc519935132 \h </w:instrText>
            </w:r>
            <w:r>
              <w:rPr>
                <w:noProof/>
                <w:webHidden/>
              </w:rPr>
            </w:r>
            <w:r>
              <w:rPr>
                <w:noProof/>
                <w:webHidden/>
              </w:rPr>
              <w:fldChar w:fldCharType="separate"/>
            </w:r>
            <w:r>
              <w:rPr>
                <w:noProof/>
                <w:webHidden/>
              </w:rPr>
              <w:t>13</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3" w:history="1">
            <w:r w:rsidRPr="003226F0">
              <w:rPr>
                <w:rStyle w:val="afe"/>
                <w:rFonts w:ascii="黑体" w:eastAsia="黑体" w:hint="eastAsia"/>
                <w:noProof/>
              </w:rPr>
              <w:t>附录</w:t>
            </w:r>
            <w:r w:rsidRPr="003226F0">
              <w:rPr>
                <w:rStyle w:val="afe"/>
                <w:rFonts w:ascii="黑体" w:eastAsia="黑体"/>
                <w:noProof/>
              </w:rPr>
              <w:t>A</w:t>
            </w:r>
            <w:r>
              <w:rPr>
                <w:noProof/>
                <w:webHidden/>
              </w:rPr>
              <w:tab/>
            </w:r>
            <w:r>
              <w:rPr>
                <w:noProof/>
                <w:webHidden/>
              </w:rPr>
              <w:fldChar w:fldCharType="begin"/>
            </w:r>
            <w:r>
              <w:rPr>
                <w:noProof/>
                <w:webHidden/>
              </w:rPr>
              <w:instrText xml:space="preserve"> PAGEREF _Toc519935133 \h </w:instrText>
            </w:r>
            <w:r>
              <w:rPr>
                <w:noProof/>
                <w:webHidden/>
              </w:rPr>
            </w:r>
            <w:r>
              <w:rPr>
                <w:noProof/>
                <w:webHidden/>
              </w:rPr>
              <w:fldChar w:fldCharType="separate"/>
            </w:r>
            <w:r>
              <w:rPr>
                <w:noProof/>
                <w:webHidden/>
              </w:rPr>
              <w:t>15</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4" w:history="1">
            <w:r w:rsidRPr="003226F0">
              <w:rPr>
                <w:rStyle w:val="afe"/>
                <w:rFonts w:ascii="黑体" w:eastAsia="黑体" w:hint="eastAsia"/>
                <w:noProof/>
              </w:rPr>
              <w:t>（规范性附录）</w:t>
            </w:r>
            <w:r>
              <w:rPr>
                <w:noProof/>
                <w:webHidden/>
              </w:rPr>
              <w:tab/>
            </w:r>
            <w:r>
              <w:rPr>
                <w:noProof/>
                <w:webHidden/>
              </w:rPr>
              <w:fldChar w:fldCharType="begin"/>
            </w:r>
            <w:r>
              <w:rPr>
                <w:noProof/>
                <w:webHidden/>
              </w:rPr>
              <w:instrText xml:space="preserve"> PAGEREF _Toc519935134 \h </w:instrText>
            </w:r>
            <w:r>
              <w:rPr>
                <w:noProof/>
                <w:webHidden/>
              </w:rPr>
            </w:r>
            <w:r>
              <w:rPr>
                <w:noProof/>
                <w:webHidden/>
              </w:rPr>
              <w:fldChar w:fldCharType="separate"/>
            </w:r>
            <w:r>
              <w:rPr>
                <w:noProof/>
                <w:webHidden/>
              </w:rPr>
              <w:t>15</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5" w:history="1">
            <w:r w:rsidRPr="003226F0">
              <w:rPr>
                <w:rStyle w:val="afe"/>
                <w:rFonts w:ascii="黑体" w:eastAsia="黑体" w:hAnsi="黑体" w:hint="eastAsia"/>
                <w:noProof/>
              </w:rPr>
              <w:t>玉米收获机械可靠性试验方法</w:t>
            </w:r>
            <w:r>
              <w:rPr>
                <w:noProof/>
                <w:webHidden/>
              </w:rPr>
              <w:tab/>
            </w:r>
            <w:r>
              <w:rPr>
                <w:noProof/>
                <w:webHidden/>
              </w:rPr>
              <w:fldChar w:fldCharType="begin"/>
            </w:r>
            <w:r>
              <w:rPr>
                <w:noProof/>
                <w:webHidden/>
              </w:rPr>
              <w:instrText xml:space="preserve"> PAGEREF _Toc519935135 \h </w:instrText>
            </w:r>
            <w:r>
              <w:rPr>
                <w:noProof/>
                <w:webHidden/>
              </w:rPr>
            </w:r>
            <w:r>
              <w:rPr>
                <w:noProof/>
                <w:webHidden/>
              </w:rPr>
              <w:fldChar w:fldCharType="separate"/>
            </w:r>
            <w:r>
              <w:rPr>
                <w:noProof/>
                <w:webHidden/>
              </w:rPr>
              <w:t>15</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6" w:history="1">
            <w:r w:rsidRPr="003226F0">
              <w:rPr>
                <w:rStyle w:val="afe"/>
                <w:rFonts w:ascii="黑体" w:eastAsia="黑体" w:hint="eastAsia"/>
                <w:noProof/>
              </w:rPr>
              <w:t>附录</w:t>
            </w:r>
            <w:r w:rsidRPr="003226F0">
              <w:rPr>
                <w:rStyle w:val="afe"/>
                <w:rFonts w:ascii="黑体" w:eastAsia="黑体"/>
                <w:noProof/>
              </w:rPr>
              <w:t>B</w:t>
            </w:r>
            <w:r>
              <w:rPr>
                <w:noProof/>
                <w:webHidden/>
              </w:rPr>
              <w:tab/>
            </w:r>
            <w:r>
              <w:rPr>
                <w:noProof/>
                <w:webHidden/>
              </w:rPr>
              <w:fldChar w:fldCharType="begin"/>
            </w:r>
            <w:r>
              <w:rPr>
                <w:noProof/>
                <w:webHidden/>
              </w:rPr>
              <w:instrText xml:space="preserve"> PAGEREF _Toc519935136 \h </w:instrText>
            </w:r>
            <w:r>
              <w:rPr>
                <w:noProof/>
                <w:webHidden/>
              </w:rPr>
            </w:r>
            <w:r>
              <w:rPr>
                <w:noProof/>
                <w:webHidden/>
              </w:rPr>
              <w:fldChar w:fldCharType="separate"/>
            </w:r>
            <w:r>
              <w:rPr>
                <w:noProof/>
                <w:webHidden/>
              </w:rPr>
              <w:t>18</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7" w:history="1">
            <w:r w:rsidRPr="003226F0">
              <w:rPr>
                <w:rStyle w:val="afe"/>
                <w:rFonts w:ascii="黑体" w:eastAsia="黑体" w:hint="eastAsia"/>
                <w:noProof/>
              </w:rPr>
              <w:t>（规范性附录）</w:t>
            </w:r>
            <w:r>
              <w:rPr>
                <w:noProof/>
                <w:webHidden/>
              </w:rPr>
              <w:tab/>
            </w:r>
            <w:r>
              <w:rPr>
                <w:noProof/>
                <w:webHidden/>
              </w:rPr>
              <w:fldChar w:fldCharType="begin"/>
            </w:r>
            <w:r>
              <w:rPr>
                <w:noProof/>
                <w:webHidden/>
              </w:rPr>
              <w:instrText xml:space="preserve"> PAGEREF _Toc519935137 \h </w:instrText>
            </w:r>
            <w:r>
              <w:rPr>
                <w:noProof/>
                <w:webHidden/>
              </w:rPr>
            </w:r>
            <w:r>
              <w:rPr>
                <w:noProof/>
                <w:webHidden/>
              </w:rPr>
              <w:fldChar w:fldCharType="separate"/>
            </w:r>
            <w:r>
              <w:rPr>
                <w:noProof/>
                <w:webHidden/>
              </w:rPr>
              <w:t>18</w:t>
            </w:r>
            <w:r>
              <w:rPr>
                <w:noProof/>
                <w:webHidden/>
              </w:rPr>
              <w:fldChar w:fldCharType="end"/>
            </w:r>
          </w:hyperlink>
        </w:p>
        <w:p w:rsidR="00492694" w:rsidRDefault="00492694">
          <w:pPr>
            <w:pStyle w:val="10"/>
            <w:rPr>
              <w:rFonts w:asciiTheme="minorHAnsi" w:eastAsiaTheme="minorEastAsia" w:hAnsiTheme="minorHAnsi" w:cstheme="minorBidi"/>
              <w:noProof/>
              <w:szCs w:val="22"/>
            </w:rPr>
          </w:pPr>
          <w:hyperlink w:anchor="_Toc519935138" w:history="1">
            <w:r w:rsidRPr="003226F0">
              <w:rPr>
                <w:rStyle w:val="afe"/>
                <w:rFonts w:ascii="黑体" w:eastAsia="黑体" w:hAnsi="黑体" w:hint="eastAsia"/>
                <w:noProof/>
              </w:rPr>
              <w:t>玉米收获机械故障模式及分类示例</w:t>
            </w:r>
            <w:r>
              <w:rPr>
                <w:noProof/>
                <w:webHidden/>
              </w:rPr>
              <w:tab/>
            </w:r>
            <w:r>
              <w:rPr>
                <w:noProof/>
                <w:webHidden/>
              </w:rPr>
              <w:fldChar w:fldCharType="begin"/>
            </w:r>
            <w:r>
              <w:rPr>
                <w:noProof/>
                <w:webHidden/>
              </w:rPr>
              <w:instrText xml:space="preserve"> PAGEREF _Toc519935138 \h </w:instrText>
            </w:r>
            <w:r>
              <w:rPr>
                <w:noProof/>
                <w:webHidden/>
              </w:rPr>
            </w:r>
            <w:r>
              <w:rPr>
                <w:noProof/>
                <w:webHidden/>
              </w:rPr>
              <w:fldChar w:fldCharType="separate"/>
            </w:r>
            <w:r>
              <w:rPr>
                <w:noProof/>
                <w:webHidden/>
              </w:rPr>
              <w:t>18</w:t>
            </w:r>
            <w:r>
              <w:rPr>
                <w:noProof/>
                <w:webHidden/>
              </w:rPr>
              <w:fldChar w:fldCharType="end"/>
            </w:r>
          </w:hyperlink>
        </w:p>
        <w:p w:rsidR="000900B6" w:rsidRPr="00F14F11" w:rsidRDefault="0082080C">
          <w:r w:rsidRPr="00F14F11">
            <w:rPr>
              <w:rFonts w:ascii="宋体" w:hAnsi="宋体"/>
              <w:b/>
              <w:bCs/>
              <w:lang w:val="zh-CN"/>
            </w:rPr>
            <w:fldChar w:fldCharType="end"/>
          </w:r>
        </w:p>
      </w:sdtContent>
    </w:sdt>
    <w:p w:rsidR="000900B6" w:rsidRPr="00F14F11" w:rsidRDefault="000900B6" w:rsidP="00CF0F86">
      <w:pPr>
        <w:jc w:val="center"/>
        <w:rPr>
          <w:rFonts w:ascii="黑体" w:eastAsia="黑体"/>
          <w:sz w:val="32"/>
          <w:lang w:val="de-DE"/>
        </w:rPr>
      </w:pPr>
    </w:p>
    <w:p w:rsidR="000900B6" w:rsidRPr="00F14F11" w:rsidRDefault="000900B6">
      <w:pPr>
        <w:widowControl/>
        <w:jc w:val="left"/>
        <w:rPr>
          <w:rFonts w:ascii="黑体" w:eastAsia="黑体"/>
          <w:sz w:val="32"/>
          <w:lang w:val="de-DE"/>
        </w:rPr>
      </w:pPr>
      <w:r w:rsidRPr="00F14F11">
        <w:rPr>
          <w:rFonts w:ascii="黑体" w:eastAsia="黑体"/>
          <w:sz w:val="32"/>
          <w:lang w:val="de-DE"/>
        </w:rPr>
        <w:br w:type="page"/>
      </w:r>
      <w:bookmarkStart w:id="2" w:name="_GoBack"/>
      <w:bookmarkEnd w:id="2"/>
    </w:p>
    <w:p w:rsidR="00CF0F86" w:rsidRPr="00F14F11" w:rsidRDefault="00CF0F86" w:rsidP="000900B6">
      <w:pPr>
        <w:spacing w:before="640" w:after="560" w:line="460" w:lineRule="exact"/>
        <w:jc w:val="center"/>
        <w:outlineLvl w:val="0"/>
        <w:rPr>
          <w:rFonts w:ascii="黑体" w:eastAsia="黑体"/>
          <w:sz w:val="32"/>
          <w:lang w:val="de-DE"/>
        </w:rPr>
      </w:pPr>
      <w:bookmarkStart w:id="3" w:name="_Toc519935081"/>
      <w:r w:rsidRPr="00F14F11">
        <w:rPr>
          <w:rFonts w:ascii="黑体" w:eastAsia="黑体" w:hint="eastAsia"/>
          <w:sz w:val="32"/>
        </w:rPr>
        <w:lastRenderedPageBreak/>
        <w:t>前言</w:t>
      </w:r>
      <w:bookmarkEnd w:id="3"/>
    </w:p>
    <w:p w:rsidR="00CF0F86" w:rsidRPr="00F14F11" w:rsidRDefault="00CF0F86" w:rsidP="00D84107">
      <w:pPr>
        <w:pStyle w:val="ae"/>
        <w:ind w:firstLine="420"/>
        <w:rPr>
          <w:rFonts w:ascii="Times New Roman" w:hAnsi="宋体"/>
        </w:rPr>
      </w:pPr>
      <w:r w:rsidRPr="00F14F11">
        <w:rPr>
          <w:rFonts w:ascii="Times New Roman"/>
        </w:rPr>
        <w:t>本</w:t>
      </w:r>
      <w:r w:rsidRPr="00F14F11">
        <w:rPr>
          <w:rFonts w:ascii="Times New Roman" w:hAnsi="宋体"/>
        </w:rPr>
        <w:t>标准代替</w:t>
      </w:r>
      <w:r w:rsidRPr="00F14F11">
        <w:rPr>
          <w:rFonts w:ascii="Times New Roman" w:hint="eastAsia"/>
        </w:rPr>
        <w:t>G</w:t>
      </w:r>
      <w:r w:rsidRPr="00F14F11">
        <w:rPr>
          <w:rFonts w:ascii="Times New Roman"/>
        </w:rPr>
        <w:t xml:space="preserve">B/T </w:t>
      </w:r>
      <w:r w:rsidRPr="00F14F11">
        <w:rPr>
          <w:rFonts w:ascii="Times New Roman" w:hint="eastAsia"/>
        </w:rPr>
        <w:t>21962</w:t>
      </w:r>
      <w:r w:rsidR="00D673FF" w:rsidRPr="00F14F11">
        <w:rPr>
          <w:rFonts w:ascii="Times New Roman" w:hint="eastAsia"/>
        </w:rPr>
        <w:t>—</w:t>
      </w:r>
      <w:r w:rsidRPr="00F14F11">
        <w:rPr>
          <w:rFonts w:ascii="Times New Roman"/>
        </w:rPr>
        <w:t>200</w:t>
      </w:r>
      <w:r w:rsidRPr="00F14F11">
        <w:rPr>
          <w:rFonts w:ascii="Times New Roman" w:hint="eastAsia"/>
        </w:rPr>
        <w:t>8</w:t>
      </w:r>
      <w:r w:rsidRPr="00F14F11">
        <w:rPr>
          <w:rFonts w:ascii="Times New Roman" w:hAnsi="宋体"/>
        </w:rPr>
        <w:t>《</w:t>
      </w:r>
      <w:r w:rsidRPr="00F14F11">
        <w:rPr>
          <w:rFonts w:ascii="Times New Roman" w:hAnsi="宋体" w:hint="eastAsia"/>
        </w:rPr>
        <w:t>玉米收获机</w:t>
      </w:r>
      <w:r w:rsidRPr="00F14F11">
        <w:rPr>
          <w:rFonts w:ascii="Times New Roman" w:hAnsi="宋体"/>
        </w:rPr>
        <w:t>技术条件》</w:t>
      </w:r>
      <w:r w:rsidR="00373DEA" w:rsidRPr="00F14F11">
        <w:rPr>
          <w:rFonts w:ascii="Times New Roman" w:hAnsi="宋体" w:hint="eastAsia"/>
        </w:rPr>
        <w:t>和</w:t>
      </w:r>
      <w:r w:rsidR="00373DEA" w:rsidRPr="00F14F11">
        <w:rPr>
          <w:rFonts w:ascii="Times New Roman" w:hAnsi="宋体" w:hint="eastAsia"/>
        </w:rPr>
        <w:t>GB/T 21961</w:t>
      </w:r>
      <w:r w:rsidR="00373DEA" w:rsidRPr="00F14F11">
        <w:rPr>
          <w:rFonts w:ascii="Times New Roman" w:hAnsi="宋体" w:hint="eastAsia"/>
        </w:rPr>
        <w:t>—</w:t>
      </w:r>
      <w:r w:rsidR="00373DEA" w:rsidRPr="00F14F11">
        <w:rPr>
          <w:rFonts w:ascii="Times New Roman" w:hAnsi="宋体" w:hint="eastAsia"/>
        </w:rPr>
        <w:t>2008</w:t>
      </w:r>
      <w:r w:rsidR="00373DEA" w:rsidRPr="00F14F11">
        <w:rPr>
          <w:rFonts w:ascii="Times New Roman" w:hAnsi="宋体" w:hint="eastAsia"/>
        </w:rPr>
        <w:t>《玉米收获机试验方法》</w:t>
      </w:r>
      <w:r w:rsidRPr="00F14F11">
        <w:rPr>
          <w:rFonts w:ascii="Times New Roman" w:hAnsi="宋体"/>
        </w:rPr>
        <w:t>。本标准与</w:t>
      </w:r>
      <w:r w:rsidRPr="00F14F11">
        <w:rPr>
          <w:rFonts w:ascii="Times New Roman" w:hint="eastAsia"/>
        </w:rPr>
        <w:t>G</w:t>
      </w:r>
      <w:r w:rsidRPr="00F14F11">
        <w:rPr>
          <w:rFonts w:ascii="Times New Roman"/>
        </w:rPr>
        <w:t xml:space="preserve">B/T </w:t>
      </w:r>
      <w:r w:rsidRPr="00F14F11">
        <w:rPr>
          <w:rFonts w:ascii="Times New Roman" w:hint="eastAsia"/>
        </w:rPr>
        <w:t>21962</w:t>
      </w:r>
      <w:r w:rsidR="00D673FF" w:rsidRPr="00F14F11">
        <w:rPr>
          <w:rFonts w:ascii="Times New Roman" w:hint="eastAsia"/>
        </w:rPr>
        <w:t>—</w:t>
      </w:r>
      <w:r w:rsidRPr="00F14F11">
        <w:rPr>
          <w:rFonts w:ascii="Times New Roman"/>
        </w:rPr>
        <w:t>200</w:t>
      </w:r>
      <w:r w:rsidRPr="00F14F11">
        <w:rPr>
          <w:rFonts w:ascii="Times New Roman" w:hint="eastAsia"/>
        </w:rPr>
        <w:t>8</w:t>
      </w:r>
      <w:r w:rsidRPr="00F14F11">
        <w:rPr>
          <w:rFonts w:ascii="Times New Roman" w:hAnsi="宋体"/>
        </w:rPr>
        <w:t>相比主要变化如下：</w:t>
      </w:r>
    </w:p>
    <w:p w:rsidR="00CF0F86" w:rsidRPr="00F14F11" w:rsidRDefault="00CF0F86" w:rsidP="00D84107">
      <w:pPr>
        <w:pStyle w:val="ae"/>
        <w:ind w:firstLine="420"/>
        <w:rPr>
          <w:rFonts w:hAnsi="宋体" w:cs="宋体"/>
          <w:szCs w:val="21"/>
        </w:rPr>
      </w:pPr>
      <w:r w:rsidRPr="00F14F11">
        <w:t>——</w:t>
      </w:r>
      <w:r w:rsidRPr="00F14F11">
        <w:t>增加了</w:t>
      </w:r>
      <w:r w:rsidR="000A6D73">
        <w:rPr>
          <w:rFonts w:hint="eastAsia"/>
        </w:rPr>
        <w:t>玉米</w:t>
      </w:r>
      <w:r w:rsidRPr="00F14F11">
        <w:rPr>
          <w:rFonts w:hAnsi="宋体" w:cs="宋体" w:hint="eastAsia"/>
          <w:szCs w:val="21"/>
        </w:rPr>
        <w:t>穗茎收获机</w:t>
      </w:r>
      <w:r w:rsidR="000A6D73">
        <w:rPr>
          <w:rFonts w:hAnsi="宋体" w:cs="宋体" w:hint="eastAsia"/>
          <w:szCs w:val="21"/>
        </w:rPr>
        <w:t>、鲜食玉米收获机和种穗玉米收获机</w:t>
      </w:r>
      <w:r w:rsidRPr="00F14F11">
        <w:rPr>
          <w:rFonts w:hAnsi="宋体" w:cs="宋体" w:hint="eastAsia"/>
          <w:szCs w:val="21"/>
        </w:rPr>
        <w:t>的相关要求；</w:t>
      </w:r>
    </w:p>
    <w:p w:rsidR="0064228A" w:rsidRPr="00F14F11" w:rsidRDefault="0064228A" w:rsidP="00D84107">
      <w:pPr>
        <w:pStyle w:val="ae"/>
        <w:ind w:firstLine="420"/>
        <w:rPr>
          <w:rFonts w:ascii="Times New Roman"/>
        </w:rPr>
      </w:pPr>
      <w:r w:rsidRPr="00F14F11">
        <w:rPr>
          <w:rFonts w:hAnsi="宋体" w:cs="宋体" w:hint="eastAsia"/>
          <w:szCs w:val="21"/>
        </w:rPr>
        <w:t>——修订了规范性引用文件；</w:t>
      </w:r>
    </w:p>
    <w:p w:rsidR="00CF0F86" w:rsidRPr="00F14F11" w:rsidRDefault="00CF0F86" w:rsidP="00D84107">
      <w:pPr>
        <w:ind w:firstLineChars="200" w:firstLine="420"/>
        <w:rPr>
          <w:rFonts w:ascii="宋体" w:hAnsi="宋体"/>
        </w:rPr>
      </w:pPr>
      <w:r w:rsidRPr="00F14F11">
        <w:t>——</w:t>
      </w:r>
      <w:r w:rsidRPr="00F14F11">
        <w:rPr>
          <w:rFonts w:hAnsi="宋体" w:hint="eastAsia"/>
          <w:szCs w:val="21"/>
        </w:rPr>
        <w:t>增加了产品型式、型号和基本参</w:t>
      </w:r>
      <w:r w:rsidRPr="00F14F11">
        <w:rPr>
          <w:rFonts w:ascii="宋体" w:hAnsi="宋体" w:hint="eastAsia"/>
          <w:szCs w:val="21"/>
        </w:rPr>
        <w:t>数</w:t>
      </w:r>
      <w:r w:rsidRPr="00F14F11">
        <w:rPr>
          <w:rFonts w:ascii="宋体" w:hAnsi="宋体"/>
          <w:szCs w:val="21"/>
        </w:rPr>
        <w:t>（见</w:t>
      </w:r>
      <w:r w:rsidRPr="00F14F11">
        <w:rPr>
          <w:rFonts w:ascii="宋体" w:hAnsi="宋体" w:hint="eastAsia"/>
          <w:szCs w:val="21"/>
        </w:rPr>
        <w:t>第4章</w:t>
      </w:r>
      <w:r w:rsidRPr="00F14F11">
        <w:rPr>
          <w:rFonts w:ascii="宋体" w:hAnsi="宋体"/>
          <w:szCs w:val="21"/>
        </w:rPr>
        <w:t>）</w:t>
      </w:r>
      <w:r w:rsidRPr="00F14F11">
        <w:rPr>
          <w:rFonts w:ascii="宋体" w:hAnsi="宋体"/>
        </w:rPr>
        <w:t>；</w:t>
      </w:r>
    </w:p>
    <w:p w:rsidR="00D84107" w:rsidRPr="00F14F11" w:rsidRDefault="00D84107" w:rsidP="00D84107">
      <w:pPr>
        <w:ind w:firstLineChars="200" w:firstLine="420"/>
        <w:rPr>
          <w:rFonts w:ascii="宋体" w:hAnsi="宋体"/>
        </w:rPr>
      </w:pPr>
      <w:r w:rsidRPr="00F14F11">
        <w:rPr>
          <w:rFonts w:ascii="宋体" w:hAnsi="宋体"/>
        </w:rPr>
        <w:t>——</w:t>
      </w:r>
      <w:r w:rsidRPr="00F14F11">
        <w:rPr>
          <w:rFonts w:ascii="宋体" w:hAnsi="宋体" w:hint="eastAsia"/>
        </w:rPr>
        <w:t>增加了安全启动装置要求（见5.8）；</w:t>
      </w:r>
    </w:p>
    <w:p w:rsidR="00CF0F86" w:rsidRPr="00F14F11" w:rsidRDefault="00CF0F86" w:rsidP="00D84107">
      <w:pPr>
        <w:ind w:firstLineChars="200" w:firstLine="420"/>
        <w:rPr>
          <w:rFonts w:ascii="宋体" w:hAnsi="宋体"/>
        </w:rPr>
      </w:pPr>
      <w:r w:rsidRPr="00F14F11">
        <w:rPr>
          <w:rFonts w:ascii="宋体" w:hAnsi="宋体"/>
        </w:rPr>
        <w:t>——修改了制动性能要求（见</w:t>
      </w:r>
      <w:r w:rsidRPr="00F14F11">
        <w:rPr>
          <w:rFonts w:ascii="宋体" w:hAnsi="宋体" w:hint="eastAsia"/>
        </w:rPr>
        <w:t>5</w:t>
      </w:r>
      <w:r w:rsidRPr="00F14F11">
        <w:rPr>
          <w:rFonts w:ascii="宋体" w:hAnsi="宋体"/>
        </w:rPr>
        <w:t>.</w:t>
      </w:r>
      <w:r w:rsidR="00D84107" w:rsidRPr="00F14F11">
        <w:rPr>
          <w:rFonts w:ascii="宋体" w:hAnsi="宋体" w:hint="eastAsia"/>
        </w:rPr>
        <w:t>9</w:t>
      </w:r>
      <w:r w:rsidRPr="00F14F11">
        <w:rPr>
          <w:rFonts w:ascii="宋体" w:hAnsi="宋体"/>
        </w:rPr>
        <w:t>）；</w:t>
      </w:r>
    </w:p>
    <w:p w:rsidR="00CF0F86" w:rsidRPr="00F14F11" w:rsidRDefault="00CF0F86" w:rsidP="00D84107">
      <w:pPr>
        <w:ind w:firstLineChars="200" w:firstLine="420"/>
        <w:rPr>
          <w:rFonts w:ascii="宋体" w:hAnsi="宋体"/>
          <w:kern w:val="0"/>
          <w:szCs w:val="21"/>
        </w:rPr>
      </w:pPr>
      <w:r w:rsidRPr="00F14F11">
        <w:rPr>
          <w:rFonts w:ascii="宋体" w:hAnsi="宋体"/>
        </w:rPr>
        <w:t>——</w:t>
      </w:r>
      <w:r w:rsidRPr="00F14F11">
        <w:rPr>
          <w:rFonts w:ascii="宋体" w:hAnsi="宋体" w:hint="eastAsia"/>
        </w:rPr>
        <w:t>修改了主要性能指标（见表1）</w:t>
      </w:r>
      <w:r w:rsidRPr="00F14F11">
        <w:rPr>
          <w:rFonts w:ascii="宋体" w:hAnsi="宋体"/>
          <w:kern w:val="0"/>
          <w:szCs w:val="21"/>
        </w:rPr>
        <w:t>；</w:t>
      </w:r>
    </w:p>
    <w:p w:rsidR="00CF0F86" w:rsidRPr="00F14F11" w:rsidRDefault="00CF0F86" w:rsidP="00D84107">
      <w:pPr>
        <w:ind w:firstLineChars="200" w:firstLine="420"/>
        <w:rPr>
          <w:rFonts w:ascii="宋体" w:hAnsi="宋体"/>
          <w:szCs w:val="21"/>
        </w:rPr>
      </w:pPr>
      <w:r w:rsidRPr="00F14F11">
        <w:rPr>
          <w:rFonts w:ascii="宋体" w:hAnsi="宋体"/>
        </w:rPr>
        <w:t>——增加了</w:t>
      </w:r>
      <w:r w:rsidRPr="00F14F11">
        <w:rPr>
          <w:rFonts w:ascii="宋体" w:hAnsi="宋体" w:hint="eastAsia"/>
        </w:rPr>
        <w:t>柴油机标定功率和排放限值要求</w:t>
      </w:r>
      <w:r w:rsidRPr="00F14F11">
        <w:rPr>
          <w:rFonts w:ascii="宋体" w:hAnsi="宋体"/>
        </w:rPr>
        <w:t>（见</w:t>
      </w:r>
      <w:r w:rsidR="0064228A" w:rsidRPr="00F14F11">
        <w:rPr>
          <w:rFonts w:ascii="宋体" w:hAnsi="宋体" w:hint="eastAsia"/>
        </w:rPr>
        <w:t>6</w:t>
      </w:r>
      <w:r w:rsidRPr="00F14F11">
        <w:rPr>
          <w:rFonts w:ascii="宋体" w:hAnsi="宋体"/>
        </w:rPr>
        <w:t>.</w:t>
      </w:r>
      <w:r w:rsidRPr="00F14F11">
        <w:rPr>
          <w:rFonts w:ascii="宋体" w:hAnsi="宋体" w:hint="eastAsia"/>
        </w:rPr>
        <w:t>4.3、</w:t>
      </w:r>
      <w:r w:rsidR="0064228A" w:rsidRPr="00F14F11">
        <w:rPr>
          <w:rFonts w:ascii="宋体" w:hAnsi="宋体" w:hint="eastAsia"/>
        </w:rPr>
        <w:t>6</w:t>
      </w:r>
      <w:r w:rsidRPr="00F14F11">
        <w:rPr>
          <w:rFonts w:ascii="宋体" w:hAnsi="宋体" w:hint="eastAsia"/>
        </w:rPr>
        <w:t>.4.4</w:t>
      </w:r>
      <w:r w:rsidRPr="00F14F11">
        <w:rPr>
          <w:rFonts w:ascii="宋体" w:hAnsi="宋体"/>
        </w:rPr>
        <w:t>）</w:t>
      </w:r>
      <w:r w:rsidRPr="00F14F11">
        <w:rPr>
          <w:rFonts w:ascii="宋体" w:hAnsi="宋体"/>
          <w:szCs w:val="21"/>
        </w:rPr>
        <w:t>；</w:t>
      </w:r>
    </w:p>
    <w:p w:rsidR="00CF0F86" w:rsidRPr="00F14F11" w:rsidRDefault="00CF0F86" w:rsidP="00D84107">
      <w:pPr>
        <w:pStyle w:val="ae"/>
        <w:ind w:firstLine="420"/>
        <w:rPr>
          <w:rFonts w:hAnsi="宋体"/>
        </w:rPr>
      </w:pPr>
      <w:r w:rsidRPr="00F14F11">
        <w:rPr>
          <w:rFonts w:hAnsi="宋体"/>
        </w:rPr>
        <w:t>——增加了</w:t>
      </w:r>
      <w:r w:rsidR="00A20F45">
        <w:rPr>
          <w:rFonts w:hAnsi="宋体" w:hint="eastAsia"/>
        </w:rPr>
        <w:t>玉米</w:t>
      </w:r>
      <w:r w:rsidR="008B0A3C" w:rsidRPr="00F14F11">
        <w:rPr>
          <w:rFonts w:hAnsi="宋体" w:hint="eastAsia"/>
        </w:rPr>
        <w:t>割台</w:t>
      </w:r>
      <w:r w:rsidRPr="00F14F11">
        <w:rPr>
          <w:rFonts w:hAnsi="宋体" w:hint="eastAsia"/>
        </w:rPr>
        <w:t>技术要求</w:t>
      </w:r>
      <w:r w:rsidR="00D84107" w:rsidRPr="00F14F11">
        <w:rPr>
          <w:rFonts w:hAnsi="宋体" w:hint="eastAsia"/>
        </w:rPr>
        <w:t>，增加了下降速度要求</w:t>
      </w:r>
      <w:r w:rsidRPr="00F14F11">
        <w:rPr>
          <w:rFonts w:hAnsi="宋体"/>
        </w:rPr>
        <w:t>（见</w:t>
      </w:r>
      <w:r w:rsidR="008B0A3C" w:rsidRPr="00F14F11">
        <w:rPr>
          <w:rFonts w:hAnsi="宋体" w:hint="eastAsia"/>
        </w:rPr>
        <w:t>6</w:t>
      </w:r>
      <w:r w:rsidRPr="00F14F11">
        <w:rPr>
          <w:rFonts w:hAnsi="宋体"/>
        </w:rPr>
        <w:t>.</w:t>
      </w:r>
      <w:r w:rsidRPr="00F14F11">
        <w:rPr>
          <w:rFonts w:hAnsi="宋体" w:hint="eastAsia"/>
        </w:rPr>
        <w:t>5</w:t>
      </w:r>
      <w:r w:rsidRPr="00F14F11">
        <w:rPr>
          <w:rFonts w:hAnsi="宋体"/>
        </w:rPr>
        <w:t>）；</w:t>
      </w:r>
    </w:p>
    <w:p w:rsidR="00D84107" w:rsidRPr="00F14F11" w:rsidRDefault="00D84107" w:rsidP="00D84107">
      <w:pPr>
        <w:pStyle w:val="ae"/>
        <w:ind w:firstLine="420"/>
        <w:rPr>
          <w:rFonts w:hAnsi="宋体"/>
        </w:rPr>
      </w:pPr>
      <w:r w:rsidRPr="00F14F11">
        <w:rPr>
          <w:rFonts w:hAnsi="宋体"/>
        </w:rPr>
        <w:t>——</w:t>
      </w:r>
      <w:r w:rsidRPr="00F14F11">
        <w:rPr>
          <w:rFonts w:hAnsi="宋体" w:hint="eastAsia"/>
        </w:rPr>
        <w:t>增加了果穗升运器、剥皮</w:t>
      </w:r>
      <w:r w:rsidR="00A20F45">
        <w:rPr>
          <w:rFonts w:hAnsi="宋体" w:hint="eastAsia"/>
        </w:rPr>
        <w:t>装置、籽粒回收装置</w:t>
      </w:r>
      <w:r w:rsidRPr="00F14F11">
        <w:rPr>
          <w:rFonts w:hAnsi="宋体" w:hint="eastAsia"/>
        </w:rPr>
        <w:t>、脱粒分离</w:t>
      </w:r>
      <w:r w:rsidR="00A20F45">
        <w:rPr>
          <w:rFonts w:hAnsi="宋体" w:hint="eastAsia"/>
        </w:rPr>
        <w:t>装置</w:t>
      </w:r>
      <w:r w:rsidRPr="00F14F11">
        <w:rPr>
          <w:rFonts w:hAnsi="宋体" w:hint="eastAsia"/>
        </w:rPr>
        <w:t>、茎秆处理系统</w:t>
      </w:r>
      <w:r w:rsidR="000A6D73">
        <w:rPr>
          <w:rFonts w:hAnsi="宋体" w:hint="eastAsia"/>
        </w:rPr>
        <w:t>要求；</w:t>
      </w:r>
      <w:r w:rsidR="00A20F45">
        <w:rPr>
          <w:rFonts w:hAnsi="宋体" w:hint="eastAsia"/>
        </w:rPr>
        <w:t>（见7.2.3～7.2.7）；</w:t>
      </w:r>
    </w:p>
    <w:p w:rsidR="00CF0F86" w:rsidRPr="00F14F11" w:rsidRDefault="00CF0F86" w:rsidP="00D84107">
      <w:pPr>
        <w:ind w:firstLineChars="200" w:firstLine="420"/>
        <w:rPr>
          <w:rFonts w:ascii="宋体" w:hAnsi="宋体"/>
        </w:rPr>
      </w:pPr>
      <w:r w:rsidRPr="00F14F11">
        <w:rPr>
          <w:rFonts w:ascii="宋体" w:hAnsi="宋体"/>
        </w:rPr>
        <w:t>——增加了</w:t>
      </w:r>
      <w:r w:rsidRPr="00F14F11">
        <w:rPr>
          <w:rFonts w:ascii="宋体" w:hAnsi="宋体" w:hint="eastAsia"/>
          <w:szCs w:val="21"/>
        </w:rPr>
        <w:t>液压系统污染度限值</w:t>
      </w:r>
      <w:r w:rsidRPr="00F14F11">
        <w:rPr>
          <w:rFonts w:ascii="宋体" w:hAnsi="宋体"/>
          <w:szCs w:val="21"/>
        </w:rPr>
        <w:t>要求（见</w:t>
      </w:r>
      <w:r w:rsidR="008B0A3C" w:rsidRPr="00F14F11">
        <w:rPr>
          <w:rFonts w:ascii="宋体" w:hAnsi="宋体" w:hint="eastAsia"/>
          <w:szCs w:val="21"/>
        </w:rPr>
        <w:t>6</w:t>
      </w:r>
      <w:r w:rsidRPr="00F14F11">
        <w:rPr>
          <w:rFonts w:ascii="宋体" w:hAnsi="宋体"/>
          <w:szCs w:val="21"/>
        </w:rPr>
        <w:t>.</w:t>
      </w:r>
      <w:r w:rsidR="008B0A3C" w:rsidRPr="00F14F11">
        <w:rPr>
          <w:rFonts w:ascii="宋体" w:hAnsi="宋体" w:hint="eastAsia"/>
          <w:szCs w:val="21"/>
        </w:rPr>
        <w:t>10</w:t>
      </w:r>
      <w:r w:rsidRPr="00F14F11">
        <w:rPr>
          <w:rFonts w:ascii="宋体" w:hAnsi="宋体"/>
          <w:szCs w:val="21"/>
        </w:rPr>
        <w:t>.4）；</w:t>
      </w:r>
    </w:p>
    <w:p w:rsidR="00CF0F86" w:rsidRPr="00F14F11" w:rsidRDefault="00CF0F86" w:rsidP="00D84107">
      <w:pPr>
        <w:pStyle w:val="ae"/>
        <w:ind w:firstLineChars="200" w:firstLine="420"/>
        <w:rPr>
          <w:rFonts w:hAnsi="宋体"/>
        </w:rPr>
      </w:pPr>
      <w:r w:rsidRPr="00F14F11">
        <w:rPr>
          <w:rFonts w:hAnsi="宋体"/>
        </w:rPr>
        <w:t>——</w:t>
      </w:r>
      <w:r w:rsidRPr="00F14F11">
        <w:rPr>
          <w:rFonts w:hAnsi="宋体" w:hint="eastAsia"/>
        </w:rPr>
        <w:t>增加了传动系统驱动桥和传动箱的</w:t>
      </w:r>
      <w:r w:rsidRPr="00F14F11">
        <w:rPr>
          <w:rFonts w:hAnsi="宋体"/>
        </w:rPr>
        <w:t>要求</w:t>
      </w:r>
      <w:r w:rsidRPr="00F14F11">
        <w:rPr>
          <w:rFonts w:hAnsi="宋体" w:hint="eastAsia"/>
        </w:rPr>
        <w:t>（见</w:t>
      </w:r>
      <w:r w:rsidR="008B0A3C" w:rsidRPr="00F14F11">
        <w:rPr>
          <w:rFonts w:hAnsi="宋体" w:hint="eastAsia"/>
        </w:rPr>
        <w:t>6</w:t>
      </w:r>
      <w:r w:rsidRPr="00F14F11">
        <w:rPr>
          <w:rFonts w:hAnsi="宋体" w:hint="eastAsia"/>
        </w:rPr>
        <w:t>.</w:t>
      </w:r>
      <w:r w:rsidR="008B0A3C" w:rsidRPr="00F14F11">
        <w:rPr>
          <w:rFonts w:hAnsi="宋体" w:hint="eastAsia"/>
        </w:rPr>
        <w:t>11</w:t>
      </w:r>
      <w:r w:rsidRPr="00F14F11">
        <w:rPr>
          <w:rFonts w:hAnsi="宋体" w:hint="eastAsia"/>
        </w:rPr>
        <w:t>.4）</w:t>
      </w:r>
      <w:r w:rsidRPr="00F14F11">
        <w:rPr>
          <w:rFonts w:hAnsi="宋体"/>
        </w:rPr>
        <w:t>；</w:t>
      </w:r>
    </w:p>
    <w:p w:rsidR="00D84107" w:rsidRPr="00F14F11" w:rsidRDefault="00315AD5" w:rsidP="00D84107">
      <w:pPr>
        <w:pStyle w:val="ae"/>
        <w:ind w:firstLineChars="200" w:firstLine="420"/>
        <w:rPr>
          <w:rFonts w:hAnsi="宋体"/>
        </w:rPr>
      </w:pPr>
      <w:r w:rsidRPr="00F14F11">
        <w:rPr>
          <w:rFonts w:hAnsi="宋体"/>
        </w:rPr>
        <w:t>——</w:t>
      </w:r>
      <w:r w:rsidRPr="00F14F11">
        <w:rPr>
          <w:rFonts w:hAnsi="宋体" w:hint="eastAsia"/>
        </w:rPr>
        <w:t>完善了电气系统相关要求见（见6.12.5、6.12.6）；</w:t>
      </w:r>
    </w:p>
    <w:p w:rsidR="00315AD5" w:rsidRPr="00F14F11" w:rsidRDefault="00315AD5" w:rsidP="00D84107">
      <w:pPr>
        <w:pStyle w:val="ae"/>
        <w:ind w:firstLineChars="200" w:firstLine="420"/>
        <w:rPr>
          <w:rFonts w:hAnsi="宋体"/>
        </w:rPr>
      </w:pPr>
      <w:r w:rsidRPr="00F14F11">
        <w:rPr>
          <w:rFonts w:hAnsi="宋体"/>
        </w:rPr>
        <w:t>——</w:t>
      </w:r>
      <w:r w:rsidRPr="00F14F11">
        <w:rPr>
          <w:rFonts w:hAnsi="宋体" w:hint="eastAsia"/>
        </w:rPr>
        <w:t>完善了总体装配要求（见6.13）；</w:t>
      </w:r>
    </w:p>
    <w:p w:rsidR="008B0A3C" w:rsidRPr="00F14F11" w:rsidRDefault="008B0A3C" w:rsidP="00D84107">
      <w:pPr>
        <w:pStyle w:val="ae"/>
        <w:ind w:firstLineChars="200" w:firstLine="420"/>
        <w:rPr>
          <w:rFonts w:hAnsi="宋体"/>
        </w:rPr>
      </w:pPr>
      <w:r w:rsidRPr="00F14F11">
        <w:rPr>
          <w:rFonts w:hAnsi="宋体" w:hint="eastAsia"/>
        </w:rPr>
        <w:t>——增加了试验方法相关内容</w:t>
      </w:r>
      <w:r w:rsidR="00A20F45">
        <w:rPr>
          <w:rFonts w:hAnsi="宋体" w:hint="eastAsia"/>
        </w:rPr>
        <w:t>（见第8章）</w:t>
      </w:r>
      <w:r w:rsidRPr="00F14F11">
        <w:rPr>
          <w:rFonts w:hAnsi="宋体" w:hint="eastAsia"/>
        </w:rPr>
        <w:t>；</w:t>
      </w:r>
    </w:p>
    <w:p w:rsidR="00CF0F86" w:rsidRPr="00F14F11" w:rsidRDefault="00315AD5" w:rsidP="00D243E9">
      <w:pPr>
        <w:pStyle w:val="ae"/>
        <w:ind w:firstLineChars="200" w:firstLine="420"/>
        <w:rPr>
          <w:rFonts w:hAnsi="宋体"/>
        </w:rPr>
      </w:pPr>
      <w:r w:rsidRPr="00F14F11">
        <w:rPr>
          <w:rFonts w:hAnsi="宋体"/>
        </w:rPr>
        <w:t>——</w:t>
      </w:r>
      <w:r w:rsidRPr="00F14F11">
        <w:rPr>
          <w:rFonts w:hAnsi="宋体" w:hint="eastAsia"/>
        </w:rPr>
        <w:t>修改了检验、抽样检验项目（见表</w:t>
      </w:r>
      <w:r w:rsidR="008B0A3C" w:rsidRPr="00F14F11">
        <w:rPr>
          <w:rFonts w:hAnsi="宋体" w:hint="eastAsia"/>
        </w:rPr>
        <w:t>3</w:t>
      </w:r>
      <w:r w:rsidRPr="00F14F11">
        <w:rPr>
          <w:rFonts w:hAnsi="宋体" w:hint="eastAsia"/>
        </w:rPr>
        <w:t>、表</w:t>
      </w:r>
      <w:r w:rsidR="008B0A3C" w:rsidRPr="00F14F11">
        <w:rPr>
          <w:rFonts w:hAnsi="宋体" w:hint="eastAsia"/>
        </w:rPr>
        <w:t>4</w:t>
      </w:r>
      <w:r w:rsidRPr="00F14F11">
        <w:rPr>
          <w:rFonts w:hAnsi="宋体" w:hint="eastAsia"/>
        </w:rPr>
        <w:t>）</w:t>
      </w:r>
      <w:r w:rsidR="008B0A3C" w:rsidRPr="00F14F11">
        <w:rPr>
          <w:rFonts w:hAnsi="宋体" w:hint="eastAsia"/>
        </w:rPr>
        <w:t>；</w:t>
      </w:r>
    </w:p>
    <w:p w:rsidR="008B0A3C" w:rsidRPr="00F14F11" w:rsidRDefault="008B0A3C" w:rsidP="008B0A3C">
      <w:pPr>
        <w:pStyle w:val="ae"/>
        <w:ind w:firstLineChars="200" w:firstLine="420"/>
        <w:rPr>
          <w:rFonts w:hAnsi="宋体"/>
        </w:rPr>
      </w:pPr>
      <w:r w:rsidRPr="00F14F11">
        <w:rPr>
          <w:rFonts w:hAnsi="宋体" w:hint="eastAsia"/>
        </w:rPr>
        <w:t>——增加了规范性附录</w:t>
      </w:r>
      <w:r w:rsidR="00F502CB">
        <w:rPr>
          <w:rFonts w:hAnsi="宋体" w:hint="eastAsia"/>
        </w:rPr>
        <w:t>A</w:t>
      </w:r>
      <w:r w:rsidRPr="00F14F11">
        <w:rPr>
          <w:rFonts w:hAnsi="宋体" w:hint="eastAsia"/>
        </w:rPr>
        <w:t>玉米收获机械可靠性试验方法</w:t>
      </w:r>
      <w:r w:rsidR="00A20F45">
        <w:rPr>
          <w:rFonts w:hAnsi="宋体" w:hint="eastAsia"/>
        </w:rPr>
        <w:t>和</w:t>
      </w:r>
      <w:r w:rsidR="005E1125" w:rsidRPr="00F14F11">
        <w:rPr>
          <w:rFonts w:hAnsi="宋体" w:hint="eastAsia"/>
        </w:rPr>
        <w:t>附录B玉米收获机械故障模式及分类示例。</w:t>
      </w:r>
    </w:p>
    <w:p w:rsidR="00CF0F86" w:rsidRPr="00F14F11" w:rsidRDefault="00CF0F86" w:rsidP="00CF0F86">
      <w:pPr>
        <w:pStyle w:val="ae"/>
        <w:ind w:firstLine="420"/>
      </w:pPr>
      <w:r w:rsidRPr="00F14F11">
        <w:rPr>
          <w:rFonts w:hint="eastAsia"/>
        </w:rPr>
        <w:t>本标准由中国机械工业联合会提出。</w:t>
      </w:r>
    </w:p>
    <w:p w:rsidR="00CF0F86" w:rsidRPr="00F14F11" w:rsidRDefault="00CF0F86" w:rsidP="00CF0F86">
      <w:pPr>
        <w:pStyle w:val="ae"/>
        <w:ind w:firstLine="420"/>
      </w:pPr>
      <w:r w:rsidRPr="00F14F11">
        <w:rPr>
          <w:rFonts w:hint="eastAsia"/>
        </w:rPr>
        <w:t>本标准由全国农业机械标准化技术委员会归口。</w:t>
      </w:r>
    </w:p>
    <w:p w:rsidR="00CF0F86" w:rsidRPr="00F14F11" w:rsidRDefault="00CF0F86" w:rsidP="00CF0F86">
      <w:pPr>
        <w:pStyle w:val="ae"/>
      </w:pPr>
      <w:r w:rsidRPr="00F14F11">
        <w:rPr>
          <w:rFonts w:hint="eastAsia"/>
        </w:rPr>
        <w:t xml:space="preserve">  本标准负责起草单位：</w:t>
      </w:r>
      <w:r w:rsidR="00F502CB" w:rsidRPr="00F502CB">
        <w:rPr>
          <w:rFonts w:hint="eastAsia"/>
        </w:rPr>
        <w:t>雷沃重工股份有限公司</w:t>
      </w:r>
      <w:r w:rsidR="00F502CB">
        <w:rPr>
          <w:rFonts w:hint="eastAsia"/>
        </w:rPr>
        <w:t>、</w:t>
      </w:r>
      <w:r w:rsidR="00F502CB" w:rsidRPr="00F502CB">
        <w:rPr>
          <w:rFonts w:hint="eastAsia"/>
        </w:rPr>
        <w:t>中国农业机械化科学研究院</w:t>
      </w:r>
    </w:p>
    <w:p w:rsidR="00CF0F86" w:rsidRPr="00F14F11" w:rsidRDefault="00CF0F86" w:rsidP="00CF0F86">
      <w:pPr>
        <w:pStyle w:val="ae"/>
        <w:ind w:firstLineChars="200" w:firstLine="420"/>
      </w:pPr>
      <w:r w:rsidRPr="00F14F11">
        <w:rPr>
          <w:rFonts w:hint="eastAsia"/>
        </w:rPr>
        <w:t>本标准主要起草人：</w:t>
      </w:r>
      <w:r w:rsidR="00365C72">
        <w:rPr>
          <w:rFonts w:hint="eastAsia"/>
        </w:rPr>
        <w:t>张明源、韩增德</w:t>
      </w:r>
    </w:p>
    <w:p w:rsidR="00CF0F86" w:rsidRPr="00F14F11" w:rsidRDefault="00CF0F86" w:rsidP="00CF0F86">
      <w:pPr>
        <w:pStyle w:val="ae"/>
      </w:pPr>
    </w:p>
    <w:p w:rsidR="00CF0F86" w:rsidRPr="00F14F11" w:rsidRDefault="00CF0F86" w:rsidP="00CF0F86">
      <w:pPr>
        <w:jc w:val="center"/>
        <w:rPr>
          <w:lang w:val="de-DE"/>
        </w:rPr>
      </w:pPr>
    </w:p>
    <w:p w:rsidR="00CF0F86" w:rsidRPr="00F14F11" w:rsidRDefault="00CF0F86" w:rsidP="00CF0F86">
      <w:pPr>
        <w:jc w:val="center"/>
        <w:rPr>
          <w:rFonts w:ascii="黑体" w:eastAsia="黑体"/>
          <w:sz w:val="32"/>
          <w:lang w:val="de-DE"/>
        </w:rPr>
      </w:pPr>
    </w:p>
    <w:p w:rsidR="00CF0F86" w:rsidRPr="00F14F11" w:rsidRDefault="00CF0F86" w:rsidP="00CF0F86">
      <w:pPr>
        <w:pStyle w:val="ae"/>
        <w:ind w:firstLine="0"/>
      </w:pPr>
    </w:p>
    <w:p w:rsidR="00CF0F86" w:rsidRPr="00F14F11" w:rsidRDefault="00CF0F86" w:rsidP="00CF0F86">
      <w:pPr>
        <w:pStyle w:val="ae"/>
        <w:sectPr w:rsidR="00CF0F86" w:rsidRPr="00F14F11" w:rsidSect="000900B6">
          <w:headerReference w:type="default" r:id="rId15"/>
          <w:footerReference w:type="even" r:id="rId16"/>
          <w:footerReference w:type="default" r:id="rId17"/>
          <w:pgSz w:w="11906" w:h="16838"/>
          <w:pgMar w:top="1418" w:right="1134" w:bottom="1134" w:left="1418" w:header="1418" w:footer="1134" w:gutter="0"/>
          <w:pgNumType w:fmt="upperRoman" w:start="1"/>
          <w:cols w:space="425"/>
          <w:docGrid w:linePitch="312"/>
        </w:sectPr>
      </w:pPr>
    </w:p>
    <w:p w:rsidR="00CF0F86" w:rsidRPr="00F14F11" w:rsidRDefault="00CF0F86" w:rsidP="00CF0F86">
      <w:pPr>
        <w:pStyle w:val="ae"/>
        <w:spacing w:before="640" w:after="560" w:line="460" w:lineRule="exact"/>
        <w:ind w:firstLine="0"/>
        <w:jc w:val="center"/>
        <w:rPr>
          <w:rFonts w:ascii="黑体" w:eastAsia="黑体"/>
          <w:sz w:val="32"/>
          <w:szCs w:val="32"/>
        </w:rPr>
      </w:pPr>
      <w:r w:rsidRPr="00F14F11">
        <w:rPr>
          <w:rFonts w:ascii="黑体" w:eastAsia="黑体" w:hint="eastAsia"/>
          <w:sz w:val="32"/>
          <w:szCs w:val="32"/>
        </w:rPr>
        <w:lastRenderedPageBreak/>
        <w:t>玉米收获机</w:t>
      </w:r>
      <w:r w:rsidR="006F6B06">
        <w:rPr>
          <w:rFonts w:ascii="黑体" w:eastAsia="黑体" w:hint="eastAsia"/>
          <w:sz w:val="32"/>
          <w:szCs w:val="32"/>
        </w:rPr>
        <w:t>械</w:t>
      </w:r>
    </w:p>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4" w:name="_Toc519935082"/>
      <w:r w:rsidRPr="00F14F11">
        <w:rPr>
          <w:rFonts w:ascii="黑体" w:eastAsia="黑体" w:hint="eastAsia"/>
          <w:szCs w:val="21"/>
        </w:rPr>
        <w:t>范围</w:t>
      </w:r>
      <w:bookmarkEnd w:id="4"/>
    </w:p>
    <w:p w:rsidR="00CF0F86" w:rsidRPr="00F14F11" w:rsidRDefault="00CF0F86" w:rsidP="00EF5CAA">
      <w:pPr>
        <w:ind w:firstLineChars="200" w:firstLine="420"/>
        <w:rPr>
          <w:szCs w:val="21"/>
        </w:rPr>
      </w:pPr>
      <w:r w:rsidRPr="00F14F11">
        <w:rPr>
          <w:rFonts w:hint="eastAsia"/>
          <w:szCs w:val="21"/>
        </w:rPr>
        <w:t>本标准规定了玉米果穗收获机、玉米</w:t>
      </w:r>
      <w:r w:rsidR="00857E99" w:rsidRPr="00F14F11">
        <w:rPr>
          <w:rFonts w:hint="eastAsia"/>
          <w:szCs w:val="21"/>
        </w:rPr>
        <w:t>籽粒收获机</w:t>
      </w:r>
      <w:r w:rsidR="00605521">
        <w:rPr>
          <w:rFonts w:hint="eastAsia"/>
          <w:szCs w:val="21"/>
        </w:rPr>
        <w:t>、</w:t>
      </w:r>
      <w:r w:rsidR="00475CFF" w:rsidRPr="00475CFF">
        <w:rPr>
          <w:rFonts w:hint="eastAsia"/>
          <w:color w:val="3333CC"/>
          <w:szCs w:val="21"/>
        </w:rPr>
        <w:t>玉米</w:t>
      </w:r>
      <w:r w:rsidR="009F5648" w:rsidRPr="00F14F11">
        <w:rPr>
          <w:rFonts w:hint="eastAsia"/>
          <w:szCs w:val="21"/>
        </w:rPr>
        <w:t>穗茎收获机</w:t>
      </w:r>
      <w:r w:rsidR="00605521" w:rsidRPr="00A04058">
        <w:rPr>
          <w:rFonts w:hint="eastAsia"/>
          <w:color w:val="3333CC"/>
          <w:szCs w:val="21"/>
        </w:rPr>
        <w:t>、鲜食玉米收获机</w:t>
      </w:r>
      <w:proofErr w:type="gramStart"/>
      <w:r w:rsidR="00605521" w:rsidRPr="00A04058">
        <w:rPr>
          <w:rFonts w:hint="eastAsia"/>
          <w:color w:val="3333CC"/>
          <w:szCs w:val="21"/>
        </w:rPr>
        <w:t>和</w:t>
      </w:r>
      <w:r w:rsidR="00CA71BC" w:rsidRPr="00A04058">
        <w:rPr>
          <w:rFonts w:hint="eastAsia"/>
          <w:color w:val="3333CC"/>
          <w:szCs w:val="21"/>
        </w:rPr>
        <w:t>种穗玉米</w:t>
      </w:r>
      <w:proofErr w:type="gramEnd"/>
      <w:r w:rsidR="00605521" w:rsidRPr="00A04058">
        <w:rPr>
          <w:rFonts w:hint="eastAsia"/>
          <w:color w:val="3333CC"/>
          <w:szCs w:val="21"/>
        </w:rPr>
        <w:t>收获机</w:t>
      </w:r>
      <w:r w:rsidRPr="00F14F11">
        <w:rPr>
          <w:rFonts w:hint="eastAsia"/>
          <w:szCs w:val="21"/>
        </w:rPr>
        <w:t>的</w:t>
      </w:r>
      <w:r w:rsidR="00475CFF" w:rsidRPr="00475CFF">
        <w:rPr>
          <w:rFonts w:hint="eastAsia"/>
          <w:color w:val="3333CC"/>
          <w:szCs w:val="21"/>
        </w:rPr>
        <w:t>术语和定义、</w:t>
      </w:r>
      <w:r w:rsidR="005F3F4D" w:rsidRPr="005F3F4D">
        <w:rPr>
          <w:rFonts w:hint="eastAsia"/>
          <w:color w:val="3333CC"/>
          <w:szCs w:val="21"/>
        </w:rPr>
        <w:t>产品型式、型号与基本参数</w:t>
      </w:r>
      <w:r w:rsidR="005F3F4D">
        <w:rPr>
          <w:rFonts w:hint="eastAsia"/>
          <w:color w:val="3333CC"/>
          <w:szCs w:val="21"/>
        </w:rPr>
        <w:t>、</w:t>
      </w:r>
      <w:r w:rsidRPr="00F14F11">
        <w:rPr>
          <w:rFonts w:ascii="宋体" w:hAnsi="宋体" w:hint="eastAsia"/>
        </w:rPr>
        <w:t>安全要求</w:t>
      </w:r>
      <w:r w:rsidRPr="00F14F11">
        <w:rPr>
          <w:rFonts w:hint="eastAsia"/>
          <w:szCs w:val="21"/>
        </w:rPr>
        <w:t>、</w:t>
      </w:r>
      <w:r w:rsidR="00B12002" w:rsidRPr="00F14F11">
        <w:rPr>
          <w:rFonts w:hint="eastAsia"/>
          <w:szCs w:val="21"/>
        </w:rPr>
        <w:t>主要性能指标、</w:t>
      </w:r>
      <w:r w:rsidRPr="00F14F11">
        <w:rPr>
          <w:rFonts w:hint="eastAsia"/>
          <w:szCs w:val="21"/>
        </w:rPr>
        <w:t>技术要求、</w:t>
      </w:r>
      <w:r w:rsidR="00B12002" w:rsidRPr="00F14F11">
        <w:rPr>
          <w:rFonts w:hint="eastAsia"/>
          <w:szCs w:val="21"/>
        </w:rPr>
        <w:t>试验方法、</w:t>
      </w:r>
      <w:r w:rsidRPr="00F14F11">
        <w:rPr>
          <w:rFonts w:ascii="宋体" w:hAnsi="宋体" w:hint="eastAsia"/>
          <w:szCs w:val="21"/>
        </w:rPr>
        <w:t>检验规则</w:t>
      </w:r>
      <w:r w:rsidR="00B12002" w:rsidRPr="00F14F11">
        <w:rPr>
          <w:rFonts w:ascii="宋体" w:hAnsi="宋体" w:hint="eastAsia"/>
          <w:szCs w:val="21"/>
        </w:rPr>
        <w:t>和</w:t>
      </w:r>
      <w:r w:rsidRPr="00F14F11">
        <w:rPr>
          <w:rFonts w:hint="eastAsia"/>
          <w:szCs w:val="21"/>
        </w:rPr>
        <w:t>标志、运输与贮存。</w:t>
      </w:r>
    </w:p>
    <w:p w:rsidR="00CF0F86" w:rsidRPr="00F14F11" w:rsidRDefault="00CF0F86" w:rsidP="00EF5CAA">
      <w:pPr>
        <w:pStyle w:val="af4"/>
        <w:ind w:firstLineChars="200" w:firstLine="420"/>
      </w:pPr>
      <w:r w:rsidRPr="00F14F11">
        <w:rPr>
          <w:rFonts w:hint="eastAsia"/>
        </w:rPr>
        <w:t>本标准适用于悬挂式、牵引式和自走式玉米收获机</w:t>
      </w:r>
      <w:r w:rsidRPr="00F14F11">
        <w:rPr>
          <w:rFonts w:hint="eastAsia"/>
          <w:szCs w:val="21"/>
        </w:rPr>
        <w:t>（以下简称收获机）</w:t>
      </w:r>
      <w:r w:rsidRPr="00F14F11">
        <w:rPr>
          <w:rFonts w:hint="eastAsia"/>
        </w:rPr>
        <w:t>，同样适用于</w:t>
      </w:r>
      <w:r w:rsidR="00DD0996" w:rsidRPr="00DD0996">
        <w:rPr>
          <w:rFonts w:hint="eastAsia"/>
        </w:rPr>
        <w:t>收获玉米果穗、玉米籽粒</w:t>
      </w:r>
      <w:r w:rsidR="000A6D73">
        <w:rPr>
          <w:rFonts w:hint="eastAsia"/>
        </w:rPr>
        <w:t>、</w:t>
      </w:r>
      <w:r w:rsidR="00CA71BC" w:rsidRPr="00CA71BC">
        <w:rPr>
          <w:rFonts w:hint="eastAsia"/>
        </w:rPr>
        <w:t>玉米</w:t>
      </w:r>
      <w:r w:rsidR="00DD0996" w:rsidRPr="00DD0996">
        <w:rPr>
          <w:rFonts w:hint="eastAsia"/>
        </w:rPr>
        <w:t>穗茎</w:t>
      </w:r>
      <w:r w:rsidR="00CA71BC">
        <w:rPr>
          <w:rFonts w:hint="eastAsia"/>
          <w:szCs w:val="21"/>
        </w:rPr>
        <w:t>、</w:t>
      </w:r>
      <w:r w:rsidR="00CA71BC" w:rsidRPr="00A04058">
        <w:rPr>
          <w:rFonts w:hint="eastAsia"/>
          <w:color w:val="3333CC"/>
          <w:szCs w:val="21"/>
        </w:rPr>
        <w:t>鲜食玉米</w:t>
      </w:r>
      <w:proofErr w:type="gramStart"/>
      <w:r w:rsidR="00CA71BC" w:rsidRPr="00A04058">
        <w:rPr>
          <w:rFonts w:hint="eastAsia"/>
          <w:color w:val="3333CC"/>
          <w:szCs w:val="21"/>
        </w:rPr>
        <w:t>和种穗玉米</w:t>
      </w:r>
      <w:proofErr w:type="gramEnd"/>
      <w:r w:rsidR="00DD0996" w:rsidRPr="00DD0996">
        <w:rPr>
          <w:rFonts w:hint="eastAsia"/>
        </w:rPr>
        <w:t>的</w:t>
      </w:r>
      <w:r w:rsidRPr="00F14F11">
        <w:rPr>
          <w:rFonts w:hint="eastAsia"/>
        </w:rPr>
        <w:t>各类联合收割</w:t>
      </w:r>
      <w:r w:rsidRPr="00DD0996">
        <w:rPr>
          <w:rFonts w:hint="eastAsia"/>
        </w:rPr>
        <w:t>机配套</w:t>
      </w:r>
      <w:r w:rsidR="00605521">
        <w:rPr>
          <w:rFonts w:hint="eastAsia"/>
        </w:rPr>
        <w:t>玉米</w:t>
      </w:r>
      <w:r w:rsidRPr="00DD0996">
        <w:rPr>
          <w:rFonts w:hint="eastAsia"/>
        </w:rPr>
        <w:t>割台。</w:t>
      </w:r>
    </w:p>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5" w:name="_Toc519935083"/>
      <w:r w:rsidRPr="00F14F11">
        <w:rPr>
          <w:rFonts w:ascii="黑体" w:eastAsia="黑体" w:hint="eastAsia"/>
          <w:szCs w:val="21"/>
        </w:rPr>
        <w:t>规范性引用文件</w:t>
      </w:r>
      <w:bookmarkEnd w:id="5"/>
    </w:p>
    <w:p w:rsidR="006B3728" w:rsidRPr="00F14F11" w:rsidRDefault="006B3728" w:rsidP="00EF5CAA">
      <w:pPr>
        <w:pStyle w:val="ae"/>
        <w:widowControl w:val="0"/>
        <w:ind w:firstLineChars="200" w:firstLine="420"/>
      </w:pPr>
      <w:r w:rsidRPr="00F14F11">
        <w:rPr>
          <w:rFonts w:hint="eastAsia"/>
        </w:rPr>
        <w:t>下列文件对于本文件的应用是必不可少的。凡是注日期的引用文件，仅所注日期的版本适用于本文件。凡是不注日期的引用文件，其最新版本（包括所有的修改单）适用于本文件。</w:t>
      </w:r>
    </w:p>
    <w:p w:rsidR="00CF0F86" w:rsidRPr="00F14F11" w:rsidRDefault="00CF0F86" w:rsidP="00EF5CAA">
      <w:pPr>
        <w:ind w:firstLineChars="200" w:firstLine="420"/>
        <w:rPr>
          <w:rFonts w:ascii="宋体" w:hAnsi="宋体"/>
          <w:szCs w:val="21"/>
        </w:rPr>
      </w:pPr>
      <w:r w:rsidRPr="00F14F11">
        <w:rPr>
          <w:rFonts w:ascii="宋体" w:hAnsi="宋体"/>
          <w:szCs w:val="21"/>
        </w:rPr>
        <w:t>GB/T 1147.1中小功率内燃机 第1部分：通用技术条件</w:t>
      </w:r>
    </w:p>
    <w:p w:rsidR="00CF0F86" w:rsidRPr="00F14F11" w:rsidRDefault="00CF0F86" w:rsidP="00EF5CAA">
      <w:pPr>
        <w:ind w:firstLineChars="200" w:firstLine="420"/>
        <w:rPr>
          <w:rFonts w:ascii="宋体" w:hAnsi="宋体"/>
          <w:szCs w:val="21"/>
        </w:rPr>
      </w:pPr>
      <w:r w:rsidRPr="00F14F11">
        <w:rPr>
          <w:rFonts w:ascii="宋体" w:hAnsi="宋体" w:hint="eastAsia"/>
          <w:szCs w:val="21"/>
        </w:rPr>
        <w:t>GB/T 2828.1  计数抽样检验程序  第1部分：按接收质量限（AQL）检索的逐批检验抽样计划</w:t>
      </w:r>
    </w:p>
    <w:p w:rsidR="00CF0F86" w:rsidRPr="00F14F11" w:rsidRDefault="00011B5E" w:rsidP="00EF5CAA">
      <w:pPr>
        <w:ind w:firstLineChars="200" w:firstLine="420"/>
        <w:rPr>
          <w:rFonts w:ascii="宋体" w:hAnsi="宋体"/>
          <w:szCs w:val="21"/>
        </w:rPr>
      </w:pPr>
      <w:r w:rsidRPr="00F14F11">
        <w:rPr>
          <w:rFonts w:ascii="宋体" w:hAnsi="宋体" w:hint="eastAsia"/>
          <w:szCs w:val="21"/>
        </w:rPr>
        <w:t>GB/T 3098.1</w:t>
      </w:r>
      <w:r w:rsidR="00105BF5" w:rsidRPr="00F14F11">
        <w:rPr>
          <w:rFonts w:ascii="宋体" w:hAnsi="宋体" w:hint="eastAsia"/>
          <w:szCs w:val="21"/>
        </w:rPr>
        <w:t>—</w:t>
      </w:r>
      <w:r w:rsidRPr="00F14F11">
        <w:rPr>
          <w:rFonts w:ascii="宋体" w:hAnsi="宋体" w:hint="eastAsia"/>
          <w:szCs w:val="21"/>
        </w:rPr>
        <w:t>2010</w:t>
      </w:r>
      <w:r w:rsidR="00CF0F86" w:rsidRPr="00F14F11">
        <w:rPr>
          <w:rFonts w:ascii="宋体" w:hAnsi="宋体" w:hint="eastAsia"/>
          <w:szCs w:val="21"/>
        </w:rPr>
        <w:t xml:space="preserve">  紧固件机械性能  螺栓、螺钉和</w:t>
      </w:r>
      <w:proofErr w:type="gramStart"/>
      <w:r w:rsidR="00CF0F86" w:rsidRPr="00F14F11">
        <w:rPr>
          <w:rFonts w:ascii="宋体" w:hAnsi="宋体" w:hint="eastAsia"/>
          <w:szCs w:val="21"/>
        </w:rPr>
        <w:t>螺柱</w:t>
      </w:r>
      <w:proofErr w:type="gramEnd"/>
    </w:p>
    <w:p w:rsidR="00CF0F86" w:rsidRPr="00F14F11" w:rsidRDefault="00CF0F86" w:rsidP="00EF5CAA">
      <w:pPr>
        <w:ind w:firstLineChars="200" w:firstLine="420"/>
        <w:rPr>
          <w:rFonts w:ascii="宋体" w:hAnsi="宋体"/>
          <w:szCs w:val="21"/>
        </w:rPr>
      </w:pPr>
      <w:r w:rsidRPr="00F14F11">
        <w:rPr>
          <w:rFonts w:ascii="宋体" w:hAnsi="宋体" w:hint="eastAsia"/>
          <w:szCs w:val="21"/>
        </w:rPr>
        <w:t>GB/T 3098.2</w:t>
      </w:r>
      <w:r w:rsidR="00105BF5" w:rsidRPr="00F14F11">
        <w:rPr>
          <w:rFonts w:ascii="宋体" w:hAnsi="宋体" w:hint="eastAsia"/>
          <w:szCs w:val="21"/>
        </w:rPr>
        <w:t>—</w:t>
      </w:r>
      <w:r w:rsidRPr="00F14F11">
        <w:rPr>
          <w:rFonts w:ascii="宋体" w:hAnsi="宋体" w:hint="eastAsia"/>
          <w:szCs w:val="21"/>
        </w:rPr>
        <w:t xml:space="preserve">2000  紧固件机械性能  螺母  </w:t>
      </w:r>
      <w:proofErr w:type="gramStart"/>
      <w:r w:rsidRPr="00F14F11">
        <w:rPr>
          <w:rFonts w:ascii="宋体" w:hAnsi="宋体" w:hint="eastAsia"/>
          <w:szCs w:val="21"/>
        </w:rPr>
        <w:t>粗牙螺纹</w:t>
      </w:r>
      <w:proofErr w:type="gramEnd"/>
    </w:p>
    <w:p w:rsidR="00CF0F86" w:rsidRPr="00F14F11" w:rsidRDefault="00CF0F86" w:rsidP="00EF5CAA">
      <w:pPr>
        <w:ind w:firstLineChars="200" w:firstLine="420"/>
        <w:rPr>
          <w:rFonts w:ascii="宋体" w:hAnsi="宋体"/>
          <w:szCs w:val="21"/>
        </w:rPr>
      </w:pPr>
      <w:r w:rsidRPr="00F14F11">
        <w:rPr>
          <w:rFonts w:ascii="宋体" w:hAnsi="宋体"/>
          <w:szCs w:val="21"/>
        </w:rPr>
        <w:t>GB/T 4269.1 农林拖拉机和机械、草坪和园艺动力机械  操作</w:t>
      </w:r>
      <w:r w:rsidRPr="00F14F11">
        <w:rPr>
          <w:rFonts w:ascii="宋体" w:hAnsi="宋体" w:hint="eastAsia"/>
          <w:szCs w:val="21"/>
        </w:rPr>
        <w:t>者操纵机构和</w:t>
      </w:r>
      <w:r w:rsidRPr="00F14F11">
        <w:rPr>
          <w:rFonts w:ascii="宋体" w:hAnsi="宋体"/>
          <w:szCs w:val="21"/>
        </w:rPr>
        <w:t>其他</w:t>
      </w:r>
      <w:r w:rsidRPr="00F14F11">
        <w:rPr>
          <w:rFonts w:ascii="宋体" w:hAnsi="宋体" w:hint="eastAsia"/>
          <w:szCs w:val="21"/>
        </w:rPr>
        <w:t>显示装置用</w:t>
      </w:r>
      <w:r w:rsidRPr="00F14F11">
        <w:rPr>
          <w:rFonts w:ascii="宋体" w:hAnsi="宋体"/>
          <w:szCs w:val="21"/>
        </w:rPr>
        <w:t>符号  第1部分：通用符号</w:t>
      </w:r>
    </w:p>
    <w:p w:rsidR="00CF0F86" w:rsidRPr="00F14F11" w:rsidRDefault="00CF0F86" w:rsidP="00EF5CAA">
      <w:pPr>
        <w:ind w:firstLineChars="200" w:firstLine="420"/>
        <w:rPr>
          <w:rFonts w:ascii="宋体" w:hAnsi="宋体"/>
          <w:szCs w:val="21"/>
        </w:rPr>
      </w:pPr>
      <w:r w:rsidRPr="00F14F11">
        <w:rPr>
          <w:rFonts w:ascii="宋体" w:hAnsi="宋体"/>
          <w:szCs w:val="21"/>
        </w:rPr>
        <w:t>GB/T 42</w:t>
      </w:r>
      <w:r w:rsidRPr="00F14F11">
        <w:rPr>
          <w:rFonts w:ascii="宋体" w:hAnsi="宋体" w:hint="eastAsia"/>
          <w:szCs w:val="21"/>
        </w:rPr>
        <w:t>6</w:t>
      </w:r>
      <w:r w:rsidRPr="00F14F11">
        <w:rPr>
          <w:rFonts w:ascii="宋体" w:hAnsi="宋体"/>
          <w:szCs w:val="21"/>
        </w:rPr>
        <w:t>9.2农林拖拉机和机械、草坪和园艺动力机械  操作</w:t>
      </w:r>
      <w:r w:rsidRPr="00F14F11">
        <w:rPr>
          <w:rFonts w:ascii="宋体" w:hAnsi="宋体" w:hint="eastAsia"/>
          <w:szCs w:val="21"/>
        </w:rPr>
        <w:t>者操纵机构和</w:t>
      </w:r>
      <w:r w:rsidRPr="00F14F11">
        <w:rPr>
          <w:rFonts w:ascii="宋体" w:hAnsi="宋体"/>
          <w:szCs w:val="21"/>
        </w:rPr>
        <w:t>其他</w:t>
      </w:r>
      <w:r w:rsidRPr="00F14F11">
        <w:rPr>
          <w:rFonts w:ascii="宋体" w:hAnsi="宋体" w:hint="eastAsia"/>
          <w:szCs w:val="21"/>
        </w:rPr>
        <w:t>显示装置用</w:t>
      </w:r>
      <w:r w:rsidRPr="00F14F11">
        <w:rPr>
          <w:rFonts w:ascii="宋体" w:hAnsi="宋体"/>
          <w:szCs w:val="21"/>
        </w:rPr>
        <w:t>符号  第</w:t>
      </w:r>
      <w:r w:rsidRPr="00F14F11">
        <w:rPr>
          <w:rFonts w:ascii="宋体" w:hAnsi="宋体" w:hint="eastAsia"/>
          <w:szCs w:val="21"/>
        </w:rPr>
        <w:t>2</w:t>
      </w:r>
      <w:r w:rsidRPr="00F14F11">
        <w:rPr>
          <w:rFonts w:ascii="宋体" w:hAnsi="宋体"/>
          <w:szCs w:val="21"/>
        </w:rPr>
        <w:t>部分：农用拖拉机和机械用符号</w:t>
      </w:r>
    </w:p>
    <w:p w:rsidR="00BB73EF" w:rsidRPr="00F14F11" w:rsidRDefault="00BB73EF" w:rsidP="00EF5CAA">
      <w:pPr>
        <w:ind w:firstLineChars="200" w:firstLine="420"/>
        <w:rPr>
          <w:rFonts w:ascii="宋体" w:hAnsi="宋体"/>
          <w:szCs w:val="21"/>
        </w:rPr>
      </w:pPr>
      <w:r w:rsidRPr="00F14F11">
        <w:rPr>
          <w:rFonts w:ascii="宋体" w:hAnsi="宋体" w:hint="eastAsia"/>
          <w:szCs w:val="21"/>
        </w:rPr>
        <w:t>GB/T 5262  农业机械试验条件测定方法的一般规定</w:t>
      </w:r>
    </w:p>
    <w:p w:rsidR="00BB73EF" w:rsidRPr="00F14F11" w:rsidRDefault="00BB73EF" w:rsidP="00EF5CAA">
      <w:pPr>
        <w:ind w:firstLineChars="200" w:firstLine="420"/>
        <w:rPr>
          <w:rFonts w:ascii="宋体" w:hAnsi="宋体"/>
          <w:szCs w:val="21"/>
        </w:rPr>
      </w:pPr>
      <w:r w:rsidRPr="00F14F11">
        <w:rPr>
          <w:rFonts w:ascii="宋体" w:hAnsi="宋体" w:hint="eastAsia"/>
          <w:szCs w:val="21"/>
        </w:rPr>
        <w:t>GB/T 5667  农业机械生产试验方法</w:t>
      </w:r>
    </w:p>
    <w:p w:rsidR="00CF0F86" w:rsidRPr="00F14F11" w:rsidRDefault="00CF0F86" w:rsidP="00EF5CAA">
      <w:pPr>
        <w:ind w:firstLineChars="200" w:firstLine="420"/>
        <w:rPr>
          <w:rFonts w:ascii="宋体" w:hAnsi="宋体"/>
        </w:rPr>
      </w:pPr>
      <w:r w:rsidRPr="00F14F11">
        <w:rPr>
          <w:rFonts w:ascii="宋体" w:hAnsi="宋体"/>
        </w:rPr>
        <w:t>GB/T 6979.1收获机械 联合收割机及功能部件 第1部分</w:t>
      </w:r>
      <w:r w:rsidRPr="00F14F11">
        <w:rPr>
          <w:rFonts w:ascii="宋体" w:hAnsi="宋体" w:hint="eastAsia"/>
        </w:rPr>
        <w:t>：</w:t>
      </w:r>
      <w:r w:rsidRPr="00F14F11">
        <w:rPr>
          <w:rFonts w:ascii="宋体" w:hAnsi="宋体"/>
        </w:rPr>
        <w:t>词汇</w:t>
      </w:r>
    </w:p>
    <w:p w:rsidR="00CF0F86" w:rsidRPr="00F14F11" w:rsidRDefault="00011B5E" w:rsidP="00EF5CAA">
      <w:pPr>
        <w:ind w:firstLineChars="200" w:firstLine="420"/>
        <w:rPr>
          <w:rFonts w:ascii="宋体" w:hAnsi="宋体"/>
          <w:szCs w:val="21"/>
        </w:rPr>
      </w:pPr>
      <w:r w:rsidRPr="00F14F11">
        <w:rPr>
          <w:rFonts w:ascii="宋体" w:hAnsi="宋体" w:hint="eastAsia"/>
          <w:szCs w:val="21"/>
        </w:rPr>
        <w:t xml:space="preserve">GB/T 9239.1—2006 </w:t>
      </w:r>
      <w:r w:rsidR="00CF0F86" w:rsidRPr="00F14F11">
        <w:rPr>
          <w:rFonts w:ascii="宋体" w:hAnsi="宋体" w:hint="eastAsia"/>
          <w:szCs w:val="21"/>
        </w:rPr>
        <w:t xml:space="preserve"> 机械振动 恒态（刚性）转子平衡品质要求 第1部分：规范与平衡允差的检验</w:t>
      </w:r>
    </w:p>
    <w:p w:rsidR="00CF0F86" w:rsidRDefault="00CF0F86" w:rsidP="00EF5CAA">
      <w:pPr>
        <w:ind w:firstLineChars="200" w:firstLine="420"/>
        <w:jc w:val="left"/>
        <w:rPr>
          <w:rFonts w:ascii="宋体" w:hAnsi="宋体"/>
          <w:szCs w:val="21"/>
        </w:rPr>
      </w:pPr>
      <w:r w:rsidRPr="00F14F11">
        <w:rPr>
          <w:rFonts w:ascii="宋体" w:hAnsi="宋体"/>
          <w:szCs w:val="21"/>
        </w:rPr>
        <w:t>GB/T 9</w:t>
      </w:r>
      <w:r w:rsidRPr="00F14F11">
        <w:rPr>
          <w:rFonts w:ascii="宋体" w:hAnsi="宋体" w:hint="eastAsia"/>
          <w:szCs w:val="21"/>
        </w:rPr>
        <w:t>480</w:t>
      </w:r>
      <w:r w:rsidRPr="00F14F11">
        <w:rPr>
          <w:rFonts w:ascii="宋体" w:hAnsi="宋体"/>
          <w:szCs w:val="21"/>
        </w:rPr>
        <w:t xml:space="preserve">农林拖拉机和机械、草坪和园艺动力机械  </w:t>
      </w:r>
      <w:r w:rsidRPr="00F14F11">
        <w:rPr>
          <w:rFonts w:ascii="宋体" w:hAnsi="宋体" w:hint="eastAsia"/>
          <w:szCs w:val="21"/>
        </w:rPr>
        <w:t>使用说明书编写规则</w:t>
      </w:r>
    </w:p>
    <w:p w:rsidR="00002B1A" w:rsidRPr="00F14F11" w:rsidRDefault="00002B1A" w:rsidP="00EF5CAA">
      <w:pPr>
        <w:ind w:firstLineChars="200" w:firstLine="420"/>
        <w:jc w:val="left"/>
        <w:rPr>
          <w:rFonts w:ascii="宋体" w:hAnsi="宋体"/>
          <w:szCs w:val="21"/>
        </w:rPr>
      </w:pPr>
      <w:r w:rsidRPr="00002B1A">
        <w:rPr>
          <w:rFonts w:ascii="宋体" w:hAnsi="宋体" w:hint="eastAsia"/>
          <w:szCs w:val="21"/>
        </w:rPr>
        <w:t>GB</w:t>
      </w:r>
      <w:r>
        <w:rPr>
          <w:rFonts w:ascii="宋体" w:hAnsi="宋体" w:hint="eastAsia"/>
          <w:szCs w:val="21"/>
        </w:rPr>
        <w:t>/T 9486</w:t>
      </w:r>
      <w:r w:rsidRPr="00002B1A">
        <w:rPr>
          <w:rFonts w:ascii="宋体" w:hAnsi="宋体" w:hint="eastAsia"/>
          <w:szCs w:val="21"/>
        </w:rPr>
        <w:t>柴油机稳态排气烟度及测定方法</w:t>
      </w:r>
    </w:p>
    <w:p w:rsidR="00CF0F86" w:rsidRPr="00F14F11" w:rsidRDefault="00CF0F86" w:rsidP="00EF5CAA">
      <w:pPr>
        <w:ind w:firstLineChars="200" w:firstLine="420"/>
        <w:rPr>
          <w:rFonts w:ascii="宋体" w:hAnsi="宋体"/>
          <w:szCs w:val="21"/>
        </w:rPr>
      </w:pPr>
      <w:r w:rsidRPr="00F14F11">
        <w:rPr>
          <w:rFonts w:ascii="宋体" w:hAnsi="宋体"/>
          <w:szCs w:val="21"/>
        </w:rPr>
        <w:t>GB 10395.1 农林机械 安全 第1部分：总则</w:t>
      </w:r>
    </w:p>
    <w:p w:rsidR="00CF0F86" w:rsidRPr="00F14F11" w:rsidRDefault="00CF0F86" w:rsidP="00EF5CAA">
      <w:pPr>
        <w:ind w:firstLineChars="200" w:firstLine="420"/>
        <w:rPr>
          <w:rFonts w:ascii="宋体" w:hAnsi="宋体"/>
          <w:szCs w:val="21"/>
        </w:rPr>
      </w:pPr>
      <w:r w:rsidRPr="00F14F11">
        <w:rPr>
          <w:rFonts w:ascii="宋体" w:hAnsi="宋体"/>
          <w:szCs w:val="21"/>
        </w:rPr>
        <w:t>GB 10395</w:t>
      </w:r>
      <w:r w:rsidRPr="00F14F11">
        <w:rPr>
          <w:rFonts w:ascii="宋体" w:hAnsi="宋体" w:hint="eastAsia"/>
          <w:szCs w:val="21"/>
        </w:rPr>
        <w:t>.7</w:t>
      </w:r>
      <w:r w:rsidRPr="00F14F11">
        <w:rPr>
          <w:rFonts w:ascii="宋体" w:hAnsi="宋体"/>
          <w:szCs w:val="21"/>
        </w:rPr>
        <w:t>农林拖拉机和机械  安全技术要求 第7部分：</w:t>
      </w:r>
      <w:r w:rsidRPr="00F14F11">
        <w:rPr>
          <w:rFonts w:ascii="宋体" w:hAnsi="宋体"/>
        </w:rPr>
        <w:t>联合收割机</w:t>
      </w:r>
      <w:r w:rsidRPr="00F14F11">
        <w:rPr>
          <w:rFonts w:ascii="宋体" w:hAnsi="宋体" w:hint="eastAsia"/>
        </w:rPr>
        <w:t>、饲料和棉花</w:t>
      </w:r>
      <w:r w:rsidRPr="00F14F11">
        <w:rPr>
          <w:rFonts w:ascii="宋体" w:hAnsi="宋体"/>
          <w:szCs w:val="21"/>
        </w:rPr>
        <w:t>收获机</w:t>
      </w:r>
    </w:p>
    <w:p w:rsidR="00CF0F86" w:rsidRPr="00F14F11" w:rsidRDefault="00CF0F86" w:rsidP="00EF5CAA">
      <w:pPr>
        <w:ind w:firstLineChars="200" w:firstLine="420"/>
        <w:jc w:val="left"/>
        <w:rPr>
          <w:rFonts w:ascii="宋体" w:hAnsi="宋体"/>
          <w:szCs w:val="21"/>
        </w:rPr>
      </w:pPr>
      <w:r w:rsidRPr="00F14F11">
        <w:rPr>
          <w:rFonts w:ascii="宋体" w:hAnsi="宋体"/>
          <w:szCs w:val="21"/>
        </w:rPr>
        <w:t>GB 10396 农林拖拉机和机械、草坪和园艺机械安全标志和危险图形  总则</w:t>
      </w:r>
    </w:p>
    <w:p w:rsidR="00CF0F86" w:rsidRPr="00F14F11" w:rsidRDefault="00CF0F86" w:rsidP="00EF5CAA">
      <w:pPr>
        <w:ind w:firstLineChars="200" w:firstLine="420"/>
        <w:rPr>
          <w:rFonts w:ascii="宋体" w:hAnsi="宋体"/>
          <w:szCs w:val="21"/>
        </w:rPr>
      </w:pPr>
      <w:r w:rsidRPr="00F14F11">
        <w:rPr>
          <w:rFonts w:ascii="宋体" w:hAnsi="宋体"/>
          <w:szCs w:val="21"/>
        </w:rPr>
        <w:t>GB/T 13306 标牌</w:t>
      </w:r>
    </w:p>
    <w:p w:rsidR="00CF0F86" w:rsidRPr="00F14F11" w:rsidRDefault="00CF0F86" w:rsidP="00EF5CAA">
      <w:pPr>
        <w:pStyle w:val="af1"/>
        <w:ind w:firstLineChars="200" w:firstLine="420"/>
        <w:rPr>
          <w:rFonts w:hAnsi="宋体"/>
        </w:rPr>
      </w:pPr>
      <w:r w:rsidRPr="00F14F11">
        <w:rPr>
          <w:rFonts w:hAnsi="宋体" w:hint="eastAsia"/>
        </w:rPr>
        <w:t>GB/T 14039-2002  液压传动  油液  固体颗粒污染等级代号</w:t>
      </w:r>
    </w:p>
    <w:p w:rsidR="0066363B" w:rsidRPr="00F14F11" w:rsidRDefault="0066363B" w:rsidP="00EF5CAA">
      <w:pPr>
        <w:ind w:firstLineChars="200" w:firstLine="420"/>
        <w:rPr>
          <w:rFonts w:ascii="宋体" w:hAnsi="宋体"/>
          <w:szCs w:val="21"/>
        </w:rPr>
      </w:pPr>
      <w:r w:rsidRPr="00F14F11">
        <w:rPr>
          <w:rFonts w:ascii="宋体" w:hAnsi="宋体" w:hint="eastAsia"/>
          <w:szCs w:val="21"/>
        </w:rPr>
        <w:t>GB/T 14248  收获机械制动性能  测定方法</w:t>
      </w:r>
    </w:p>
    <w:p w:rsidR="00CF0F86" w:rsidRPr="00F14F11" w:rsidRDefault="00CF0F86" w:rsidP="00EF5CAA">
      <w:pPr>
        <w:ind w:firstLineChars="200" w:firstLine="420"/>
        <w:rPr>
          <w:rFonts w:ascii="宋体" w:hAnsi="宋体"/>
          <w:szCs w:val="21"/>
        </w:rPr>
      </w:pPr>
      <w:r w:rsidRPr="00F14F11">
        <w:rPr>
          <w:rFonts w:ascii="宋体" w:hAnsi="宋体"/>
          <w:szCs w:val="21"/>
        </w:rPr>
        <w:t>GB/T</w:t>
      </w:r>
      <w:r w:rsidR="00002B1A">
        <w:rPr>
          <w:rFonts w:ascii="宋体" w:hAnsi="宋体" w:hint="eastAsia"/>
          <w:szCs w:val="21"/>
        </w:rPr>
        <w:t xml:space="preserve"> </w:t>
      </w:r>
      <w:r w:rsidRPr="00F14F11">
        <w:rPr>
          <w:rFonts w:ascii="宋体" w:hAnsi="宋体"/>
          <w:szCs w:val="21"/>
        </w:rPr>
        <w:t>15370</w:t>
      </w:r>
      <w:r w:rsidRPr="00F14F11">
        <w:rPr>
          <w:rFonts w:ascii="宋体" w:hAnsi="宋体" w:hint="eastAsia"/>
          <w:szCs w:val="21"/>
        </w:rPr>
        <w:t>（所有部分）</w:t>
      </w:r>
      <w:r w:rsidRPr="00F14F11">
        <w:rPr>
          <w:rFonts w:ascii="宋体" w:hAnsi="宋体"/>
          <w:szCs w:val="21"/>
        </w:rPr>
        <w:t>农业轮式和履带拖拉机  通用技术条件</w:t>
      </w:r>
    </w:p>
    <w:p w:rsidR="00973F18" w:rsidRPr="00F14F11" w:rsidRDefault="00973F18" w:rsidP="00EF5CAA">
      <w:pPr>
        <w:ind w:firstLineChars="200" w:firstLine="420"/>
        <w:rPr>
          <w:rFonts w:ascii="宋体" w:hAnsi="宋体"/>
          <w:szCs w:val="21"/>
        </w:rPr>
      </w:pPr>
      <w:r w:rsidRPr="00F14F11">
        <w:rPr>
          <w:rFonts w:ascii="宋体" w:hAnsi="宋体" w:hint="eastAsia"/>
          <w:szCs w:val="21"/>
        </w:rPr>
        <w:t>GB 16151.12  农业机械运行安全技术条件  第12部分：谷物联合收割机</w:t>
      </w:r>
    </w:p>
    <w:p w:rsidR="00CF0F86" w:rsidRPr="00F14F11" w:rsidRDefault="00CF0F86" w:rsidP="00EF5CAA">
      <w:pPr>
        <w:ind w:firstLineChars="200" w:firstLine="420"/>
        <w:rPr>
          <w:rFonts w:ascii="宋体" w:hAnsi="宋体"/>
          <w:szCs w:val="21"/>
        </w:rPr>
      </w:pPr>
      <w:r w:rsidRPr="00F14F11">
        <w:rPr>
          <w:rFonts w:ascii="宋体" w:hAnsi="宋体"/>
          <w:szCs w:val="21"/>
        </w:rPr>
        <w:t>GB 19</w:t>
      </w:r>
      <w:r w:rsidRPr="00F14F11">
        <w:rPr>
          <w:rFonts w:ascii="宋体" w:hAnsi="宋体" w:hint="eastAsia"/>
          <w:szCs w:val="21"/>
        </w:rPr>
        <w:t>99</w:t>
      </w:r>
      <w:r w:rsidRPr="00F14F11">
        <w:rPr>
          <w:rFonts w:ascii="宋体" w:hAnsi="宋体"/>
          <w:szCs w:val="21"/>
        </w:rPr>
        <w:t>7谷物联合收割机 噪声限值</w:t>
      </w:r>
    </w:p>
    <w:p w:rsidR="00CF0F86" w:rsidRPr="00F14F11" w:rsidRDefault="00CF0F86" w:rsidP="00EF5CAA">
      <w:pPr>
        <w:ind w:firstLineChars="200" w:firstLine="420"/>
        <w:rPr>
          <w:rFonts w:ascii="宋体" w:hAnsi="宋体"/>
          <w:szCs w:val="21"/>
        </w:rPr>
      </w:pPr>
      <w:r w:rsidRPr="00F14F11">
        <w:rPr>
          <w:rFonts w:ascii="宋体" w:hAnsi="宋体"/>
          <w:szCs w:val="21"/>
        </w:rPr>
        <w:t>GB 2089</w:t>
      </w:r>
      <w:r w:rsidR="00002B1A">
        <w:rPr>
          <w:rFonts w:ascii="宋体" w:hAnsi="宋体" w:hint="eastAsia"/>
          <w:szCs w:val="21"/>
        </w:rPr>
        <w:t xml:space="preserve">1 </w:t>
      </w:r>
      <w:r w:rsidRPr="00F14F11">
        <w:rPr>
          <w:rFonts w:ascii="宋体" w:hAnsi="宋体"/>
          <w:szCs w:val="21"/>
        </w:rPr>
        <w:t>非道路移动机械用柴油机排气污染物排放限值及测量方法（中国第三、四阶段）</w:t>
      </w:r>
    </w:p>
    <w:p w:rsidR="00D25053" w:rsidRPr="00F14F11" w:rsidRDefault="00002B1A" w:rsidP="00EF5CAA">
      <w:pPr>
        <w:ind w:firstLineChars="200" w:firstLine="420"/>
        <w:rPr>
          <w:rFonts w:ascii="宋体" w:hAnsi="宋体"/>
          <w:szCs w:val="21"/>
        </w:rPr>
      </w:pPr>
      <w:r>
        <w:rPr>
          <w:rFonts w:ascii="宋体" w:hAnsi="宋体" w:hint="eastAsia"/>
          <w:szCs w:val="21"/>
        </w:rPr>
        <w:t xml:space="preserve">GB/T 21398 </w:t>
      </w:r>
      <w:r w:rsidR="00D25053" w:rsidRPr="00F14F11">
        <w:rPr>
          <w:rFonts w:ascii="宋体" w:hAnsi="宋体" w:hint="eastAsia"/>
          <w:szCs w:val="21"/>
        </w:rPr>
        <w:t>农林机械  电磁兼容性  试验方法和验收规则</w:t>
      </w:r>
    </w:p>
    <w:p w:rsidR="00CF0F86" w:rsidRPr="00F14F11" w:rsidRDefault="00EB4DEB" w:rsidP="00EF5CAA">
      <w:pPr>
        <w:ind w:firstLineChars="200" w:firstLine="420"/>
        <w:rPr>
          <w:rFonts w:ascii="宋体" w:hAnsi="宋体"/>
          <w:szCs w:val="21"/>
        </w:rPr>
      </w:pPr>
      <w:r w:rsidRPr="00F14F11">
        <w:rPr>
          <w:rFonts w:ascii="宋体" w:hAnsi="宋体" w:hint="eastAsia"/>
          <w:szCs w:val="21"/>
        </w:rPr>
        <w:t>GB/T 24675.6-2009</w:t>
      </w:r>
      <w:r w:rsidR="00CF0F86" w:rsidRPr="00F14F11">
        <w:rPr>
          <w:rFonts w:ascii="宋体" w:hAnsi="宋体" w:hint="eastAsia"/>
          <w:szCs w:val="21"/>
        </w:rPr>
        <w:t>保护性耕作机械 秸秆粉碎还田机</w:t>
      </w:r>
    </w:p>
    <w:p w:rsidR="00CF0F86" w:rsidRPr="00F14F11" w:rsidRDefault="00CF0F86" w:rsidP="00EF5CAA">
      <w:pPr>
        <w:ind w:firstLineChars="200" w:firstLine="420"/>
        <w:rPr>
          <w:rFonts w:ascii="宋体" w:hAnsi="宋体"/>
          <w:szCs w:val="21"/>
        </w:rPr>
      </w:pPr>
      <w:r w:rsidRPr="00F14F11">
        <w:rPr>
          <w:rFonts w:ascii="宋体" w:hAnsi="宋体" w:hint="eastAsia"/>
          <w:szCs w:val="21"/>
        </w:rPr>
        <w:t xml:space="preserve">GB/T </w:t>
      </w:r>
      <w:r w:rsidR="00F757B0" w:rsidRPr="00F14F11">
        <w:rPr>
          <w:rFonts w:ascii="宋体" w:hAnsi="宋体" w:hint="eastAsia"/>
          <w:szCs w:val="21"/>
        </w:rPr>
        <w:t>34373</w:t>
      </w:r>
      <w:r w:rsidRPr="00F14F11">
        <w:rPr>
          <w:rFonts w:ascii="宋体" w:hAnsi="宋体" w:hint="eastAsia"/>
          <w:szCs w:val="21"/>
        </w:rPr>
        <w:t>玉米收获机 摘穗割台</w:t>
      </w:r>
    </w:p>
    <w:p w:rsidR="00CF0F86" w:rsidRPr="00F14F11" w:rsidRDefault="00CF0F86" w:rsidP="00EF5CAA">
      <w:pPr>
        <w:ind w:firstLineChars="200" w:firstLine="420"/>
        <w:rPr>
          <w:rFonts w:ascii="宋体" w:hAnsi="宋体"/>
        </w:rPr>
      </w:pPr>
      <w:r w:rsidRPr="00F14F11">
        <w:rPr>
          <w:rFonts w:ascii="宋体" w:hAnsi="宋体"/>
          <w:szCs w:val="21"/>
        </w:rPr>
        <w:t>JB/T</w:t>
      </w:r>
      <w:r w:rsidR="00CA5FE5">
        <w:rPr>
          <w:rFonts w:ascii="宋体" w:hAnsi="宋体" w:hint="eastAsia"/>
          <w:szCs w:val="21"/>
        </w:rPr>
        <w:t xml:space="preserve"> </w:t>
      </w:r>
      <w:r w:rsidRPr="00F14F11">
        <w:rPr>
          <w:rFonts w:ascii="宋体" w:hAnsi="宋体"/>
          <w:szCs w:val="21"/>
        </w:rPr>
        <w:t>5673</w:t>
      </w:r>
      <w:r w:rsidRPr="00F14F11">
        <w:rPr>
          <w:rFonts w:ascii="宋体" w:hAnsi="宋体"/>
        </w:rPr>
        <w:t>农林拖拉机及机具涂漆  通用技术条件</w:t>
      </w:r>
    </w:p>
    <w:p w:rsidR="0066363B" w:rsidRPr="00F14F11" w:rsidRDefault="0066363B" w:rsidP="00EF5CAA">
      <w:pPr>
        <w:ind w:firstLineChars="200" w:firstLine="420"/>
        <w:rPr>
          <w:rFonts w:ascii="宋体" w:hAnsi="宋体"/>
          <w:szCs w:val="21"/>
        </w:rPr>
      </w:pPr>
      <w:r w:rsidRPr="00F14F11">
        <w:rPr>
          <w:rFonts w:ascii="宋体" w:hAnsi="宋体" w:hint="eastAsia"/>
          <w:szCs w:val="21"/>
        </w:rPr>
        <w:t>JB/T 6268  自走式收获机械  噪声测定方法</w:t>
      </w:r>
    </w:p>
    <w:p w:rsidR="00CF0F86" w:rsidRPr="00F14F11" w:rsidRDefault="00CF0F86" w:rsidP="00EF5CAA">
      <w:pPr>
        <w:ind w:firstLineChars="200" w:firstLine="420"/>
        <w:rPr>
          <w:rFonts w:ascii="宋体" w:hAnsi="宋体"/>
        </w:rPr>
      </w:pPr>
      <w:r w:rsidRPr="00F14F11">
        <w:rPr>
          <w:rFonts w:ascii="宋体" w:hAnsi="宋体" w:hint="eastAsia"/>
        </w:rPr>
        <w:t>JB/T 6287</w:t>
      </w:r>
      <w:r w:rsidR="00105BF5" w:rsidRPr="00F14F11">
        <w:rPr>
          <w:rFonts w:ascii="宋体" w:hAnsi="宋体" w:hint="eastAsia"/>
        </w:rPr>
        <w:t>-2008</w:t>
      </w:r>
      <w:r w:rsidRPr="00F14F11">
        <w:rPr>
          <w:rFonts w:ascii="宋体" w:hAnsi="宋体" w:hint="eastAsia"/>
        </w:rPr>
        <w:t>谷物联合收割机可靠性评定试验方法</w:t>
      </w:r>
    </w:p>
    <w:p w:rsidR="00794909" w:rsidRPr="00F14F11" w:rsidRDefault="00794909" w:rsidP="00EF5CAA">
      <w:pPr>
        <w:ind w:firstLineChars="200" w:firstLine="420"/>
        <w:rPr>
          <w:rFonts w:ascii="宋体" w:hAnsi="宋体"/>
        </w:rPr>
      </w:pPr>
      <w:r w:rsidRPr="00F14F11">
        <w:rPr>
          <w:rFonts w:ascii="宋体" w:hAnsi="宋体" w:hint="eastAsia"/>
        </w:rPr>
        <w:t>JB/T 13189  联合收割机 传动箱</w:t>
      </w:r>
    </w:p>
    <w:p w:rsidR="00CF0F86" w:rsidRPr="00F14F11" w:rsidRDefault="00CF0F86" w:rsidP="00EF5CAA">
      <w:pPr>
        <w:ind w:firstLineChars="200" w:firstLine="420"/>
        <w:rPr>
          <w:rFonts w:ascii="宋体" w:hAnsi="宋体"/>
        </w:rPr>
      </w:pPr>
      <w:r w:rsidRPr="00F14F11">
        <w:rPr>
          <w:rFonts w:ascii="宋体" w:hAnsi="宋体" w:hint="eastAsia"/>
        </w:rPr>
        <w:lastRenderedPageBreak/>
        <w:t xml:space="preserve">JB/T </w:t>
      </w:r>
      <w:r w:rsidR="00794909" w:rsidRPr="00F14F11">
        <w:rPr>
          <w:rFonts w:ascii="宋体" w:hAnsi="宋体" w:hint="eastAsia"/>
        </w:rPr>
        <w:t>13190</w:t>
      </w:r>
      <w:r w:rsidRPr="00F14F11">
        <w:rPr>
          <w:rFonts w:ascii="宋体" w:hAnsi="宋体" w:hint="eastAsia"/>
        </w:rPr>
        <w:t xml:space="preserve">  联合收割机 驱动桥</w:t>
      </w:r>
    </w:p>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6" w:name="_Toc519935084"/>
      <w:r w:rsidRPr="00F14F11">
        <w:rPr>
          <w:rFonts w:ascii="黑体" w:eastAsia="黑体" w:hint="eastAsia"/>
          <w:szCs w:val="21"/>
        </w:rPr>
        <w:t>术语和定义</w:t>
      </w:r>
      <w:bookmarkEnd w:id="6"/>
    </w:p>
    <w:p w:rsidR="00CF0F86" w:rsidRPr="00F14F11" w:rsidRDefault="0066363B" w:rsidP="00CF0F86">
      <w:pPr>
        <w:ind w:firstLineChars="200" w:firstLine="420"/>
        <w:rPr>
          <w:rFonts w:ascii="宋体" w:hAnsi="宋体"/>
          <w:szCs w:val="21"/>
        </w:rPr>
      </w:pPr>
      <w:r w:rsidRPr="00F14F11">
        <w:rPr>
          <w:rFonts w:ascii="宋体" w:hAnsi="宋体" w:hint="eastAsia"/>
          <w:szCs w:val="21"/>
        </w:rPr>
        <w:t>GB/T 5262、GB/T 5667和</w:t>
      </w:r>
      <w:r w:rsidR="00CF0F86" w:rsidRPr="00F14F11">
        <w:rPr>
          <w:rFonts w:ascii="宋体" w:hAnsi="宋体" w:hint="eastAsia"/>
          <w:szCs w:val="21"/>
        </w:rPr>
        <w:t>GB/T 6979.1规定的以及下列术语和定义适用于本标准。</w:t>
      </w:r>
    </w:p>
    <w:p w:rsidR="00CF0F86" w:rsidRPr="00F14F11" w:rsidRDefault="001F53C3" w:rsidP="00CF0F86">
      <w:pPr>
        <w:rPr>
          <w:rFonts w:ascii="黑体" w:eastAsia="黑体" w:hAnsi="黑体"/>
          <w:szCs w:val="21"/>
        </w:rPr>
      </w:pPr>
      <w:r w:rsidRPr="00F14F11">
        <w:rPr>
          <w:rFonts w:ascii="黑体" w:eastAsia="黑体" w:hAnsi="黑体" w:hint="eastAsia"/>
          <w:szCs w:val="21"/>
        </w:rPr>
        <w:t>3.1</w:t>
      </w:r>
    </w:p>
    <w:p w:rsidR="00CF0F86" w:rsidRPr="00F14F11" w:rsidRDefault="00CF0F86" w:rsidP="0066363B">
      <w:pPr>
        <w:ind w:firstLine="420"/>
        <w:rPr>
          <w:rFonts w:ascii="黑体" w:eastAsia="黑体" w:hAnsi="黑体"/>
          <w:szCs w:val="21"/>
        </w:rPr>
      </w:pPr>
      <w:r w:rsidRPr="00F14F11">
        <w:rPr>
          <w:rFonts w:ascii="黑体" w:eastAsia="黑体" w:hAnsi="黑体" w:hint="eastAsia"/>
          <w:szCs w:val="21"/>
        </w:rPr>
        <w:t>玉米果穗收获机</w:t>
      </w:r>
      <w:r w:rsidR="00365C72">
        <w:rPr>
          <w:rFonts w:ascii="黑体" w:eastAsia="黑体" w:hAnsi="黑体" w:hint="eastAsia"/>
          <w:szCs w:val="21"/>
        </w:rPr>
        <w:t>c</w:t>
      </w:r>
      <w:r w:rsidR="00365C72" w:rsidRPr="00365C72">
        <w:rPr>
          <w:rFonts w:ascii="黑体" w:eastAsia="黑体" w:hAnsi="黑体"/>
          <w:szCs w:val="21"/>
        </w:rPr>
        <w:t>orn ear harvester</w:t>
      </w:r>
    </w:p>
    <w:p w:rsidR="00CF0F86" w:rsidRPr="00F14F11" w:rsidRDefault="00CF0F86" w:rsidP="0066363B">
      <w:pPr>
        <w:pStyle w:val="af4"/>
        <w:ind w:firstLine="420"/>
      </w:pPr>
      <w:r w:rsidRPr="00F14F11">
        <w:rPr>
          <w:rFonts w:ascii="宋体" w:hAnsi="宋体" w:hint="eastAsia"/>
          <w:szCs w:val="21"/>
        </w:rPr>
        <w:t>用来完成玉米摘穗、</w:t>
      </w:r>
      <w:proofErr w:type="gramStart"/>
      <w:r w:rsidRPr="00F14F11">
        <w:rPr>
          <w:rFonts w:ascii="宋体" w:hAnsi="宋体" w:hint="eastAsia"/>
          <w:szCs w:val="21"/>
        </w:rPr>
        <w:t>集穗或</w:t>
      </w:r>
      <w:proofErr w:type="gramEnd"/>
      <w:r w:rsidRPr="00F14F11">
        <w:rPr>
          <w:rFonts w:ascii="宋体" w:hAnsi="宋体" w:hint="eastAsia"/>
          <w:szCs w:val="21"/>
        </w:rPr>
        <w:t>同时完成果穗剥皮以及茎秆切碎的机器。</w:t>
      </w:r>
    </w:p>
    <w:p w:rsidR="00CF0F86" w:rsidRPr="00F14F11" w:rsidRDefault="001F53C3" w:rsidP="00CF0F86">
      <w:pPr>
        <w:rPr>
          <w:rFonts w:ascii="黑体" w:eastAsia="黑体" w:hAnsi="黑体"/>
          <w:szCs w:val="21"/>
        </w:rPr>
      </w:pPr>
      <w:r w:rsidRPr="00F14F11">
        <w:rPr>
          <w:rFonts w:ascii="黑体" w:eastAsia="黑体" w:hAnsi="黑体" w:hint="eastAsia"/>
          <w:szCs w:val="21"/>
        </w:rPr>
        <w:t>3.2</w:t>
      </w:r>
    </w:p>
    <w:p w:rsidR="00CF0F86" w:rsidRPr="00F14F11" w:rsidRDefault="00CF0F86" w:rsidP="00CF0F86">
      <w:pPr>
        <w:ind w:firstLineChars="200" w:firstLine="420"/>
        <w:rPr>
          <w:rFonts w:ascii="黑体" w:eastAsia="黑体" w:hAnsi="黑体"/>
          <w:szCs w:val="21"/>
        </w:rPr>
      </w:pPr>
      <w:r w:rsidRPr="00F14F11">
        <w:rPr>
          <w:rFonts w:ascii="黑体" w:eastAsia="黑体" w:hAnsi="黑体" w:hint="eastAsia"/>
          <w:szCs w:val="21"/>
        </w:rPr>
        <w:t xml:space="preserve">玉米籽粒收获机 </w:t>
      </w:r>
      <w:r w:rsidR="00365C72">
        <w:rPr>
          <w:rFonts w:ascii="黑体" w:eastAsia="黑体" w:hAnsi="黑体" w:hint="eastAsia"/>
          <w:szCs w:val="21"/>
        </w:rPr>
        <w:t>c</w:t>
      </w:r>
      <w:r w:rsidR="00365C72" w:rsidRPr="00365C72">
        <w:rPr>
          <w:rFonts w:ascii="黑体" w:eastAsia="黑体" w:hAnsi="黑体"/>
          <w:szCs w:val="21"/>
        </w:rPr>
        <w:t>orn grain harvester</w:t>
      </w:r>
    </w:p>
    <w:p w:rsidR="00CF0F86" w:rsidRPr="00F14F11" w:rsidRDefault="00CF0F86" w:rsidP="00CF0F86">
      <w:pPr>
        <w:ind w:firstLineChars="200" w:firstLine="420"/>
      </w:pPr>
      <w:r w:rsidRPr="00F14F11">
        <w:rPr>
          <w:rFonts w:hint="eastAsia"/>
        </w:rPr>
        <w:t>能一次完成玉米籽粒收获的机器。</w:t>
      </w:r>
    </w:p>
    <w:p w:rsidR="00CF0F86" w:rsidRPr="00F14F11" w:rsidRDefault="00CF0F86" w:rsidP="00CF0F86">
      <w:pPr>
        <w:rPr>
          <w:rFonts w:ascii="黑体" w:eastAsia="黑体" w:hAnsi="黑体"/>
          <w:szCs w:val="21"/>
        </w:rPr>
      </w:pPr>
      <w:r w:rsidRPr="00F14F11">
        <w:rPr>
          <w:rFonts w:ascii="黑体" w:eastAsia="黑体" w:hAnsi="黑体" w:hint="eastAsia"/>
          <w:szCs w:val="21"/>
        </w:rPr>
        <w:t>3.3</w:t>
      </w:r>
    </w:p>
    <w:p w:rsidR="00CF0F86" w:rsidRPr="00F14F11" w:rsidRDefault="00CA71BC" w:rsidP="00CF0F86">
      <w:pPr>
        <w:ind w:firstLineChars="200" w:firstLine="420"/>
        <w:rPr>
          <w:rFonts w:ascii="黑体" w:eastAsia="黑体" w:hAnsi="黑体"/>
          <w:szCs w:val="21"/>
        </w:rPr>
      </w:pPr>
      <w:r w:rsidRPr="00810FE2">
        <w:rPr>
          <w:rFonts w:ascii="黑体" w:eastAsia="黑体" w:hAnsi="黑体" w:hint="eastAsia"/>
          <w:color w:val="FF0000"/>
          <w:szCs w:val="21"/>
        </w:rPr>
        <w:t>玉米穗茎</w:t>
      </w:r>
      <w:r w:rsidR="009F5648" w:rsidRPr="00810FE2">
        <w:rPr>
          <w:rFonts w:ascii="黑体" w:eastAsia="黑体" w:hAnsi="黑体" w:hint="eastAsia"/>
          <w:color w:val="FF0000"/>
          <w:szCs w:val="21"/>
        </w:rPr>
        <w:t>收获机</w:t>
      </w:r>
      <w:r w:rsidR="00FA77E4" w:rsidRPr="00F14F11">
        <w:rPr>
          <w:rFonts w:ascii="黑体" w:eastAsia="黑体" w:hAnsi="黑体" w:hint="eastAsia"/>
          <w:szCs w:val="21"/>
        </w:rPr>
        <w:t>maize and straw harvester</w:t>
      </w:r>
    </w:p>
    <w:p w:rsidR="00CF0F86" w:rsidRDefault="00CF0F86" w:rsidP="00CF0F86">
      <w:pPr>
        <w:ind w:firstLineChars="200" w:firstLine="420"/>
      </w:pPr>
      <w:r w:rsidRPr="00F14F11">
        <w:rPr>
          <w:rFonts w:hint="eastAsia"/>
        </w:rPr>
        <w:t>能一次完成玉米摘穗、剥皮、</w:t>
      </w:r>
      <w:proofErr w:type="gramStart"/>
      <w:r w:rsidRPr="00F14F11">
        <w:rPr>
          <w:rFonts w:hint="eastAsia"/>
        </w:rPr>
        <w:t>集穗及</w:t>
      </w:r>
      <w:proofErr w:type="gramEnd"/>
      <w:r w:rsidRPr="00F14F11">
        <w:rPr>
          <w:rFonts w:hint="eastAsia"/>
        </w:rPr>
        <w:t>茎秆切碎收集的机器。</w:t>
      </w:r>
    </w:p>
    <w:p w:rsidR="00CA71BC" w:rsidRPr="00F9400F" w:rsidRDefault="00E00FE9" w:rsidP="00E00FE9">
      <w:pPr>
        <w:rPr>
          <w:rFonts w:ascii="黑体" w:eastAsia="黑体" w:hAnsi="黑体"/>
          <w:color w:val="3333CC"/>
          <w:highlight w:val="yellow"/>
        </w:rPr>
      </w:pPr>
      <w:r w:rsidRPr="00F9400F">
        <w:rPr>
          <w:rFonts w:ascii="黑体" w:eastAsia="黑体" w:hAnsi="黑体" w:hint="eastAsia"/>
          <w:color w:val="3333CC"/>
          <w:highlight w:val="yellow"/>
        </w:rPr>
        <w:t>3.4</w:t>
      </w:r>
    </w:p>
    <w:p w:rsidR="00CA71BC" w:rsidRPr="00F9400F" w:rsidRDefault="00E00FE9" w:rsidP="00CF0F86">
      <w:pPr>
        <w:ind w:firstLineChars="200" w:firstLine="420"/>
        <w:rPr>
          <w:rFonts w:ascii="黑体" w:eastAsia="黑体" w:hAnsi="黑体"/>
          <w:color w:val="3333CC"/>
          <w:highlight w:val="yellow"/>
        </w:rPr>
      </w:pPr>
      <w:r w:rsidRPr="00F9400F">
        <w:rPr>
          <w:rFonts w:ascii="黑体" w:eastAsia="黑体" w:hAnsi="黑体" w:hint="eastAsia"/>
          <w:color w:val="3333CC"/>
          <w:highlight w:val="yellow"/>
        </w:rPr>
        <w:t>鲜食玉米收获机</w:t>
      </w:r>
      <w:r w:rsidR="00BA1D8A">
        <w:rPr>
          <w:rFonts w:ascii="黑体" w:eastAsia="黑体" w:hAnsi="黑体" w:hint="eastAsia"/>
          <w:color w:val="3333CC"/>
        </w:rPr>
        <w:t>f</w:t>
      </w:r>
      <w:r w:rsidR="00BA1D8A" w:rsidRPr="00BA1D8A">
        <w:rPr>
          <w:rFonts w:ascii="黑体" w:eastAsia="黑体" w:hAnsi="黑体"/>
          <w:color w:val="3333CC"/>
        </w:rPr>
        <w:t>resh corn harvester</w:t>
      </w:r>
    </w:p>
    <w:p w:rsidR="005904E1" w:rsidRPr="00F07F2E" w:rsidRDefault="00F07F2E" w:rsidP="00CF0F86">
      <w:pPr>
        <w:ind w:firstLineChars="200" w:firstLine="420"/>
        <w:rPr>
          <w:color w:val="FF0000"/>
          <w:highlight w:val="yellow"/>
        </w:rPr>
      </w:pPr>
      <w:r w:rsidRPr="00F07F2E">
        <w:rPr>
          <w:rFonts w:ascii="宋体" w:hAnsi="宋体" w:hint="eastAsia"/>
          <w:color w:val="FF0000"/>
          <w:szCs w:val="21"/>
        </w:rPr>
        <w:t>用来完成鲜食玉米摘穗、</w:t>
      </w:r>
      <w:proofErr w:type="gramStart"/>
      <w:r w:rsidRPr="00F07F2E">
        <w:rPr>
          <w:rFonts w:ascii="宋体" w:hAnsi="宋体" w:hint="eastAsia"/>
          <w:color w:val="FF0000"/>
          <w:szCs w:val="21"/>
        </w:rPr>
        <w:t>集穗或</w:t>
      </w:r>
      <w:proofErr w:type="gramEnd"/>
      <w:r w:rsidRPr="00F07F2E">
        <w:rPr>
          <w:rFonts w:ascii="宋体" w:hAnsi="宋体" w:hint="eastAsia"/>
          <w:color w:val="FF0000"/>
          <w:szCs w:val="21"/>
        </w:rPr>
        <w:t>同时完成茎秆切碎</w:t>
      </w:r>
      <w:r w:rsidRPr="00F07F2E">
        <w:rPr>
          <w:rFonts w:hint="eastAsia"/>
          <w:color w:val="FF0000"/>
        </w:rPr>
        <w:t>收集</w:t>
      </w:r>
      <w:r w:rsidRPr="00F07F2E">
        <w:rPr>
          <w:rFonts w:ascii="宋体" w:hAnsi="宋体" w:hint="eastAsia"/>
          <w:color w:val="FF0000"/>
          <w:szCs w:val="21"/>
        </w:rPr>
        <w:t>的机器。</w:t>
      </w:r>
    </w:p>
    <w:p w:rsidR="00E00FE9" w:rsidRPr="00F9400F" w:rsidRDefault="00E00FE9" w:rsidP="00E00FE9">
      <w:pPr>
        <w:rPr>
          <w:rFonts w:ascii="黑体" w:eastAsia="黑体" w:hAnsi="黑体"/>
          <w:color w:val="3333CC"/>
          <w:highlight w:val="yellow"/>
        </w:rPr>
      </w:pPr>
      <w:r w:rsidRPr="00F9400F">
        <w:rPr>
          <w:rFonts w:ascii="黑体" w:eastAsia="黑体" w:hAnsi="黑体" w:hint="eastAsia"/>
          <w:color w:val="3333CC"/>
          <w:highlight w:val="yellow"/>
        </w:rPr>
        <w:t>3.5</w:t>
      </w:r>
    </w:p>
    <w:p w:rsidR="00E00FE9" w:rsidRPr="00F9400F" w:rsidRDefault="00E00FE9" w:rsidP="00CF0F86">
      <w:pPr>
        <w:ind w:firstLineChars="200" w:firstLine="420"/>
        <w:rPr>
          <w:rFonts w:ascii="黑体" w:eastAsia="黑体" w:hAnsi="黑体"/>
          <w:color w:val="3333CC"/>
        </w:rPr>
      </w:pPr>
      <w:proofErr w:type="gramStart"/>
      <w:r w:rsidRPr="00F9400F">
        <w:rPr>
          <w:rFonts w:ascii="黑体" w:eastAsia="黑体" w:hAnsi="黑体" w:hint="eastAsia"/>
          <w:color w:val="3333CC"/>
          <w:highlight w:val="yellow"/>
        </w:rPr>
        <w:t>种穗玉米</w:t>
      </w:r>
      <w:proofErr w:type="gramEnd"/>
      <w:r w:rsidRPr="00F9400F">
        <w:rPr>
          <w:rFonts w:ascii="黑体" w:eastAsia="黑体" w:hAnsi="黑体" w:hint="eastAsia"/>
          <w:color w:val="3333CC"/>
          <w:highlight w:val="yellow"/>
        </w:rPr>
        <w:t>收获机</w:t>
      </w:r>
      <w:r w:rsidR="00BA1D8A">
        <w:rPr>
          <w:rFonts w:ascii="黑体" w:eastAsia="黑体" w:hAnsi="黑体" w:hint="eastAsia"/>
          <w:color w:val="3333CC"/>
        </w:rPr>
        <w:t>s</w:t>
      </w:r>
      <w:r w:rsidR="00BA1D8A" w:rsidRPr="00BA1D8A">
        <w:rPr>
          <w:rFonts w:ascii="黑体" w:eastAsia="黑体" w:hAnsi="黑体"/>
          <w:color w:val="3333CC"/>
        </w:rPr>
        <w:t>eed corn</w:t>
      </w:r>
      <w:r w:rsidR="00BA1D8A">
        <w:rPr>
          <w:rFonts w:ascii="黑体" w:eastAsia="黑体" w:hAnsi="黑体" w:hint="eastAsia"/>
          <w:color w:val="3333CC"/>
        </w:rPr>
        <w:t xml:space="preserve"> </w:t>
      </w:r>
      <w:r w:rsidR="00BA1D8A" w:rsidRPr="00BA1D8A">
        <w:rPr>
          <w:rFonts w:ascii="黑体" w:eastAsia="黑体" w:hAnsi="黑体"/>
          <w:color w:val="3333CC"/>
        </w:rPr>
        <w:t>harvester</w:t>
      </w:r>
    </w:p>
    <w:p w:rsidR="00E00FE9" w:rsidRPr="00F07F2E" w:rsidRDefault="00F07F2E" w:rsidP="00CF0F86">
      <w:pPr>
        <w:ind w:firstLineChars="200" w:firstLine="420"/>
        <w:rPr>
          <w:color w:val="FF0000"/>
        </w:rPr>
      </w:pPr>
      <w:r w:rsidRPr="00F07F2E">
        <w:rPr>
          <w:rFonts w:ascii="宋体" w:hAnsi="宋体" w:hint="eastAsia"/>
          <w:color w:val="FF0000"/>
          <w:szCs w:val="21"/>
        </w:rPr>
        <w:t>用来</w:t>
      </w:r>
      <w:proofErr w:type="gramStart"/>
      <w:r w:rsidRPr="00F07F2E">
        <w:rPr>
          <w:rFonts w:ascii="宋体" w:hAnsi="宋体" w:hint="eastAsia"/>
          <w:color w:val="FF0000"/>
          <w:szCs w:val="21"/>
        </w:rPr>
        <w:t>完成种穗玉米</w:t>
      </w:r>
      <w:proofErr w:type="gramEnd"/>
      <w:r w:rsidRPr="00F07F2E">
        <w:rPr>
          <w:rFonts w:ascii="宋体" w:hAnsi="宋体" w:hint="eastAsia"/>
          <w:color w:val="FF0000"/>
          <w:szCs w:val="21"/>
        </w:rPr>
        <w:t>摘穗、</w:t>
      </w:r>
      <w:proofErr w:type="gramStart"/>
      <w:r w:rsidRPr="00F07F2E">
        <w:rPr>
          <w:rFonts w:ascii="宋体" w:hAnsi="宋体" w:hint="eastAsia"/>
          <w:color w:val="FF0000"/>
          <w:szCs w:val="21"/>
        </w:rPr>
        <w:t>集穗或</w:t>
      </w:r>
      <w:proofErr w:type="gramEnd"/>
      <w:r w:rsidRPr="00F07F2E">
        <w:rPr>
          <w:rFonts w:ascii="宋体" w:hAnsi="宋体" w:hint="eastAsia"/>
          <w:color w:val="FF0000"/>
          <w:szCs w:val="21"/>
        </w:rPr>
        <w:t>同时完成茎秆处理的机器。</w:t>
      </w:r>
    </w:p>
    <w:p w:rsidR="0066363B" w:rsidRPr="00F14F11" w:rsidRDefault="0066363B" w:rsidP="0066363B">
      <w:pPr>
        <w:spacing w:line="360" w:lineRule="exact"/>
        <w:rPr>
          <w:rFonts w:ascii="黑体" w:eastAsia="黑体" w:hAnsi="黑体"/>
          <w:szCs w:val="21"/>
        </w:rPr>
      </w:pPr>
      <w:r w:rsidRPr="00F14F11">
        <w:rPr>
          <w:rFonts w:ascii="黑体" w:eastAsia="黑体" w:hAnsi="黑体" w:hint="eastAsia"/>
          <w:szCs w:val="21"/>
        </w:rPr>
        <w:t>3.</w:t>
      </w:r>
      <w:r w:rsidR="000A6D73">
        <w:rPr>
          <w:rFonts w:ascii="黑体" w:eastAsia="黑体" w:hAnsi="黑体" w:hint="eastAsia"/>
          <w:szCs w:val="21"/>
        </w:rPr>
        <w:t>6</w:t>
      </w:r>
    </w:p>
    <w:p w:rsidR="0066363B" w:rsidRPr="00F14F11" w:rsidRDefault="0066363B" w:rsidP="000240A1">
      <w:pPr>
        <w:ind w:firstLine="420"/>
        <w:rPr>
          <w:rFonts w:ascii="黑体" w:eastAsia="黑体" w:hAnsi="黑体"/>
          <w:szCs w:val="21"/>
        </w:rPr>
      </w:pPr>
      <w:r w:rsidRPr="00F14F11">
        <w:rPr>
          <w:rFonts w:ascii="黑体" w:eastAsia="黑体" w:hAnsi="黑体" w:hint="eastAsia"/>
          <w:szCs w:val="21"/>
        </w:rPr>
        <w:t>果穗  maize</w:t>
      </w:r>
      <w:r w:rsidR="00BA1D8A">
        <w:rPr>
          <w:rFonts w:ascii="黑体" w:eastAsia="黑体" w:hAnsi="黑体" w:hint="eastAsia"/>
          <w:szCs w:val="21"/>
        </w:rPr>
        <w:t>，</w:t>
      </w:r>
      <w:r w:rsidR="00BA1D8A" w:rsidRPr="00BA1D8A">
        <w:rPr>
          <w:rFonts w:ascii="黑体" w:eastAsia="黑体" w:hAnsi="黑体"/>
          <w:szCs w:val="21"/>
        </w:rPr>
        <w:t>corn ear</w:t>
      </w:r>
    </w:p>
    <w:p w:rsidR="0066363B" w:rsidRPr="00F14F11" w:rsidRDefault="0066363B" w:rsidP="000240A1">
      <w:pPr>
        <w:ind w:firstLine="420"/>
        <w:rPr>
          <w:rFonts w:asciiTheme="minorEastAsia" w:eastAsiaTheme="minorEastAsia" w:hAnsiTheme="minorEastAsia"/>
          <w:szCs w:val="21"/>
        </w:rPr>
      </w:pPr>
      <w:r w:rsidRPr="00F14F11">
        <w:rPr>
          <w:rFonts w:asciiTheme="minorEastAsia" w:eastAsiaTheme="minorEastAsia" w:hAnsiTheme="minorEastAsia" w:hint="eastAsia"/>
          <w:szCs w:val="21"/>
        </w:rPr>
        <w:t>去掉果柄（玉米穗根部与</w:t>
      </w:r>
      <w:r w:rsidR="006638F8" w:rsidRPr="00810FE2">
        <w:rPr>
          <w:rFonts w:asciiTheme="minorEastAsia" w:eastAsiaTheme="minorEastAsia" w:hAnsiTheme="minorEastAsia" w:hint="eastAsia"/>
          <w:szCs w:val="21"/>
        </w:rPr>
        <w:t>茎</w:t>
      </w:r>
      <w:r w:rsidRPr="00810FE2">
        <w:rPr>
          <w:rFonts w:asciiTheme="minorEastAsia" w:eastAsiaTheme="minorEastAsia" w:hAnsiTheme="minorEastAsia" w:hint="eastAsia"/>
          <w:szCs w:val="21"/>
        </w:rPr>
        <w:t>秆</w:t>
      </w:r>
      <w:r w:rsidRPr="00F14F11">
        <w:rPr>
          <w:rFonts w:asciiTheme="minorEastAsia" w:eastAsiaTheme="minorEastAsia" w:hAnsiTheme="minorEastAsia" w:hint="eastAsia"/>
          <w:szCs w:val="21"/>
        </w:rPr>
        <w:t>连接部分）的玉米穗。剥去苞叶的</w:t>
      </w:r>
      <w:proofErr w:type="gramStart"/>
      <w:r w:rsidRPr="00F14F11">
        <w:rPr>
          <w:rFonts w:asciiTheme="minorEastAsia" w:eastAsiaTheme="minorEastAsia" w:hAnsiTheme="minorEastAsia" w:hint="eastAsia"/>
          <w:szCs w:val="21"/>
        </w:rPr>
        <w:t>玉米穗称光</w:t>
      </w:r>
      <w:proofErr w:type="gramEnd"/>
      <w:r w:rsidRPr="00F14F11">
        <w:rPr>
          <w:rFonts w:asciiTheme="minorEastAsia" w:eastAsiaTheme="minorEastAsia" w:hAnsiTheme="minorEastAsia" w:hint="eastAsia"/>
          <w:szCs w:val="21"/>
        </w:rPr>
        <w:t>果穗。</w:t>
      </w:r>
    </w:p>
    <w:p w:rsidR="0066363B" w:rsidRPr="00F14F11" w:rsidRDefault="001F53C3" w:rsidP="0066363B">
      <w:pPr>
        <w:tabs>
          <w:tab w:val="left" w:pos="5085"/>
        </w:tabs>
        <w:spacing w:line="360" w:lineRule="exact"/>
        <w:rPr>
          <w:rFonts w:ascii="黑体" w:eastAsia="黑体" w:hAnsi="黑体"/>
          <w:szCs w:val="21"/>
        </w:rPr>
      </w:pPr>
      <w:r w:rsidRPr="00F14F11">
        <w:rPr>
          <w:rFonts w:ascii="黑体" w:eastAsia="黑体" w:hAnsi="黑体" w:hint="eastAsia"/>
          <w:szCs w:val="21"/>
        </w:rPr>
        <w:t>3.</w:t>
      </w:r>
      <w:r w:rsidR="000A6D73">
        <w:rPr>
          <w:rFonts w:ascii="黑体" w:eastAsia="黑体" w:hAnsi="黑体" w:hint="eastAsia"/>
          <w:szCs w:val="21"/>
        </w:rPr>
        <w:t>7</w:t>
      </w:r>
    </w:p>
    <w:p w:rsidR="0066363B" w:rsidRPr="00F14F11" w:rsidRDefault="0066363B" w:rsidP="000240A1">
      <w:pPr>
        <w:ind w:firstLine="420"/>
        <w:rPr>
          <w:rFonts w:ascii="黑体" w:eastAsia="黑体" w:hAnsi="黑体"/>
          <w:szCs w:val="21"/>
        </w:rPr>
      </w:pPr>
      <w:r w:rsidRPr="00F14F11">
        <w:rPr>
          <w:rFonts w:ascii="黑体" w:eastAsia="黑体" w:hAnsi="黑体" w:hint="eastAsia"/>
          <w:szCs w:val="21"/>
        </w:rPr>
        <w:t>果穗长度  maize length</w:t>
      </w:r>
    </w:p>
    <w:p w:rsidR="0066363B" w:rsidRPr="00F14F11" w:rsidRDefault="0066363B" w:rsidP="000240A1">
      <w:pPr>
        <w:ind w:firstLine="420"/>
        <w:rPr>
          <w:rFonts w:asciiTheme="minorEastAsia" w:eastAsiaTheme="minorEastAsia" w:hAnsiTheme="minorEastAsia"/>
          <w:szCs w:val="21"/>
        </w:rPr>
      </w:pPr>
      <w:r w:rsidRPr="00F14F11">
        <w:rPr>
          <w:rFonts w:asciiTheme="minorEastAsia" w:eastAsiaTheme="minorEastAsia" w:hAnsiTheme="minorEastAsia" w:hint="eastAsia"/>
          <w:szCs w:val="21"/>
        </w:rPr>
        <w:t>去掉苞叶和果柄的玉米穗全长。</w:t>
      </w:r>
    </w:p>
    <w:p w:rsidR="0066363B" w:rsidRPr="00F14F11" w:rsidRDefault="0066363B" w:rsidP="0066363B">
      <w:pPr>
        <w:spacing w:line="360" w:lineRule="exact"/>
        <w:rPr>
          <w:rFonts w:ascii="黑体" w:eastAsia="黑体" w:hAnsi="黑体"/>
          <w:szCs w:val="21"/>
        </w:rPr>
      </w:pPr>
      <w:r w:rsidRPr="00F14F11">
        <w:rPr>
          <w:rFonts w:ascii="黑体" w:eastAsia="黑体" w:hAnsi="黑体" w:hint="eastAsia"/>
          <w:szCs w:val="21"/>
        </w:rPr>
        <w:t>3.</w:t>
      </w:r>
      <w:r w:rsidR="000A6D73">
        <w:rPr>
          <w:rFonts w:ascii="黑体" w:eastAsia="黑体" w:hAnsi="黑体" w:hint="eastAsia"/>
          <w:szCs w:val="21"/>
        </w:rPr>
        <w:t>8</w:t>
      </w:r>
    </w:p>
    <w:p w:rsidR="0066363B" w:rsidRPr="00F14F11" w:rsidRDefault="0066363B" w:rsidP="000240A1">
      <w:pPr>
        <w:ind w:firstLine="420"/>
        <w:rPr>
          <w:rFonts w:ascii="黑体" w:eastAsia="黑体" w:hAnsi="黑体"/>
          <w:szCs w:val="21"/>
        </w:rPr>
      </w:pPr>
      <w:r w:rsidRPr="00F14F11">
        <w:rPr>
          <w:rFonts w:ascii="黑体" w:eastAsia="黑体" w:hAnsi="黑体" w:hint="eastAsia"/>
          <w:szCs w:val="21"/>
        </w:rPr>
        <w:t>果穗下垂  maize droop</w:t>
      </w:r>
    </w:p>
    <w:p w:rsidR="0066363B" w:rsidRPr="00F14F11" w:rsidRDefault="0066363B" w:rsidP="000240A1">
      <w:pPr>
        <w:ind w:firstLine="420"/>
        <w:rPr>
          <w:rFonts w:asciiTheme="minorEastAsia" w:eastAsiaTheme="minorEastAsia" w:hAnsiTheme="minorEastAsia"/>
          <w:szCs w:val="21"/>
        </w:rPr>
      </w:pPr>
      <w:r w:rsidRPr="00F14F11">
        <w:rPr>
          <w:rFonts w:asciiTheme="minorEastAsia" w:eastAsiaTheme="minorEastAsia" w:hAnsiTheme="minorEastAsia" w:hint="eastAsia"/>
          <w:szCs w:val="21"/>
        </w:rPr>
        <w:t>直立植株的果穗</w:t>
      </w:r>
      <w:proofErr w:type="gramStart"/>
      <w:r w:rsidR="00E00FE9" w:rsidRPr="00E00FE9">
        <w:rPr>
          <w:rFonts w:asciiTheme="minorEastAsia" w:eastAsiaTheme="minorEastAsia" w:hAnsiTheme="minorEastAsia" w:hint="eastAsia"/>
          <w:color w:val="3333CC"/>
          <w:szCs w:val="21"/>
        </w:rPr>
        <w:t>穗</w:t>
      </w:r>
      <w:proofErr w:type="gramEnd"/>
      <w:r w:rsidR="00E00FE9">
        <w:rPr>
          <w:rFonts w:asciiTheme="minorEastAsia" w:eastAsiaTheme="minorEastAsia" w:hAnsiTheme="minorEastAsia" w:hint="eastAsia"/>
          <w:color w:val="3333CC"/>
          <w:szCs w:val="21"/>
        </w:rPr>
        <w:t>顶</w:t>
      </w:r>
      <w:r w:rsidRPr="00F14F11">
        <w:rPr>
          <w:rFonts w:asciiTheme="minorEastAsia" w:eastAsiaTheme="minorEastAsia" w:hAnsiTheme="minorEastAsia" w:hint="eastAsia"/>
          <w:szCs w:val="21"/>
        </w:rPr>
        <w:t>低于果柄根部。</w:t>
      </w:r>
    </w:p>
    <w:p w:rsidR="0066363B" w:rsidRPr="00F14F11" w:rsidRDefault="001F53C3" w:rsidP="0066363B">
      <w:pPr>
        <w:spacing w:line="360" w:lineRule="exact"/>
        <w:rPr>
          <w:rFonts w:ascii="黑体" w:eastAsia="黑体" w:hAnsi="黑体"/>
          <w:szCs w:val="21"/>
        </w:rPr>
      </w:pPr>
      <w:r w:rsidRPr="00F14F11">
        <w:rPr>
          <w:rFonts w:ascii="黑体" w:eastAsia="黑体" w:hAnsi="黑体" w:hint="eastAsia"/>
          <w:szCs w:val="21"/>
        </w:rPr>
        <w:t>3.</w:t>
      </w:r>
      <w:r w:rsidR="000A6D73">
        <w:rPr>
          <w:rFonts w:ascii="黑体" w:eastAsia="黑体" w:hAnsi="黑体" w:hint="eastAsia"/>
          <w:szCs w:val="21"/>
        </w:rPr>
        <w:t>9</w:t>
      </w:r>
    </w:p>
    <w:p w:rsidR="0066363B" w:rsidRPr="00F14F11" w:rsidRDefault="00E00FE9" w:rsidP="000240A1">
      <w:pPr>
        <w:ind w:firstLine="420"/>
        <w:rPr>
          <w:rFonts w:ascii="黑体" w:eastAsia="黑体" w:hAnsi="黑体"/>
          <w:szCs w:val="21"/>
        </w:rPr>
      </w:pPr>
      <w:r w:rsidRPr="00E00FE9">
        <w:rPr>
          <w:rFonts w:ascii="黑体" w:eastAsia="黑体" w:hAnsi="黑体" w:hint="eastAsia"/>
          <w:color w:val="3333CC"/>
          <w:szCs w:val="21"/>
        </w:rPr>
        <w:t>弯折</w:t>
      </w:r>
      <w:r w:rsidR="0066363B" w:rsidRPr="00F14F11">
        <w:rPr>
          <w:rFonts w:ascii="黑体" w:eastAsia="黑体" w:hAnsi="黑体" w:hint="eastAsia"/>
          <w:szCs w:val="21"/>
        </w:rPr>
        <w:t>植株  plant break curve</w:t>
      </w:r>
    </w:p>
    <w:p w:rsidR="0066363B" w:rsidRPr="00F14F11" w:rsidRDefault="0066363B" w:rsidP="000240A1">
      <w:pPr>
        <w:ind w:firstLine="420"/>
        <w:rPr>
          <w:rFonts w:asciiTheme="minorEastAsia" w:eastAsiaTheme="minorEastAsia" w:hAnsiTheme="minorEastAsia"/>
          <w:szCs w:val="21"/>
        </w:rPr>
      </w:pPr>
      <w:r w:rsidRPr="00F14F11">
        <w:rPr>
          <w:rFonts w:asciiTheme="minorEastAsia" w:eastAsiaTheme="minorEastAsia" w:hAnsiTheme="minorEastAsia" w:hint="eastAsia"/>
          <w:szCs w:val="21"/>
        </w:rPr>
        <w:t>在结穗部位以下</w:t>
      </w:r>
      <w:r w:rsidR="00E00FE9" w:rsidRPr="00E00FE9">
        <w:rPr>
          <w:rFonts w:asciiTheme="minorEastAsia" w:eastAsiaTheme="minorEastAsia" w:hAnsiTheme="minorEastAsia" w:hint="eastAsia"/>
          <w:color w:val="3333CC"/>
          <w:szCs w:val="21"/>
        </w:rPr>
        <w:t>弯折</w:t>
      </w:r>
      <w:r w:rsidRPr="00F14F11">
        <w:rPr>
          <w:rFonts w:asciiTheme="minorEastAsia" w:eastAsiaTheme="minorEastAsia" w:hAnsiTheme="minorEastAsia" w:hint="eastAsia"/>
          <w:szCs w:val="21"/>
        </w:rPr>
        <w:t>的植株（断离植株除外）。</w:t>
      </w:r>
    </w:p>
    <w:p w:rsidR="0066363B" w:rsidRPr="00F14F11" w:rsidRDefault="0066363B" w:rsidP="0066363B">
      <w:pPr>
        <w:spacing w:line="360" w:lineRule="exact"/>
        <w:rPr>
          <w:rFonts w:ascii="黑体" w:eastAsia="黑体" w:hAnsi="黑体"/>
          <w:szCs w:val="21"/>
        </w:rPr>
      </w:pPr>
      <w:r w:rsidRPr="00F14F11">
        <w:rPr>
          <w:rFonts w:ascii="黑体" w:eastAsia="黑体" w:hAnsi="黑体" w:hint="eastAsia"/>
          <w:szCs w:val="21"/>
        </w:rPr>
        <w:t>3.</w:t>
      </w:r>
      <w:r w:rsidR="000A6D73">
        <w:rPr>
          <w:rFonts w:ascii="黑体" w:eastAsia="黑体" w:hAnsi="黑体" w:hint="eastAsia"/>
          <w:szCs w:val="21"/>
        </w:rPr>
        <w:t>10</w:t>
      </w:r>
    </w:p>
    <w:p w:rsidR="0066363B" w:rsidRPr="00F14F11" w:rsidRDefault="0066363B" w:rsidP="000240A1">
      <w:pPr>
        <w:ind w:firstLine="420"/>
        <w:rPr>
          <w:rFonts w:ascii="黑体" w:eastAsia="黑体" w:hAnsi="黑体"/>
          <w:szCs w:val="21"/>
        </w:rPr>
      </w:pPr>
      <w:r w:rsidRPr="00F14F11">
        <w:rPr>
          <w:rFonts w:ascii="黑体" w:eastAsia="黑体" w:hAnsi="黑体" w:hint="eastAsia"/>
          <w:szCs w:val="21"/>
        </w:rPr>
        <w:t>最低结穗高度  minimum maize height</w:t>
      </w:r>
    </w:p>
    <w:p w:rsidR="0066363B" w:rsidRPr="00F14F11" w:rsidRDefault="00E00FE9" w:rsidP="000240A1">
      <w:pPr>
        <w:ind w:firstLine="420"/>
        <w:rPr>
          <w:rFonts w:asciiTheme="minorEastAsia" w:eastAsiaTheme="minorEastAsia" w:hAnsiTheme="minorEastAsia"/>
          <w:szCs w:val="21"/>
        </w:rPr>
      </w:pPr>
      <w:r w:rsidRPr="00E00FE9">
        <w:rPr>
          <w:rFonts w:asciiTheme="minorEastAsia" w:eastAsiaTheme="minorEastAsia" w:hAnsiTheme="minorEastAsia" w:hint="eastAsia"/>
          <w:color w:val="3333CC"/>
          <w:szCs w:val="21"/>
        </w:rPr>
        <w:t>生长在</w:t>
      </w:r>
      <w:r w:rsidR="0066363B" w:rsidRPr="00F14F11">
        <w:rPr>
          <w:rFonts w:asciiTheme="minorEastAsia" w:eastAsiaTheme="minorEastAsia" w:hAnsiTheme="minorEastAsia" w:hint="eastAsia"/>
          <w:szCs w:val="21"/>
        </w:rPr>
        <w:t>植株最</w:t>
      </w:r>
      <w:r w:rsidR="00164E5C" w:rsidRPr="00F14F11">
        <w:rPr>
          <w:rFonts w:asciiTheme="minorEastAsia" w:eastAsiaTheme="minorEastAsia" w:hAnsiTheme="minorEastAsia" w:hint="eastAsia"/>
          <w:szCs w:val="21"/>
        </w:rPr>
        <w:t>下面的一个</w:t>
      </w:r>
      <w:r w:rsidR="0066363B" w:rsidRPr="00F14F11">
        <w:rPr>
          <w:rFonts w:asciiTheme="minorEastAsia" w:eastAsiaTheme="minorEastAsia" w:hAnsiTheme="minorEastAsia" w:hint="eastAsia"/>
          <w:szCs w:val="21"/>
        </w:rPr>
        <w:t>果穗的果柄根部到</w:t>
      </w:r>
      <w:proofErr w:type="gramStart"/>
      <w:r w:rsidR="0066363B" w:rsidRPr="00F14F11">
        <w:rPr>
          <w:rFonts w:asciiTheme="minorEastAsia" w:eastAsiaTheme="minorEastAsia" w:hAnsiTheme="minorEastAsia" w:hint="eastAsia"/>
          <w:szCs w:val="21"/>
        </w:rPr>
        <w:t>所在垄顶面的</w:t>
      </w:r>
      <w:proofErr w:type="gramEnd"/>
      <w:r w:rsidR="0066363B" w:rsidRPr="00F14F11">
        <w:rPr>
          <w:rFonts w:asciiTheme="minorEastAsia" w:eastAsiaTheme="minorEastAsia" w:hAnsiTheme="minorEastAsia" w:hint="eastAsia"/>
          <w:szCs w:val="21"/>
        </w:rPr>
        <w:t>距离。</w:t>
      </w:r>
    </w:p>
    <w:p w:rsidR="0066363B" w:rsidRPr="00F14F11" w:rsidRDefault="0066363B" w:rsidP="0066363B">
      <w:pPr>
        <w:spacing w:line="360" w:lineRule="exact"/>
        <w:rPr>
          <w:rFonts w:ascii="黑体" w:eastAsia="黑体" w:hAnsi="黑体"/>
          <w:szCs w:val="21"/>
        </w:rPr>
      </w:pPr>
      <w:r w:rsidRPr="00F14F11">
        <w:rPr>
          <w:rFonts w:ascii="黑体" w:eastAsia="黑体" w:hAnsi="黑体" w:hint="eastAsia"/>
          <w:szCs w:val="21"/>
        </w:rPr>
        <w:t>3.</w:t>
      </w:r>
      <w:r w:rsidR="000A6D73">
        <w:rPr>
          <w:rFonts w:ascii="黑体" w:eastAsia="黑体" w:hAnsi="黑体" w:hint="eastAsia"/>
          <w:szCs w:val="21"/>
        </w:rPr>
        <w:t>11</w:t>
      </w:r>
    </w:p>
    <w:p w:rsidR="0066363B" w:rsidRPr="00F14F11" w:rsidRDefault="0066363B" w:rsidP="000240A1">
      <w:pPr>
        <w:ind w:firstLine="420"/>
        <w:rPr>
          <w:rFonts w:ascii="黑体" w:eastAsia="黑体" w:hAnsi="黑体"/>
          <w:szCs w:val="21"/>
        </w:rPr>
      </w:pPr>
      <w:r w:rsidRPr="00F14F11">
        <w:rPr>
          <w:rFonts w:ascii="黑体" w:eastAsia="黑体" w:hAnsi="黑体" w:hint="eastAsia"/>
          <w:szCs w:val="21"/>
        </w:rPr>
        <w:t>倒伏程度  lodging degree</w:t>
      </w:r>
    </w:p>
    <w:p w:rsidR="0066363B" w:rsidRPr="00F14F11" w:rsidRDefault="0066363B" w:rsidP="000240A1">
      <w:pPr>
        <w:ind w:firstLine="420"/>
        <w:rPr>
          <w:rFonts w:asciiTheme="minorEastAsia" w:eastAsiaTheme="minorEastAsia" w:hAnsiTheme="minorEastAsia"/>
          <w:szCs w:val="21"/>
        </w:rPr>
      </w:pPr>
      <w:r w:rsidRPr="00F14F11">
        <w:rPr>
          <w:rFonts w:asciiTheme="minorEastAsia" w:eastAsiaTheme="minorEastAsia" w:hAnsiTheme="minorEastAsia"/>
          <w:szCs w:val="21"/>
        </w:rPr>
        <w:t>作物倒伏程度按</w:t>
      </w:r>
      <w:proofErr w:type="gramStart"/>
      <w:r w:rsidRPr="00F14F11">
        <w:rPr>
          <w:rFonts w:asciiTheme="minorEastAsia" w:eastAsiaTheme="minorEastAsia" w:hAnsiTheme="minorEastAsia"/>
          <w:szCs w:val="21"/>
        </w:rPr>
        <w:t>不</w:t>
      </w:r>
      <w:proofErr w:type="gramEnd"/>
      <w:r w:rsidRPr="00F14F11">
        <w:rPr>
          <w:rFonts w:asciiTheme="minorEastAsia" w:eastAsiaTheme="minorEastAsia" w:hAnsiTheme="minorEastAsia"/>
          <w:szCs w:val="21"/>
        </w:rPr>
        <w:t>倒伏、中等倒伏和严重倒伏表示。</w:t>
      </w:r>
      <w:r w:rsidR="00164E5C" w:rsidRPr="00F14F11">
        <w:rPr>
          <w:rFonts w:asciiTheme="minorEastAsia" w:eastAsiaTheme="minorEastAsia" w:hAnsiTheme="minorEastAsia" w:hint="eastAsia"/>
          <w:szCs w:val="21"/>
        </w:rPr>
        <w:t>穗头根部和茎秆基部连线</w:t>
      </w:r>
      <w:r w:rsidRPr="00F14F11">
        <w:rPr>
          <w:rFonts w:asciiTheme="minorEastAsia" w:eastAsiaTheme="minorEastAsia" w:hAnsiTheme="minorEastAsia"/>
          <w:szCs w:val="21"/>
        </w:rPr>
        <w:t>与地面垂直线间夹角为倒伏角。倒伏角0°</w:t>
      </w:r>
      <w:r w:rsidRPr="00F14F11">
        <w:rPr>
          <w:rFonts w:asciiTheme="minorEastAsia" w:eastAsiaTheme="minorEastAsia" w:hAnsiTheme="minorEastAsia" w:hint="eastAsia"/>
          <w:szCs w:val="21"/>
        </w:rPr>
        <w:t>～</w:t>
      </w:r>
      <w:r w:rsidRPr="00F14F11">
        <w:rPr>
          <w:rFonts w:asciiTheme="minorEastAsia" w:eastAsiaTheme="minorEastAsia" w:hAnsiTheme="minorEastAsia"/>
          <w:szCs w:val="21"/>
        </w:rPr>
        <w:t>30°为</w:t>
      </w:r>
      <w:proofErr w:type="gramStart"/>
      <w:r w:rsidRPr="00F14F11">
        <w:rPr>
          <w:rFonts w:asciiTheme="minorEastAsia" w:eastAsiaTheme="minorEastAsia" w:hAnsiTheme="minorEastAsia"/>
          <w:szCs w:val="21"/>
        </w:rPr>
        <w:t>不</w:t>
      </w:r>
      <w:proofErr w:type="gramEnd"/>
      <w:r w:rsidRPr="00F14F11">
        <w:rPr>
          <w:rFonts w:asciiTheme="minorEastAsia" w:eastAsiaTheme="minorEastAsia" w:hAnsiTheme="minorEastAsia"/>
          <w:szCs w:val="21"/>
        </w:rPr>
        <w:t>倒伏，30°</w:t>
      </w:r>
      <w:r w:rsidRPr="00F14F11">
        <w:rPr>
          <w:rFonts w:asciiTheme="minorEastAsia" w:eastAsiaTheme="minorEastAsia" w:hAnsiTheme="minorEastAsia" w:hint="eastAsia"/>
          <w:szCs w:val="21"/>
        </w:rPr>
        <w:t>～</w:t>
      </w:r>
      <w:r w:rsidRPr="00F14F11">
        <w:rPr>
          <w:rFonts w:asciiTheme="minorEastAsia" w:eastAsiaTheme="minorEastAsia" w:hAnsiTheme="minorEastAsia"/>
          <w:szCs w:val="21"/>
        </w:rPr>
        <w:t>60°为中等倒伏，60°以上为严重倒伏。</w:t>
      </w:r>
      <w:r w:rsidR="00164E5C" w:rsidRPr="00F14F11">
        <w:rPr>
          <w:rFonts w:asciiTheme="minorEastAsia" w:eastAsiaTheme="minorEastAsia" w:hAnsiTheme="minorEastAsia" w:hint="eastAsia"/>
          <w:szCs w:val="21"/>
        </w:rPr>
        <w:t>[GB/T 6979.1-2005中3.1.9]</w:t>
      </w:r>
    </w:p>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7" w:name="_Toc519935085"/>
      <w:r w:rsidRPr="00F14F11">
        <w:rPr>
          <w:rFonts w:ascii="黑体" w:eastAsia="黑体" w:hint="eastAsia"/>
          <w:szCs w:val="21"/>
        </w:rPr>
        <w:t>产品型式、型号与基本参数</w:t>
      </w:r>
      <w:bookmarkEnd w:id="7"/>
    </w:p>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8" w:name="_Toc519935086"/>
      <w:r w:rsidRPr="00F14F11">
        <w:rPr>
          <w:rFonts w:ascii="黑体" w:eastAsia="黑体" w:hint="eastAsia"/>
          <w:szCs w:val="21"/>
        </w:rPr>
        <w:t>产品型号</w:t>
      </w:r>
      <w:bookmarkEnd w:id="8"/>
    </w:p>
    <w:p w:rsidR="00CF0F86" w:rsidRDefault="00CF0F86" w:rsidP="00CF0F86">
      <w:pPr>
        <w:widowControl/>
        <w:tabs>
          <w:tab w:val="center" w:pos="4201"/>
          <w:tab w:val="right" w:leader="dot" w:pos="9298"/>
        </w:tabs>
        <w:ind w:firstLineChars="200" w:firstLine="420"/>
        <w:rPr>
          <w:rFonts w:ascii="宋体" w:hAnsi="宋体"/>
          <w:noProof/>
          <w:kern w:val="0"/>
          <w:szCs w:val="20"/>
        </w:rPr>
      </w:pPr>
      <w:r w:rsidRPr="00F14F11">
        <w:rPr>
          <w:rFonts w:ascii="宋体" w:hAnsi="宋体" w:hint="eastAsia"/>
          <w:noProof/>
          <w:kern w:val="0"/>
          <w:szCs w:val="20"/>
        </w:rPr>
        <w:t>产品型号的含义见图</w:t>
      </w:r>
      <w:r w:rsidRPr="00F14F11">
        <w:rPr>
          <w:rFonts w:ascii="宋体" w:hAnsi="宋体"/>
          <w:noProof/>
          <w:kern w:val="0"/>
          <w:szCs w:val="20"/>
        </w:rPr>
        <w:t>1</w:t>
      </w:r>
      <w:r w:rsidRPr="00F14F11">
        <w:rPr>
          <w:rFonts w:ascii="宋体" w:hAnsi="宋体" w:hint="eastAsia"/>
          <w:noProof/>
          <w:kern w:val="0"/>
          <w:szCs w:val="20"/>
        </w:rPr>
        <w:t>。</w:t>
      </w:r>
    </w:p>
    <w:p w:rsidR="005904E1" w:rsidRDefault="005904E1" w:rsidP="00CF0F86">
      <w:pPr>
        <w:widowControl/>
        <w:tabs>
          <w:tab w:val="center" w:pos="4201"/>
          <w:tab w:val="right" w:leader="dot" w:pos="9298"/>
        </w:tabs>
        <w:ind w:firstLineChars="200" w:firstLine="420"/>
        <w:rPr>
          <w:rFonts w:ascii="宋体" w:hAnsi="宋体"/>
          <w:noProof/>
          <w:kern w:val="0"/>
          <w:szCs w:val="20"/>
        </w:rPr>
      </w:pPr>
    </w:p>
    <w:p w:rsidR="005904E1" w:rsidRDefault="005904E1" w:rsidP="00CF0F86">
      <w:pPr>
        <w:widowControl/>
        <w:tabs>
          <w:tab w:val="center" w:pos="4201"/>
          <w:tab w:val="right" w:leader="dot" w:pos="9298"/>
        </w:tabs>
        <w:ind w:firstLineChars="200" w:firstLine="420"/>
        <w:rPr>
          <w:rFonts w:ascii="宋体" w:hAnsi="宋体"/>
          <w:noProof/>
          <w:kern w:val="0"/>
          <w:szCs w:val="20"/>
        </w:rPr>
      </w:pPr>
    </w:p>
    <w:p w:rsidR="005904E1" w:rsidRDefault="005904E1" w:rsidP="00CF0F86">
      <w:pPr>
        <w:widowControl/>
        <w:tabs>
          <w:tab w:val="center" w:pos="4201"/>
          <w:tab w:val="right" w:leader="dot" w:pos="9298"/>
        </w:tabs>
        <w:ind w:firstLineChars="200" w:firstLine="420"/>
        <w:rPr>
          <w:rFonts w:ascii="宋体" w:hAnsi="宋体"/>
          <w:noProof/>
          <w:kern w:val="0"/>
          <w:szCs w:val="20"/>
        </w:rPr>
      </w:pPr>
    </w:p>
    <w:p w:rsidR="005904E1" w:rsidRPr="00F14F11" w:rsidRDefault="005904E1" w:rsidP="00002B1A">
      <w:pPr>
        <w:widowControl/>
        <w:tabs>
          <w:tab w:val="center" w:pos="4201"/>
          <w:tab w:val="right" w:leader="dot" w:pos="9298"/>
        </w:tabs>
        <w:rPr>
          <w:rFonts w:ascii="宋体"/>
          <w:noProof/>
          <w:kern w:val="0"/>
          <w:szCs w:val="20"/>
        </w:rPr>
      </w:pPr>
    </w:p>
    <w:p w:rsidR="00CF0F86" w:rsidRPr="00F14F11" w:rsidRDefault="00BA1D8A" w:rsidP="00646E5B">
      <w:pPr>
        <w:snapToGrid w:val="0"/>
        <w:ind w:firstLineChars="300" w:firstLine="840"/>
        <w:rPr>
          <w:rFonts w:hAnsi="宋体"/>
          <w:spacing w:val="50"/>
          <w:szCs w:val="21"/>
        </w:rPr>
      </w:pPr>
      <w:r>
        <w:rPr>
          <w:rFonts w:ascii="宋体" w:hAnsi="宋体" w:hint="eastAsia"/>
          <w:spacing w:val="50"/>
          <w:sz w:val="18"/>
          <w:szCs w:val="18"/>
        </w:rPr>
        <w:t>4</w:t>
      </w:r>
      <w:r w:rsidR="00CF0F86" w:rsidRPr="00F14F11">
        <w:rPr>
          <w:rFonts w:ascii="宋体" w:hAnsi="宋体" w:hint="eastAsia"/>
          <w:spacing w:val="50"/>
          <w:sz w:val="18"/>
          <w:szCs w:val="18"/>
        </w:rPr>
        <w:t>Y</w:t>
      </w:r>
      <w:r w:rsidRPr="00BA1D8A">
        <w:rPr>
          <w:rFonts w:ascii="宋体" w:hAnsi="宋体" w:hint="eastAsia"/>
          <w:spacing w:val="50"/>
          <w:sz w:val="13"/>
          <w:szCs w:val="13"/>
        </w:rPr>
        <w:t xml:space="preserve">  </w:t>
      </w:r>
      <w:r w:rsidR="00CF0F86" w:rsidRPr="00F14F11">
        <w:rPr>
          <w:rFonts w:hAnsi="宋体" w:hint="eastAsia"/>
          <w:spacing w:val="50"/>
          <w:szCs w:val="21"/>
        </w:rPr>
        <w:t>□</w:t>
      </w:r>
      <w:r w:rsidR="00A617D1" w:rsidRPr="00F14F11">
        <w:rPr>
          <w:rFonts w:hAnsi="宋体" w:hint="eastAsia"/>
          <w:spacing w:val="50"/>
          <w:szCs w:val="21"/>
        </w:rPr>
        <w:t>□</w:t>
      </w:r>
      <w:r w:rsidR="00CF0F86" w:rsidRPr="00F14F11">
        <w:rPr>
          <w:rFonts w:hAnsi="宋体" w:hint="eastAsia"/>
          <w:spacing w:val="50"/>
          <w:szCs w:val="21"/>
        </w:rPr>
        <w:t>—□□</w:t>
      </w:r>
    </w:p>
    <w:p w:rsidR="00CF0F86" w:rsidRPr="00F14F11" w:rsidRDefault="003359AF" w:rsidP="00CF0F86">
      <w:pPr>
        <w:snapToGrid w:val="0"/>
        <w:spacing w:line="300" w:lineRule="exact"/>
        <w:ind w:leftChars="2000" w:left="4200"/>
        <w:rPr>
          <w:rFonts w:hAnsi="宋体"/>
          <w:sz w:val="15"/>
          <w:szCs w:val="15"/>
        </w:rPr>
      </w:pPr>
      <w:r>
        <w:rPr>
          <w:rFonts w:hAnsi="宋体"/>
          <w:noProof/>
          <w:sz w:val="15"/>
          <w:szCs w:val="15"/>
        </w:rPr>
        <w:pict>
          <v:line id="直接连接符 10" o:spid="_x0000_s1105" style="position:absolute;left:0;text-align:left;z-index:251669504;visibility:visible" from="139.1pt,11.45pt" to="200.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"/>
        </w:pict>
      </w:r>
      <w:r>
        <w:rPr>
          <w:rFonts w:hAnsi="宋体"/>
          <w:noProof/>
          <w:spacing w:val="50"/>
          <w:sz w:val="15"/>
          <w:szCs w:val="15"/>
        </w:rPr>
        <w:pict>
          <v:line id="直接连接符 13" o:spid="_x0000_s1104" style="position:absolute;left:0;text-align:left;z-index:251667456;visibility:visible" from="53.6pt,-.05pt" to="53.6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"/>
        </w:pict>
      </w:r>
      <w:r>
        <w:rPr>
          <w:rFonts w:hAnsi="宋体"/>
          <w:noProof/>
          <w:spacing w:val="50"/>
          <w:sz w:val="15"/>
          <w:szCs w:val="15"/>
        </w:rPr>
        <w:pict>
          <v:line id="直接连接符 8" o:spid="_x0000_s1103" style="position:absolute;left:0;text-align:left;z-index:251666432;visibility:visible" from="138.85pt,.15pt" to="138.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"/>
        </w:pict>
      </w:r>
      <w:r>
        <w:rPr>
          <w:rFonts w:hAnsi="宋体"/>
          <w:noProof/>
          <w:spacing w:val="50"/>
          <w:sz w:val="15"/>
          <w:szCs w:val="15"/>
        </w:rPr>
        <w:pict>
          <v:line id="直接连接符 19" o:spid="_x0000_s1102" style="position:absolute;left:0;text-align:left;z-index:251680768;visibility:visible" from="92.6pt,.45pt" to="9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"/>
        </w:pict>
      </w:r>
      <w:r>
        <w:rPr>
          <w:rFonts w:hAnsi="宋体"/>
          <w:noProof/>
          <w:spacing w:val="50"/>
          <w:sz w:val="15"/>
          <w:szCs w:val="15"/>
        </w:rPr>
        <w:pict>
          <v:line id="直接连接符 6" o:spid="_x0000_s1101" style="position:absolute;left:0;text-align:left;z-index:251664384;visibility:visible" from="118.5pt,-.05pt" to="127.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7WLQIAADI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"/>
        </w:pict>
      </w:r>
      <w:r>
        <w:rPr>
          <w:rFonts w:hAnsi="宋体"/>
          <w:noProof/>
          <w:spacing w:val="50"/>
          <w:sz w:val="15"/>
          <w:szCs w:val="15"/>
        </w:rPr>
        <w:pict>
          <v:line id="直接连接符 11" o:spid="_x0000_s1100" style="position:absolute;left:0;text-align:left;z-index:251670528;visibility:visible" from="123.5pt,.15pt" to="123.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"/>
        </w:pict>
      </w:r>
      <w:r>
        <w:rPr>
          <w:rFonts w:hAnsi="宋体"/>
          <w:noProof/>
          <w:spacing w:val="50"/>
          <w:sz w:val="15"/>
          <w:szCs w:val="15"/>
        </w:rPr>
        <w:pict>
          <v:line id="直接连接符 7" o:spid="_x0000_s1099" style="position:absolute;left:0;text-align:left;z-index:251665408;visibility:visible" from="133.7pt,-.15pt" to="2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njLgIAADI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"/>
        </w:pict>
      </w:r>
      <w:r>
        <w:rPr>
          <w:rFonts w:hAnsi="宋体"/>
          <w:noProof/>
          <w:spacing w:val="50"/>
          <w:sz w:val="15"/>
          <w:szCs w:val="15"/>
        </w:rPr>
        <w:pict>
          <v:line id="直接连接符 17" o:spid="_x0000_s1098" style="position:absolute;left:0;text-align:left;z-index:251678720;visibility:visible" from="88.4pt,-.15pt" to="9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W1LwIAADQ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"/>
        </w:pict>
      </w:r>
      <w:r>
        <w:rPr>
          <w:rFonts w:hAnsi="宋体"/>
          <w:noProof/>
          <w:sz w:val="15"/>
          <w:szCs w:val="15"/>
        </w:rPr>
        <w:pict>
          <v:line id="直接连接符 12" o:spid="_x0000_s1097" style="position:absolute;left:0;text-align:left;z-index:251674624;visibility:visible" from="76.85pt,.45pt" to="76.8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"/>
        </w:pict>
      </w:r>
      <w:r>
        <w:rPr>
          <w:rFonts w:ascii="宋体" w:hAnsi="宋体"/>
          <w:noProof/>
          <w:kern w:val="0"/>
          <w:szCs w:val="20"/>
        </w:rPr>
        <w:pict>
          <v:line id="直接连接符 5" o:spid="_x0000_s1096" style="position:absolute;left:0;text-align:left;z-index:251672576;visibility:visible" from="71.85pt,-.3pt" to="8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nmLAIAADI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"/>
        </w:pict>
      </w:r>
      <w:r>
        <w:rPr>
          <w:rFonts w:hAnsi="宋体"/>
          <w:noProof/>
          <w:spacing w:val="50"/>
          <w:sz w:val="15"/>
          <w:szCs w:val="15"/>
        </w:rPr>
        <w:pict>
          <v:line id="直接连接符 9" o:spid="_x0000_s1095" style="position:absolute;left:0;text-align:left;z-index:251663360;visibility:visible" from="40.2pt,.15pt" to="6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keLQIAADI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"/>
        </w:pict>
      </w:r>
      <w:r w:rsidR="00CF0F86" w:rsidRPr="00F14F11">
        <w:rPr>
          <w:rFonts w:hAnsi="宋体" w:hint="eastAsia"/>
          <w:sz w:val="15"/>
          <w:szCs w:val="15"/>
        </w:rPr>
        <w:t>改进代号（字母，</w:t>
      </w:r>
      <w:r w:rsidR="006174A5">
        <w:rPr>
          <w:rFonts w:hAnsi="宋体" w:hint="eastAsia"/>
          <w:sz w:val="15"/>
          <w:szCs w:val="15"/>
        </w:rPr>
        <w:t>阿拉伯</w:t>
      </w:r>
      <w:r w:rsidR="00CF0F86" w:rsidRPr="00F14F11">
        <w:rPr>
          <w:rFonts w:hAnsi="宋体" w:hint="eastAsia"/>
          <w:sz w:val="15"/>
          <w:szCs w:val="15"/>
        </w:rPr>
        <w:t>数字），改进型用字母</w:t>
      </w:r>
      <w:r w:rsidR="00CF0F86" w:rsidRPr="00F14F11">
        <w:rPr>
          <w:rFonts w:hAnsi="宋体" w:hint="eastAsia"/>
          <w:sz w:val="15"/>
          <w:szCs w:val="15"/>
        </w:rPr>
        <w:t>A</w:t>
      </w:r>
      <w:r w:rsidR="00CF0F86" w:rsidRPr="00F14F11">
        <w:rPr>
          <w:rFonts w:hAnsi="宋体" w:hint="eastAsia"/>
          <w:sz w:val="15"/>
          <w:szCs w:val="15"/>
        </w:rPr>
        <w:t>、</w:t>
      </w:r>
      <w:r w:rsidR="00CF0F86" w:rsidRPr="00F14F11">
        <w:rPr>
          <w:rFonts w:hAnsi="宋体" w:hint="eastAsia"/>
          <w:sz w:val="15"/>
          <w:szCs w:val="15"/>
        </w:rPr>
        <w:t>B</w:t>
      </w:r>
      <w:r w:rsidR="00CF0F86" w:rsidRPr="00F14F11">
        <w:rPr>
          <w:rFonts w:hAnsi="宋体" w:hint="eastAsia"/>
          <w:sz w:val="15"/>
          <w:szCs w:val="15"/>
        </w:rPr>
        <w:t>……表示，</w:t>
      </w:r>
      <w:r w:rsidR="00E50E2D" w:rsidRPr="00F14F11">
        <w:rPr>
          <w:rFonts w:hAnsi="宋体" w:hint="eastAsia"/>
          <w:sz w:val="15"/>
          <w:szCs w:val="15"/>
        </w:rPr>
        <w:t>必要时，加数字表示区别代号。</w:t>
      </w:r>
    </w:p>
    <w:p w:rsidR="00CF0F86" w:rsidRPr="00810FE2" w:rsidRDefault="003359AF" w:rsidP="00CF0F86">
      <w:pPr>
        <w:snapToGrid w:val="0"/>
        <w:spacing w:line="300" w:lineRule="exact"/>
        <w:ind w:leftChars="2000" w:left="4200"/>
        <w:rPr>
          <w:rFonts w:hAnsi="宋体"/>
          <w:sz w:val="15"/>
          <w:szCs w:val="15"/>
        </w:rPr>
      </w:pPr>
      <w:r>
        <w:rPr>
          <w:rFonts w:hAnsi="宋体"/>
          <w:noProof/>
          <w:sz w:val="15"/>
          <w:szCs w:val="15"/>
        </w:rPr>
        <w:pict>
          <v:line id="直接连接符 4" o:spid="_x0000_s1094" style="position:absolute;left:0;text-align:left;z-index:251668480;visibility:visible" from="123.6pt,9.95pt" to="200.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PkLAIAADI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"/>
        </w:pict>
      </w:r>
      <w:r w:rsidR="00CF0F86" w:rsidRPr="00F14F11">
        <w:rPr>
          <w:rFonts w:hAnsi="宋体" w:hint="eastAsia"/>
          <w:sz w:val="15"/>
          <w:szCs w:val="15"/>
        </w:rPr>
        <w:t>主参数代号（</w:t>
      </w:r>
      <w:r w:rsidR="006174A5">
        <w:rPr>
          <w:rFonts w:hAnsi="宋体" w:hint="eastAsia"/>
          <w:sz w:val="15"/>
          <w:szCs w:val="15"/>
        </w:rPr>
        <w:t>阿拉伯</w:t>
      </w:r>
      <w:r w:rsidR="00CF0F86" w:rsidRPr="00F14F11">
        <w:rPr>
          <w:rFonts w:hAnsi="宋体" w:hint="eastAsia"/>
          <w:sz w:val="15"/>
          <w:szCs w:val="15"/>
        </w:rPr>
        <w:t>数字），反映</w:t>
      </w:r>
      <w:r w:rsidR="006B7575" w:rsidRPr="00F14F11">
        <w:rPr>
          <w:rFonts w:hAnsi="宋体" w:hint="eastAsia"/>
          <w:sz w:val="15"/>
          <w:szCs w:val="15"/>
        </w:rPr>
        <w:t>收获机</w:t>
      </w:r>
      <w:r w:rsidR="006174A5" w:rsidRPr="00810FE2">
        <w:rPr>
          <w:rFonts w:hAnsi="宋体" w:hint="eastAsia"/>
          <w:color w:val="3333CC"/>
          <w:sz w:val="15"/>
          <w:szCs w:val="15"/>
        </w:rPr>
        <w:t>结构行</w:t>
      </w:r>
      <w:r w:rsidR="00CF0F86" w:rsidRPr="00810FE2">
        <w:rPr>
          <w:rFonts w:hAnsi="宋体" w:hint="eastAsia"/>
          <w:sz w:val="15"/>
          <w:szCs w:val="15"/>
        </w:rPr>
        <w:t>数</w:t>
      </w:r>
      <w:r w:rsidR="004155E5" w:rsidRPr="00810FE2">
        <w:rPr>
          <w:rFonts w:hAnsi="宋体" w:hint="eastAsia"/>
          <w:sz w:val="15"/>
          <w:szCs w:val="15"/>
        </w:rPr>
        <w:t>，</w:t>
      </w:r>
      <w:r w:rsidR="0080262E" w:rsidRPr="00810FE2">
        <w:rPr>
          <w:rFonts w:hAnsi="宋体" w:hint="eastAsia"/>
          <w:sz w:val="15"/>
          <w:szCs w:val="15"/>
        </w:rPr>
        <w:t>全幅收获</w:t>
      </w:r>
      <w:r w:rsidR="006B7575" w:rsidRPr="00810FE2">
        <w:rPr>
          <w:rFonts w:hAnsi="宋体" w:hint="eastAsia"/>
          <w:sz w:val="15"/>
          <w:szCs w:val="15"/>
        </w:rPr>
        <w:t>用工作幅宽</w:t>
      </w:r>
      <w:r w:rsidR="006174A5" w:rsidRPr="00810FE2">
        <w:rPr>
          <w:rFonts w:hAnsi="宋体" w:hint="eastAsia"/>
          <w:color w:val="FF0000"/>
          <w:sz w:val="15"/>
          <w:szCs w:val="15"/>
        </w:rPr>
        <w:t>cm</w:t>
      </w:r>
      <w:r w:rsidR="00CF0F86" w:rsidRPr="00810FE2">
        <w:rPr>
          <w:rFonts w:hAnsi="宋体" w:hint="eastAsia"/>
          <w:sz w:val="15"/>
          <w:szCs w:val="15"/>
        </w:rPr>
        <w:t>。</w:t>
      </w:r>
    </w:p>
    <w:p w:rsidR="00A617D1" w:rsidRPr="00F14F11" w:rsidRDefault="003359AF" w:rsidP="00CF0F86">
      <w:pPr>
        <w:snapToGrid w:val="0"/>
        <w:spacing w:line="300" w:lineRule="exact"/>
        <w:ind w:leftChars="2000" w:left="4200"/>
        <w:rPr>
          <w:rFonts w:hAnsi="宋体"/>
          <w:sz w:val="15"/>
          <w:szCs w:val="15"/>
        </w:rPr>
      </w:pPr>
      <w:r>
        <w:rPr>
          <w:rFonts w:hAnsi="宋体"/>
          <w:noProof/>
          <w:sz w:val="15"/>
          <w:szCs w:val="15"/>
        </w:rPr>
        <w:pict>
          <v:line id="直接连接符 20" o:spid="_x0000_s1093" style="position:absolute;left:0;text-align:left;flip:y;z-index:251682816;visibility:visible" from="92.6pt,10.45pt" to="200.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"/>
        </w:pict>
      </w:r>
      <w:r w:rsidR="00695AAC" w:rsidRPr="00810FE2">
        <w:rPr>
          <w:rFonts w:hAnsi="宋体" w:hint="eastAsia"/>
          <w:sz w:val="15"/>
          <w:szCs w:val="15"/>
        </w:rPr>
        <w:t>功能代号，</w:t>
      </w:r>
      <w:r w:rsidR="00D32E29" w:rsidRPr="00810FE2">
        <w:rPr>
          <w:rFonts w:hAnsi="宋体" w:hint="eastAsia"/>
          <w:color w:val="FF0000"/>
          <w:sz w:val="15"/>
          <w:szCs w:val="15"/>
        </w:rPr>
        <w:t>果穗收获机不标注，“</w:t>
      </w:r>
      <w:r w:rsidR="00D32E29" w:rsidRPr="00810FE2">
        <w:rPr>
          <w:rFonts w:hAnsi="宋体" w:hint="eastAsia"/>
          <w:color w:val="FF0000"/>
          <w:sz w:val="15"/>
          <w:szCs w:val="15"/>
        </w:rPr>
        <w:t>L</w:t>
      </w:r>
      <w:r w:rsidR="00D32E29" w:rsidRPr="00810FE2">
        <w:rPr>
          <w:rFonts w:hAnsi="宋体" w:hint="eastAsia"/>
          <w:color w:val="FF0000"/>
          <w:sz w:val="15"/>
          <w:szCs w:val="15"/>
        </w:rPr>
        <w:t>”表示籽粒收获机“</w:t>
      </w:r>
      <w:r w:rsidR="00D32E29" w:rsidRPr="00810FE2">
        <w:rPr>
          <w:rFonts w:hAnsi="宋体" w:hint="eastAsia"/>
          <w:color w:val="FF0000"/>
          <w:sz w:val="15"/>
          <w:szCs w:val="15"/>
        </w:rPr>
        <w:t>J</w:t>
      </w:r>
      <w:r w:rsidR="00D32E29" w:rsidRPr="00810FE2">
        <w:rPr>
          <w:rFonts w:hAnsi="宋体" w:hint="eastAsia"/>
          <w:color w:val="FF0000"/>
          <w:sz w:val="15"/>
          <w:szCs w:val="15"/>
        </w:rPr>
        <w:t>”表示穗茎收获机、“</w:t>
      </w:r>
      <w:r w:rsidR="00D32E29" w:rsidRPr="00810FE2">
        <w:rPr>
          <w:rFonts w:hAnsi="宋体" w:hint="eastAsia"/>
          <w:color w:val="FF0000"/>
          <w:sz w:val="15"/>
          <w:szCs w:val="15"/>
        </w:rPr>
        <w:t>X</w:t>
      </w:r>
      <w:r w:rsidR="00D32E29" w:rsidRPr="00810FE2">
        <w:rPr>
          <w:rFonts w:hAnsi="宋体" w:hint="eastAsia"/>
          <w:color w:val="FF0000"/>
          <w:sz w:val="15"/>
          <w:szCs w:val="15"/>
        </w:rPr>
        <w:t>”表示鲜食玉米收获机、“</w:t>
      </w:r>
      <w:r w:rsidR="00D32E29" w:rsidRPr="00810FE2">
        <w:rPr>
          <w:rFonts w:hAnsi="宋体" w:hint="eastAsia"/>
          <w:color w:val="FF0000"/>
          <w:sz w:val="15"/>
          <w:szCs w:val="15"/>
        </w:rPr>
        <w:t>S</w:t>
      </w:r>
      <w:r w:rsidR="00D32E29" w:rsidRPr="00810FE2">
        <w:rPr>
          <w:rFonts w:hAnsi="宋体" w:hint="eastAsia"/>
          <w:color w:val="FF0000"/>
          <w:sz w:val="15"/>
          <w:szCs w:val="15"/>
        </w:rPr>
        <w:t>”</w:t>
      </w:r>
      <w:proofErr w:type="gramStart"/>
      <w:r w:rsidR="00D32E29" w:rsidRPr="00810FE2">
        <w:rPr>
          <w:rFonts w:hAnsi="宋体" w:hint="eastAsia"/>
          <w:color w:val="FF0000"/>
          <w:sz w:val="15"/>
          <w:szCs w:val="15"/>
        </w:rPr>
        <w:t>表示种穗玉米</w:t>
      </w:r>
      <w:proofErr w:type="gramEnd"/>
      <w:r w:rsidR="00D32E29" w:rsidRPr="00810FE2">
        <w:rPr>
          <w:rFonts w:hAnsi="宋体" w:hint="eastAsia"/>
          <w:color w:val="FF0000"/>
          <w:sz w:val="15"/>
          <w:szCs w:val="15"/>
        </w:rPr>
        <w:t>收获机</w:t>
      </w:r>
      <w:r w:rsidR="00A617D1" w:rsidRPr="00810FE2">
        <w:rPr>
          <w:rFonts w:hAnsi="宋体" w:hint="eastAsia"/>
          <w:color w:val="FF0000"/>
          <w:sz w:val="15"/>
          <w:szCs w:val="15"/>
        </w:rPr>
        <w:t>。</w:t>
      </w:r>
    </w:p>
    <w:p w:rsidR="00CF0F86" w:rsidRPr="00F14F11" w:rsidRDefault="003359AF" w:rsidP="00CF0F86">
      <w:pPr>
        <w:snapToGrid w:val="0"/>
        <w:spacing w:line="300" w:lineRule="exact"/>
        <w:ind w:leftChars="2000" w:left="4200"/>
        <w:rPr>
          <w:rFonts w:hAnsi="宋体"/>
          <w:sz w:val="15"/>
          <w:szCs w:val="15"/>
        </w:rPr>
      </w:pPr>
      <w:r>
        <w:rPr>
          <w:rFonts w:hAnsi="宋体"/>
          <w:noProof/>
          <w:sz w:val="15"/>
          <w:szCs w:val="15"/>
        </w:rPr>
        <w:pict>
          <v:line id="直接连接符 3" o:spid="_x0000_s1092" style="position:absolute;left:0;text-align:left;z-index:251673600;visibility:visible" from="76.85pt,10.7pt" to="202.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bWLwIAADM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"/>
        </w:pict>
      </w:r>
      <w:r w:rsidR="00CF0F86" w:rsidRPr="00F14F11">
        <w:rPr>
          <w:rFonts w:hAnsi="宋体" w:hint="eastAsia"/>
          <w:sz w:val="15"/>
          <w:szCs w:val="15"/>
        </w:rPr>
        <w:t>特征代号，“</w:t>
      </w:r>
      <w:r w:rsidR="00CF0F86" w:rsidRPr="00F14F11">
        <w:rPr>
          <w:rFonts w:hAnsi="宋体" w:hint="eastAsia"/>
          <w:sz w:val="15"/>
          <w:szCs w:val="15"/>
        </w:rPr>
        <w:t>Z</w:t>
      </w:r>
      <w:r w:rsidR="00CF0F86" w:rsidRPr="00F14F11">
        <w:rPr>
          <w:rFonts w:hAnsi="宋体" w:hint="eastAsia"/>
          <w:sz w:val="15"/>
          <w:szCs w:val="15"/>
        </w:rPr>
        <w:t>”表示自走式</w:t>
      </w:r>
      <w:r w:rsidR="00D32E29" w:rsidRPr="00D32E29">
        <w:rPr>
          <w:rFonts w:hAnsi="宋体" w:hint="eastAsia"/>
          <w:color w:val="3333CC"/>
          <w:sz w:val="15"/>
          <w:szCs w:val="15"/>
        </w:rPr>
        <w:t>（可以省略）</w:t>
      </w:r>
      <w:r w:rsidR="00CF0F86" w:rsidRPr="00F14F11">
        <w:rPr>
          <w:rFonts w:hAnsi="宋体" w:hint="eastAsia"/>
          <w:sz w:val="15"/>
          <w:szCs w:val="15"/>
        </w:rPr>
        <w:t>，“</w:t>
      </w:r>
      <w:r w:rsidR="00CF0F86" w:rsidRPr="00F14F11">
        <w:rPr>
          <w:rFonts w:hAnsi="宋体" w:hint="eastAsia"/>
          <w:sz w:val="15"/>
          <w:szCs w:val="15"/>
        </w:rPr>
        <w:t>G</w:t>
      </w:r>
      <w:r w:rsidR="00CF0F86" w:rsidRPr="00F14F11">
        <w:rPr>
          <w:rFonts w:hAnsi="宋体" w:hint="eastAsia"/>
          <w:sz w:val="15"/>
          <w:szCs w:val="15"/>
        </w:rPr>
        <w:t>”表示悬挂式，“</w:t>
      </w:r>
      <w:r w:rsidR="00CF0F86" w:rsidRPr="00F14F11">
        <w:rPr>
          <w:rFonts w:hAnsi="宋体" w:hint="eastAsia"/>
          <w:sz w:val="15"/>
          <w:szCs w:val="15"/>
        </w:rPr>
        <w:t>Q</w:t>
      </w:r>
      <w:r w:rsidR="00CF0F86" w:rsidRPr="00F14F11">
        <w:rPr>
          <w:rFonts w:hAnsi="宋体" w:hint="eastAsia"/>
          <w:sz w:val="15"/>
          <w:szCs w:val="15"/>
        </w:rPr>
        <w:t>”表示牵引式</w:t>
      </w:r>
      <w:r w:rsidR="00A82D61">
        <w:rPr>
          <w:rFonts w:hAnsi="宋体" w:hint="eastAsia"/>
          <w:sz w:val="15"/>
          <w:szCs w:val="15"/>
        </w:rPr>
        <w:t>。</w:t>
      </w:r>
    </w:p>
    <w:p w:rsidR="00BA1D8A" w:rsidRDefault="00BA1D8A" w:rsidP="00CF0F86">
      <w:pPr>
        <w:snapToGrid w:val="0"/>
        <w:spacing w:line="300" w:lineRule="exact"/>
        <w:ind w:leftChars="2000" w:left="4200"/>
        <w:rPr>
          <w:rFonts w:hAnsi="宋体"/>
          <w:sz w:val="15"/>
          <w:szCs w:val="15"/>
        </w:rPr>
      </w:pPr>
    </w:p>
    <w:p w:rsidR="00CF0F86" w:rsidRDefault="003359AF" w:rsidP="00CF0F86">
      <w:pPr>
        <w:snapToGrid w:val="0"/>
        <w:spacing w:line="300" w:lineRule="exact"/>
        <w:ind w:leftChars="2000" w:left="4200"/>
        <w:rPr>
          <w:rFonts w:hAnsi="宋体"/>
          <w:sz w:val="15"/>
          <w:szCs w:val="15"/>
        </w:rPr>
      </w:pPr>
      <w:r>
        <w:rPr>
          <w:rFonts w:hAnsi="宋体"/>
          <w:noProof/>
          <w:sz w:val="15"/>
          <w:szCs w:val="15"/>
        </w:rPr>
        <w:pict>
          <v:line id="直接连接符 2" o:spid="_x0000_s1091" style="position:absolute;left:0;text-align:left;z-index:251671552;visibility:visible" from="53.6pt,10.45pt" to="202.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5LgIAADM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"/>
        </w:pict>
      </w:r>
      <w:r w:rsidR="00CF0F86" w:rsidRPr="00F14F11">
        <w:rPr>
          <w:rFonts w:hAnsi="宋体" w:hint="eastAsia"/>
          <w:sz w:val="15"/>
          <w:szCs w:val="15"/>
        </w:rPr>
        <w:t>分类代号，表示玉米收获机。</w:t>
      </w:r>
    </w:p>
    <w:p w:rsidR="00CF0F86" w:rsidRPr="00F14F11" w:rsidRDefault="00CF0F86" w:rsidP="00F710DD">
      <w:pPr>
        <w:widowControl/>
        <w:numPr>
          <w:ilvl w:val="0"/>
          <w:numId w:val="11"/>
        </w:numPr>
        <w:spacing w:beforeLines="50" w:before="120" w:afterLines="50" w:after="120"/>
        <w:jc w:val="center"/>
        <w:rPr>
          <w:rFonts w:ascii="黑体" w:eastAsia="黑体"/>
          <w:kern w:val="0"/>
          <w:szCs w:val="20"/>
        </w:rPr>
      </w:pPr>
      <w:r w:rsidRPr="00F14F11">
        <w:rPr>
          <w:rFonts w:ascii="黑体" w:eastAsia="黑体" w:hint="eastAsia"/>
          <w:kern w:val="0"/>
          <w:szCs w:val="20"/>
        </w:rPr>
        <w:t>产品型号的含义</w:t>
      </w:r>
    </w:p>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9" w:name="_Toc519935087"/>
      <w:r w:rsidRPr="00F14F11">
        <w:rPr>
          <w:rFonts w:ascii="黑体" w:eastAsia="黑体" w:hint="eastAsia"/>
          <w:szCs w:val="21"/>
        </w:rPr>
        <w:t>产品型式</w:t>
      </w:r>
      <w:bookmarkEnd w:id="9"/>
    </w:p>
    <w:p w:rsidR="00CF0F86" w:rsidRPr="00F14F11" w:rsidRDefault="00CF0F86" w:rsidP="00CF0F86">
      <w:pPr>
        <w:widowControl/>
        <w:tabs>
          <w:tab w:val="center" w:pos="4201"/>
          <w:tab w:val="right" w:leader="dot" w:pos="9298"/>
        </w:tabs>
        <w:ind w:firstLineChars="200" w:firstLine="420"/>
        <w:rPr>
          <w:rFonts w:ascii="宋体" w:hAnsi="宋体"/>
          <w:noProof/>
          <w:kern w:val="0"/>
          <w:szCs w:val="20"/>
        </w:rPr>
      </w:pPr>
      <w:r w:rsidRPr="00F14F11">
        <w:rPr>
          <w:rFonts w:ascii="宋体" w:hAnsi="宋体" w:hint="eastAsia"/>
          <w:noProof/>
          <w:kern w:val="0"/>
          <w:szCs w:val="20"/>
        </w:rPr>
        <w:t>收获机产品型式分为自走式、悬挂式和牵引式。</w:t>
      </w:r>
    </w:p>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10" w:name="_Toc519935088"/>
      <w:r w:rsidRPr="00F14F11">
        <w:rPr>
          <w:rFonts w:ascii="黑体" w:eastAsia="黑体" w:hint="eastAsia"/>
          <w:szCs w:val="21"/>
        </w:rPr>
        <w:t>基本参数</w:t>
      </w:r>
      <w:bookmarkEnd w:id="10"/>
    </w:p>
    <w:p w:rsidR="00CF0F86" w:rsidRPr="00F14F11" w:rsidRDefault="00CF0F86" w:rsidP="00F710DD">
      <w:pPr>
        <w:pStyle w:val="af4"/>
        <w:numPr>
          <w:ilvl w:val="2"/>
          <w:numId w:val="30"/>
        </w:numPr>
        <w:tabs>
          <w:tab w:val="left" w:pos="709"/>
        </w:tabs>
        <w:spacing w:beforeLines="50" w:before="120" w:afterLines="50" w:after="120"/>
        <w:ind w:left="0" w:firstLine="0"/>
        <w:rPr>
          <w:rFonts w:ascii="黑体" w:eastAsia="黑体"/>
          <w:szCs w:val="21"/>
        </w:rPr>
      </w:pPr>
      <w:r w:rsidRPr="00F14F11">
        <w:rPr>
          <w:rFonts w:ascii="黑体" w:eastAsia="黑体" w:hint="eastAsia"/>
          <w:szCs w:val="21"/>
        </w:rPr>
        <w:t>外形尺寸</w:t>
      </w:r>
    </w:p>
    <w:p w:rsidR="00CF0F86" w:rsidRPr="00F14F11" w:rsidRDefault="00CF0F86" w:rsidP="00CF0F86">
      <w:pPr>
        <w:widowControl/>
        <w:tabs>
          <w:tab w:val="center" w:pos="4201"/>
          <w:tab w:val="right" w:leader="dot" w:pos="9298"/>
        </w:tabs>
        <w:autoSpaceDE w:val="0"/>
        <w:autoSpaceDN w:val="0"/>
        <w:ind w:firstLineChars="200" w:firstLine="420"/>
        <w:rPr>
          <w:rFonts w:ascii="宋体"/>
          <w:noProof/>
          <w:kern w:val="0"/>
          <w:szCs w:val="20"/>
        </w:rPr>
      </w:pPr>
      <w:r w:rsidRPr="00F14F11">
        <w:rPr>
          <w:rFonts w:ascii="宋体" w:hint="eastAsia"/>
          <w:noProof/>
          <w:kern w:val="0"/>
          <w:szCs w:val="20"/>
        </w:rPr>
        <w:t>收获机的外形尺寸应符合产品图样的规定，并在产品使用说明书中指明。</w:t>
      </w:r>
    </w:p>
    <w:p w:rsidR="00CF0F86" w:rsidRPr="00F14F11" w:rsidRDefault="00CF0F86" w:rsidP="00F710DD">
      <w:pPr>
        <w:pStyle w:val="af4"/>
        <w:numPr>
          <w:ilvl w:val="2"/>
          <w:numId w:val="30"/>
        </w:numPr>
        <w:tabs>
          <w:tab w:val="left" w:pos="709"/>
        </w:tabs>
        <w:spacing w:beforeLines="50" w:before="120" w:afterLines="50" w:after="120"/>
        <w:ind w:left="0" w:firstLine="0"/>
        <w:rPr>
          <w:rFonts w:ascii="黑体" w:eastAsia="黑体"/>
          <w:szCs w:val="21"/>
        </w:rPr>
      </w:pPr>
      <w:r w:rsidRPr="00F14F11">
        <w:rPr>
          <w:rFonts w:ascii="黑体" w:eastAsia="黑体" w:hint="eastAsia"/>
          <w:szCs w:val="21"/>
        </w:rPr>
        <w:t>主要结构参数</w:t>
      </w:r>
    </w:p>
    <w:p w:rsidR="00CF0F86" w:rsidRPr="00F14F11" w:rsidRDefault="00CF0F86" w:rsidP="00CF0F86">
      <w:pPr>
        <w:widowControl/>
        <w:tabs>
          <w:tab w:val="center" w:pos="4201"/>
          <w:tab w:val="right" w:leader="dot" w:pos="9298"/>
        </w:tabs>
        <w:autoSpaceDE w:val="0"/>
        <w:autoSpaceDN w:val="0"/>
        <w:ind w:firstLineChars="200" w:firstLine="420"/>
        <w:rPr>
          <w:rFonts w:ascii="宋体"/>
          <w:noProof/>
          <w:kern w:val="0"/>
          <w:szCs w:val="20"/>
        </w:rPr>
      </w:pPr>
      <w:r w:rsidRPr="00F14F11">
        <w:rPr>
          <w:rFonts w:ascii="宋体" w:hint="eastAsia"/>
          <w:noProof/>
          <w:kern w:val="0"/>
          <w:szCs w:val="20"/>
        </w:rPr>
        <w:t>收获机主要结构参数应符合产品图样及技术文件的规定，并在产品使用说明书中指明。</w:t>
      </w:r>
    </w:p>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11" w:name="_Toc519935089"/>
      <w:r w:rsidRPr="00F14F11">
        <w:rPr>
          <w:rFonts w:ascii="黑体" w:eastAsia="黑体" w:hint="eastAsia"/>
          <w:szCs w:val="21"/>
        </w:rPr>
        <w:t>安全要求</w:t>
      </w:r>
      <w:bookmarkEnd w:id="11"/>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产品设计和结构合理，保证操作人员按制造厂规定的使用说明书操作和维护保养时没有危险。</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使用说明书的编写应符合</w:t>
      </w:r>
      <w:r w:rsidRPr="00F14F11">
        <w:rPr>
          <w:rFonts w:ascii="宋体" w:hAnsi="宋体"/>
          <w:szCs w:val="21"/>
        </w:rPr>
        <w:t>GB/T 9</w:t>
      </w:r>
      <w:r w:rsidRPr="00F14F11">
        <w:rPr>
          <w:rFonts w:ascii="宋体" w:hAnsi="宋体" w:hint="eastAsia"/>
          <w:szCs w:val="21"/>
        </w:rPr>
        <w:t>480的规定。使用说明书应给出适当的警示事项和安全标志；指出在工作状态下摘穗区（工作部件）内的喂入装置或</w:t>
      </w:r>
      <w:proofErr w:type="gramStart"/>
      <w:r w:rsidRPr="00F14F11">
        <w:rPr>
          <w:rFonts w:ascii="宋体" w:hAnsi="宋体" w:hint="eastAsia"/>
          <w:szCs w:val="21"/>
        </w:rPr>
        <w:t>摘穗辊处会</w:t>
      </w:r>
      <w:proofErr w:type="gramEnd"/>
      <w:r w:rsidRPr="00F14F11">
        <w:rPr>
          <w:rFonts w:ascii="宋体" w:hAnsi="宋体" w:hint="eastAsia"/>
          <w:szCs w:val="21"/>
        </w:rPr>
        <w:t>出现挤压与剪切部位；指出在机器工作状态下茎秆切碎机构、茎秆切割装置存在的风险及部位；指出在机器运转时不得进入</w:t>
      </w:r>
      <w:r w:rsidR="00A82D61" w:rsidRPr="00A82D61">
        <w:rPr>
          <w:rFonts w:ascii="宋体" w:hAnsi="宋体" w:hint="eastAsia"/>
          <w:color w:val="3333CC"/>
          <w:szCs w:val="21"/>
        </w:rPr>
        <w:t>果穗箱、</w:t>
      </w:r>
      <w:r w:rsidRPr="00A82D61">
        <w:rPr>
          <w:rFonts w:ascii="宋体" w:hAnsi="宋体" w:hint="eastAsia"/>
          <w:color w:val="FF0000"/>
          <w:szCs w:val="21"/>
        </w:rPr>
        <w:t>粮箱</w:t>
      </w:r>
      <w:r w:rsidR="00A82D61" w:rsidRPr="00A82D61">
        <w:rPr>
          <w:rFonts w:ascii="宋体" w:hAnsi="宋体" w:hint="eastAsia"/>
          <w:color w:val="3333CC"/>
          <w:szCs w:val="21"/>
        </w:rPr>
        <w:t>、集草箱</w:t>
      </w:r>
      <w:r w:rsidRPr="00F14F11">
        <w:rPr>
          <w:rFonts w:ascii="宋体" w:hAnsi="宋体" w:hint="eastAsia"/>
          <w:szCs w:val="21"/>
        </w:rPr>
        <w:t>；应给出灭火器的使用方法和灭火器放置位置的说明。</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各传动轴、带轮、链轮、传动带和链条等外露运动件应有防护装置，防护装置应符合GB 10395.1的规定。对摘穗辊、拉茎辊、输送螺旋</w:t>
      </w:r>
      <w:r w:rsidR="00BF3196" w:rsidRPr="00F14F11">
        <w:rPr>
          <w:rFonts w:ascii="宋体" w:hAnsi="宋体" w:hint="eastAsia"/>
          <w:szCs w:val="21"/>
        </w:rPr>
        <w:t>、切割器</w:t>
      </w:r>
      <w:r w:rsidRPr="00F14F11">
        <w:rPr>
          <w:rFonts w:ascii="宋体" w:hAnsi="宋体" w:hint="eastAsia"/>
          <w:szCs w:val="21"/>
        </w:rPr>
        <w:t>等必须外露的功能件，应在其附近固定符合GB 10396的安全标志。</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自走式收获机至少应装作业照明灯2只，1只</w:t>
      </w:r>
      <w:proofErr w:type="gramStart"/>
      <w:r w:rsidRPr="00F14F11">
        <w:rPr>
          <w:rFonts w:ascii="宋体" w:hAnsi="宋体" w:hint="eastAsia"/>
          <w:szCs w:val="21"/>
        </w:rPr>
        <w:t>照向割台</w:t>
      </w:r>
      <w:proofErr w:type="gramEnd"/>
      <w:r w:rsidRPr="00F14F11">
        <w:rPr>
          <w:rFonts w:ascii="宋体" w:hAnsi="宋体" w:hint="eastAsia"/>
          <w:szCs w:val="21"/>
        </w:rPr>
        <w:t>前方，</w:t>
      </w:r>
      <w:r w:rsidRPr="006151EF">
        <w:rPr>
          <w:rFonts w:ascii="宋体" w:hAnsi="宋体" w:hint="eastAsia"/>
          <w:szCs w:val="21"/>
        </w:rPr>
        <w:t>1只</w:t>
      </w:r>
      <w:proofErr w:type="gramStart"/>
      <w:r w:rsidRPr="00F14F11">
        <w:rPr>
          <w:rFonts w:ascii="宋体" w:hAnsi="宋体" w:hint="eastAsia"/>
          <w:szCs w:val="21"/>
        </w:rPr>
        <w:t>照向</w:t>
      </w:r>
      <w:r w:rsidRPr="006151EF">
        <w:rPr>
          <w:rFonts w:ascii="宋体" w:hAnsi="宋体" w:hint="eastAsia"/>
          <w:szCs w:val="21"/>
        </w:rPr>
        <w:t>卸粮</w:t>
      </w:r>
      <w:proofErr w:type="gramEnd"/>
      <w:r w:rsidR="000E5EAB" w:rsidRPr="00A33941">
        <w:rPr>
          <w:rFonts w:ascii="宋体" w:hAnsi="宋体" w:hint="eastAsia"/>
          <w:color w:val="3333CC"/>
          <w:szCs w:val="21"/>
        </w:rPr>
        <w:t>和</w:t>
      </w:r>
      <w:r w:rsidR="006151EF" w:rsidRPr="00A33941">
        <w:rPr>
          <w:rFonts w:ascii="宋体" w:hAnsi="宋体" w:hint="eastAsia"/>
          <w:color w:val="3333CC"/>
          <w:szCs w:val="21"/>
        </w:rPr>
        <w:t>卸草作业</w:t>
      </w:r>
      <w:r w:rsidRPr="00A33941">
        <w:rPr>
          <w:rFonts w:ascii="宋体" w:hAnsi="宋体" w:hint="eastAsia"/>
          <w:color w:val="3333CC"/>
          <w:szCs w:val="21"/>
        </w:rPr>
        <w:t>区</w:t>
      </w:r>
      <w:r w:rsidR="006E42BE">
        <w:rPr>
          <w:rFonts w:ascii="宋体" w:hAnsi="宋体" w:hint="eastAsia"/>
          <w:color w:val="3333CC"/>
          <w:szCs w:val="21"/>
        </w:rPr>
        <w:t>，外廓宽度超过2.5 m的玉米割台两端的前后方向应设置反光标识</w:t>
      </w:r>
      <w:r w:rsidRPr="00F14F11">
        <w:rPr>
          <w:rFonts w:ascii="宋体" w:hAnsi="宋体" w:hint="eastAsia"/>
          <w:szCs w:val="21"/>
        </w:rPr>
        <w:t>。最高行驶速度大于10km/h的自走式收获机还必须装前照灯2只、前位灯2只、后位灯2只、前转向信号灯2只、后转向信号灯2只、倒车灯2只、制动灯2只。</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自走式收获机应装倒车喇叭和2只后视镜</w:t>
      </w:r>
      <w:r w:rsidR="007A2043" w:rsidRPr="00F14F11">
        <w:rPr>
          <w:rFonts w:ascii="宋体" w:hAnsi="宋体" w:hint="eastAsia"/>
          <w:szCs w:val="21"/>
        </w:rPr>
        <w:t>，轮式收获机还应装</w:t>
      </w:r>
      <w:r w:rsidR="006151EF" w:rsidRPr="006151EF">
        <w:rPr>
          <w:rFonts w:ascii="宋体" w:hAnsi="宋体" w:hint="eastAsia"/>
          <w:color w:val="FF0000"/>
          <w:szCs w:val="21"/>
        </w:rPr>
        <w:t>警示</w:t>
      </w:r>
      <w:r w:rsidR="007A2043" w:rsidRPr="006151EF">
        <w:rPr>
          <w:rFonts w:ascii="宋体" w:hAnsi="宋体" w:hint="eastAsia"/>
          <w:szCs w:val="21"/>
        </w:rPr>
        <w:t>喇叭</w:t>
      </w:r>
      <w:r w:rsidR="007A2043" w:rsidRPr="00F14F11">
        <w:rPr>
          <w:rFonts w:ascii="宋体" w:hAnsi="宋体" w:hint="eastAsia"/>
          <w:szCs w:val="21"/>
        </w:rPr>
        <w:t>。</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收获机驾驶室玻璃必须采用安全玻璃。</w:t>
      </w:r>
    </w:p>
    <w:p w:rsidR="00CF0F86" w:rsidRPr="006151EF" w:rsidRDefault="00CF0F86" w:rsidP="00EF5CAA">
      <w:pPr>
        <w:pStyle w:val="af4"/>
        <w:numPr>
          <w:ilvl w:val="1"/>
          <w:numId w:val="30"/>
        </w:numPr>
        <w:tabs>
          <w:tab w:val="left" w:pos="567"/>
        </w:tabs>
        <w:ind w:left="0" w:firstLine="0"/>
        <w:rPr>
          <w:rFonts w:ascii="宋体" w:hAnsi="宋体"/>
          <w:szCs w:val="21"/>
        </w:rPr>
      </w:pPr>
      <w:r w:rsidRPr="006151EF">
        <w:rPr>
          <w:rFonts w:ascii="宋体" w:hAnsi="宋体" w:hint="eastAsia"/>
          <w:szCs w:val="21"/>
        </w:rPr>
        <w:t>噪声应符合GB 19997的规定。</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收获机应设有安全启动装置，在</w:t>
      </w:r>
      <w:r w:rsidR="001F2669" w:rsidRPr="00F14F11">
        <w:rPr>
          <w:rFonts w:ascii="宋体" w:hAnsi="宋体" w:hint="eastAsia"/>
          <w:szCs w:val="21"/>
        </w:rPr>
        <w:t>作业</w:t>
      </w:r>
      <w:r w:rsidRPr="00F14F11">
        <w:rPr>
          <w:rFonts w:ascii="宋体" w:hAnsi="宋体" w:hint="eastAsia"/>
          <w:szCs w:val="21"/>
        </w:rPr>
        <w:t>离合器接合</w:t>
      </w:r>
      <w:r w:rsidR="00D20352" w:rsidRPr="00F14F11">
        <w:rPr>
          <w:rFonts w:ascii="宋体" w:hAnsi="宋体" w:hint="eastAsia"/>
          <w:szCs w:val="21"/>
        </w:rPr>
        <w:t>及行走变速箱处于档位</w:t>
      </w:r>
      <w:r w:rsidRPr="00F14F11">
        <w:rPr>
          <w:rFonts w:ascii="宋体" w:hAnsi="宋体" w:hint="eastAsia"/>
          <w:szCs w:val="21"/>
        </w:rPr>
        <w:t>状态下不能</w:t>
      </w:r>
      <w:r w:rsidR="00EB0E25" w:rsidRPr="00F14F11">
        <w:rPr>
          <w:rFonts w:ascii="宋体" w:hAnsi="宋体" w:hint="eastAsia"/>
          <w:szCs w:val="21"/>
        </w:rPr>
        <w:t>起</w:t>
      </w:r>
      <w:r w:rsidRPr="00F14F11">
        <w:rPr>
          <w:rFonts w:ascii="宋体" w:hAnsi="宋体" w:hint="eastAsia"/>
          <w:szCs w:val="21"/>
        </w:rPr>
        <w:t>动</w:t>
      </w:r>
      <w:r w:rsidR="00EB2049" w:rsidRPr="00DD0996">
        <w:rPr>
          <w:rFonts w:ascii="宋体" w:hAnsi="宋体" w:hint="eastAsia"/>
          <w:szCs w:val="21"/>
        </w:rPr>
        <w:t>柴油机</w:t>
      </w:r>
      <w:r w:rsidRPr="00F14F11">
        <w:rPr>
          <w:rFonts w:ascii="宋体" w:hAnsi="宋体" w:hint="eastAsia"/>
          <w:szCs w:val="21"/>
        </w:rPr>
        <w:t>。</w:t>
      </w:r>
    </w:p>
    <w:p w:rsidR="00CF0F86" w:rsidRPr="00F14F11" w:rsidRDefault="006219B1"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轮式</w:t>
      </w:r>
      <w:r w:rsidR="00CF0F86" w:rsidRPr="00F14F11">
        <w:rPr>
          <w:rFonts w:ascii="宋体" w:hAnsi="宋体" w:hint="eastAsia"/>
          <w:szCs w:val="21"/>
        </w:rPr>
        <w:t>收获机以最高行驶速度制动时（最高行驶速度在</w:t>
      </w:r>
      <w:smartTag w:uri="urn:schemas-microsoft-com:office:smarttags" w:element="chmetcnv">
        <w:smartTagPr>
          <w:attr w:name="UnitName" w:val="km/h"/>
          <w:attr w:name="SourceValue" w:val="20"/>
          <w:attr w:name="HasSpace" w:val="True"/>
          <w:attr w:name="Negative" w:val="False"/>
          <w:attr w:name="NumberType" w:val="1"/>
          <w:attr w:name="TCSC" w:val="0"/>
        </w:smartTagPr>
        <w:r w:rsidR="00CF0F86" w:rsidRPr="00F14F11">
          <w:rPr>
            <w:rFonts w:ascii="宋体" w:hAnsi="宋体" w:hint="eastAsia"/>
            <w:szCs w:val="21"/>
          </w:rPr>
          <w:t>20 km/h</w:t>
        </w:r>
      </w:smartTag>
      <w:r w:rsidR="00CF0F86" w:rsidRPr="00F14F11">
        <w:rPr>
          <w:rFonts w:ascii="宋体" w:hAnsi="宋体" w:hint="eastAsia"/>
          <w:szCs w:val="21"/>
        </w:rPr>
        <w:t>以上时，制动初速度为</w:t>
      </w:r>
      <w:smartTag w:uri="urn:schemas-microsoft-com:office:smarttags" w:element="chmetcnv">
        <w:smartTagPr>
          <w:attr w:name="UnitName" w:val="km/h"/>
          <w:attr w:name="SourceValue" w:val="20"/>
          <w:attr w:name="HasSpace" w:val="True"/>
          <w:attr w:name="Negative" w:val="False"/>
          <w:attr w:name="NumberType" w:val="1"/>
          <w:attr w:name="TCSC" w:val="0"/>
        </w:smartTagPr>
        <w:r w:rsidR="00CF0F86" w:rsidRPr="00F14F11">
          <w:rPr>
            <w:rFonts w:ascii="宋体" w:hAnsi="宋体" w:hint="eastAsia"/>
            <w:szCs w:val="21"/>
          </w:rPr>
          <w:t>20 km/h</w:t>
        </w:r>
      </w:smartTag>
      <w:r w:rsidR="00CF0F86" w:rsidRPr="00F14F11">
        <w:rPr>
          <w:rFonts w:ascii="宋体" w:hAnsi="宋体" w:hint="eastAsia"/>
          <w:szCs w:val="21"/>
        </w:rPr>
        <w:t>），整机质量不大于8000kg的收获机冷态制动距离不大于6m，整机质量大于8000kg的收获机的冷态制动距离应不大于8m</w:t>
      </w:r>
      <w:r w:rsidR="00020C54">
        <w:rPr>
          <w:rFonts w:ascii="宋体" w:hAnsi="宋体" w:hint="eastAsia"/>
          <w:szCs w:val="21"/>
        </w:rPr>
        <w:t>，</w:t>
      </w:r>
      <w:r w:rsidR="00CF0F86" w:rsidRPr="00F14F11">
        <w:rPr>
          <w:rFonts w:ascii="宋体" w:hAnsi="宋体" w:hint="eastAsia"/>
          <w:szCs w:val="21"/>
        </w:rPr>
        <w:t>当冷态制动减速度不大于4.5m/s</w:t>
      </w:r>
      <w:r w:rsidR="00CF0F86" w:rsidRPr="00F14F11">
        <w:rPr>
          <w:rFonts w:ascii="宋体" w:hAnsi="宋体" w:hint="eastAsia"/>
          <w:szCs w:val="21"/>
          <w:vertAlign w:val="superscript"/>
        </w:rPr>
        <w:t>2</w:t>
      </w:r>
      <w:r w:rsidR="006E42BE" w:rsidRPr="008975FB">
        <w:rPr>
          <w:rFonts w:ascii="宋体" w:hAnsi="宋体" w:hint="eastAsia"/>
          <w:color w:val="3333CC"/>
          <w:szCs w:val="21"/>
        </w:rPr>
        <w:t>时</w:t>
      </w:r>
      <w:r w:rsidR="00CF0F86" w:rsidRPr="00F14F11">
        <w:rPr>
          <w:rFonts w:ascii="宋体" w:hAnsi="宋体" w:hint="eastAsia"/>
          <w:szCs w:val="21"/>
        </w:rPr>
        <w:t>,后轮不应跳起。</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驻车制动装置必须可靠，没有外力不能松脱，</w:t>
      </w:r>
      <w:r w:rsidR="006219B1" w:rsidRPr="00F14F11">
        <w:rPr>
          <w:rFonts w:ascii="宋体" w:hAnsi="宋体" w:hint="eastAsia"/>
          <w:szCs w:val="21"/>
        </w:rPr>
        <w:t>轮式收获机</w:t>
      </w:r>
      <w:r w:rsidRPr="00F14F11">
        <w:rPr>
          <w:rFonts w:ascii="宋体" w:hAnsi="宋体" w:hint="eastAsia"/>
          <w:szCs w:val="21"/>
        </w:rPr>
        <w:t>能可靠地停在</w:t>
      </w:r>
      <w:r w:rsidRPr="00F14F11">
        <w:rPr>
          <w:rFonts w:ascii="宋体" w:hAnsi="宋体"/>
          <w:szCs w:val="21"/>
        </w:rPr>
        <w:t>20</w:t>
      </w:r>
      <w:r w:rsidRPr="00F14F11">
        <w:rPr>
          <w:rFonts w:ascii="宋体" w:hAnsi="宋体" w:hint="eastAsia"/>
          <w:szCs w:val="21"/>
        </w:rPr>
        <w:t>％（</w:t>
      </w:r>
      <w:r w:rsidRPr="00F14F11">
        <w:rPr>
          <w:rFonts w:ascii="宋体" w:hAnsi="宋体"/>
          <w:szCs w:val="21"/>
        </w:rPr>
        <w:t>11</w:t>
      </w:r>
      <w:r w:rsidRPr="00F14F11">
        <w:rPr>
          <w:rFonts w:ascii="宋体" w:hAnsi="宋体" w:hint="eastAsia"/>
          <w:szCs w:val="21"/>
        </w:rPr>
        <w:t>°</w:t>
      </w:r>
      <w:r w:rsidRPr="00F14F11">
        <w:rPr>
          <w:rFonts w:ascii="宋体" w:hAnsi="宋体"/>
          <w:szCs w:val="21"/>
        </w:rPr>
        <w:t>18</w:t>
      </w:r>
      <w:r w:rsidR="00A731CE" w:rsidRPr="00F14F11">
        <w:rPr>
          <w:rFonts w:ascii="宋体" w:hAnsi="宋体" w:hint="eastAsia"/>
          <w:szCs w:val="21"/>
        </w:rPr>
        <w:t>′）的干硬纵向坡道上</w:t>
      </w:r>
      <w:r w:rsidR="006219B1" w:rsidRPr="00F14F11">
        <w:rPr>
          <w:rFonts w:ascii="宋体" w:hAnsi="宋体" w:hint="eastAsia"/>
          <w:szCs w:val="21"/>
        </w:rPr>
        <w:t>，履带式收获机能可靠地停在</w:t>
      </w:r>
      <w:r w:rsidR="006219B1" w:rsidRPr="00DD0996">
        <w:rPr>
          <w:rFonts w:ascii="宋体" w:hAnsi="宋体"/>
          <w:szCs w:val="21"/>
        </w:rPr>
        <w:t>2</w:t>
      </w:r>
      <w:r w:rsidR="00DD0996" w:rsidRPr="00DD0996">
        <w:rPr>
          <w:rFonts w:ascii="宋体" w:hAnsi="宋体" w:hint="eastAsia"/>
          <w:szCs w:val="21"/>
        </w:rPr>
        <w:t>5</w:t>
      </w:r>
      <w:r w:rsidR="006219B1" w:rsidRPr="00DD0996">
        <w:rPr>
          <w:rFonts w:ascii="宋体" w:hAnsi="宋体" w:hint="eastAsia"/>
          <w:szCs w:val="21"/>
        </w:rPr>
        <w:t>％（</w:t>
      </w:r>
      <w:r w:rsidR="006219B1" w:rsidRPr="00DD0996">
        <w:rPr>
          <w:rFonts w:ascii="宋体" w:hAnsi="宋体"/>
          <w:szCs w:val="21"/>
        </w:rPr>
        <w:t>1</w:t>
      </w:r>
      <w:r w:rsidR="00DD0996" w:rsidRPr="00DD0996">
        <w:rPr>
          <w:rFonts w:ascii="宋体" w:hAnsi="宋体" w:hint="eastAsia"/>
          <w:szCs w:val="21"/>
        </w:rPr>
        <w:t>4</w:t>
      </w:r>
      <w:r w:rsidR="006219B1" w:rsidRPr="00DD0996">
        <w:rPr>
          <w:rFonts w:ascii="宋体" w:hAnsi="宋体" w:hint="eastAsia"/>
          <w:szCs w:val="21"/>
        </w:rPr>
        <w:t>°</w:t>
      </w:r>
      <w:r w:rsidR="00DD0996" w:rsidRPr="00DD0996">
        <w:rPr>
          <w:rFonts w:ascii="宋体" w:hAnsi="宋体" w:hint="eastAsia"/>
          <w:szCs w:val="21"/>
        </w:rPr>
        <w:t>3</w:t>
      </w:r>
      <w:r w:rsidR="006219B1" w:rsidRPr="00DD0996">
        <w:rPr>
          <w:rFonts w:ascii="宋体" w:hAnsi="宋体" w:hint="eastAsia"/>
          <w:szCs w:val="21"/>
        </w:rPr>
        <w:t>′）</w:t>
      </w:r>
      <w:r w:rsidR="006219B1" w:rsidRPr="00F14F11">
        <w:rPr>
          <w:rFonts w:ascii="宋体" w:hAnsi="宋体" w:hint="eastAsia"/>
          <w:szCs w:val="21"/>
        </w:rPr>
        <w:t>的干硬纵向坡道上。</w:t>
      </w:r>
      <w:r w:rsidR="00A731CE" w:rsidRPr="00F14F11">
        <w:rPr>
          <w:rFonts w:ascii="宋体" w:hAnsi="宋体" w:hint="eastAsia"/>
          <w:szCs w:val="21"/>
        </w:rPr>
        <w:t>驻车制动控制力，</w:t>
      </w:r>
      <w:r w:rsidRPr="00F14F11">
        <w:rPr>
          <w:rFonts w:ascii="宋体" w:hAnsi="宋体" w:hint="eastAsia"/>
          <w:szCs w:val="21"/>
        </w:rPr>
        <w:t>手操纵力应不大于</w:t>
      </w:r>
      <w:r w:rsidR="006151EF" w:rsidRPr="006151EF">
        <w:rPr>
          <w:rFonts w:ascii="宋体" w:hAnsi="宋体" w:hint="eastAsia"/>
          <w:color w:val="3333CC"/>
          <w:szCs w:val="21"/>
        </w:rPr>
        <w:t>400</w:t>
      </w:r>
      <w:r w:rsidRPr="00F14F11">
        <w:rPr>
          <w:rFonts w:ascii="宋体" w:hAnsi="宋体" w:hint="eastAsia"/>
          <w:szCs w:val="21"/>
        </w:rPr>
        <w:t>N；脚操纵力应不大于</w:t>
      </w:r>
      <w:r w:rsidR="006151EF" w:rsidRPr="006151EF">
        <w:rPr>
          <w:rFonts w:ascii="宋体" w:hAnsi="宋体" w:hint="eastAsia"/>
          <w:color w:val="3333CC"/>
          <w:szCs w:val="21"/>
        </w:rPr>
        <w:t>600</w:t>
      </w:r>
      <w:r w:rsidRPr="00F14F11">
        <w:rPr>
          <w:rFonts w:ascii="宋体" w:hAnsi="宋体" w:hint="eastAsia"/>
          <w:szCs w:val="21"/>
        </w:rPr>
        <w:t>N。</w:t>
      </w:r>
    </w:p>
    <w:p w:rsidR="00CF0F86" w:rsidRPr="00F14F11" w:rsidRDefault="00CF0F86" w:rsidP="00EF5CAA">
      <w:pPr>
        <w:pStyle w:val="af4"/>
        <w:numPr>
          <w:ilvl w:val="1"/>
          <w:numId w:val="30"/>
        </w:numPr>
        <w:tabs>
          <w:tab w:val="left" w:pos="567"/>
        </w:tabs>
        <w:ind w:left="0" w:firstLine="0"/>
        <w:rPr>
          <w:rFonts w:ascii="宋体" w:hAnsi="宋体"/>
          <w:szCs w:val="21"/>
        </w:rPr>
      </w:pPr>
      <w:r w:rsidRPr="00F14F11">
        <w:rPr>
          <w:rFonts w:ascii="宋体" w:hAnsi="宋体" w:hint="eastAsia"/>
          <w:szCs w:val="21"/>
        </w:rPr>
        <w:t>其它安全要求应符合GB 10395.7</w:t>
      </w:r>
      <w:r w:rsidR="006219B1" w:rsidRPr="00F14F11">
        <w:rPr>
          <w:rFonts w:ascii="宋体" w:hAnsi="宋体" w:hint="eastAsia"/>
          <w:szCs w:val="21"/>
        </w:rPr>
        <w:t>和GB 16151.12</w:t>
      </w:r>
      <w:r w:rsidRPr="00F14F11">
        <w:rPr>
          <w:rFonts w:ascii="宋体" w:hAnsi="宋体" w:hint="eastAsia"/>
          <w:szCs w:val="21"/>
        </w:rPr>
        <w:t>的规定。</w:t>
      </w:r>
    </w:p>
    <w:p w:rsidR="00CF0F86" w:rsidRPr="00F14F11" w:rsidRDefault="008346C9" w:rsidP="00F710DD">
      <w:pPr>
        <w:pStyle w:val="af4"/>
        <w:numPr>
          <w:ilvl w:val="0"/>
          <w:numId w:val="30"/>
        </w:numPr>
        <w:spacing w:beforeLines="100" w:before="240" w:afterLines="100" w:after="240"/>
        <w:ind w:left="0" w:firstLine="0"/>
        <w:outlineLvl w:val="0"/>
        <w:rPr>
          <w:rFonts w:ascii="黑体" w:eastAsia="黑体"/>
          <w:szCs w:val="21"/>
        </w:rPr>
      </w:pPr>
      <w:bookmarkStart w:id="12" w:name="_Toc519935090"/>
      <w:r w:rsidRPr="00F14F11">
        <w:rPr>
          <w:rFonts w:ascii="黑体" w:eastAsia="黑体" w:hint="eastAsia"/>
          <w:szCs w:val="21"/>
        </w:rPr>
        <w:t>主要性能</w:t>
      </w:r>
      <w:r w:rsidR="007F459C" w:rsidRPr="00F14F11">
        <w:rPr>
          <w:rFonts w:ascii="黑体" w:eastAsia="黑体" w:hint="eastAsia"/>
          <w:szCs w:val="21"/>
        </w:rPr>
        <w:t>指标</w:t>
      </w:r>
      <w:bookmarkEnd w:id="12"/>
    </w:p>
    <w:p w:rsidR="000F09EB" w:rsidRPr="00F14F11" w:rsidRDefault="000F09EB"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13" w:name="_Toc519935091"/>
      <w:r w:rsidRPr="00F14F11">
        <w:rPr>
          <w:rFonts w:ascii="黑体" w:eastAsia="黑体" w:hint="eastAsia"/>
          <w:szCs w:val="21"/>
        </w:rPr>
        <w:lastRenderedPageBreak/>
        <w:t>作业性能</w:t>
      </w:r>
      <w:bookmarkEnd w:id="13"/>
    </w:p>
    <w:p w:rsidR="00CF0F86" w:rsidRPr="00F14F11" w:rsidRDefault="00CF0F86" w:rsidP="00EB4DEB">
      <w:pPr>
        <w:pStyle w:val="af4"/>
        <w:tabs>
          <w:tab w:val="left" w:pos="567"/>
        </w:tabs>
        <w:ind w:firstLineChars="200" w:firstLine="420"/>
        <w:rPr>
          <w:rFonts w:ascii="宋体" w:hAnsi="宋体"/>
        </w:rPr>
      </w:pPr>
      <w:r w:rsidRPr="00F14F11">
        <w:rPr>
          <w:rFonts w:ascii="宋体" w:hAnsi="宋体" w:hint="eastAsia"/>
        </w:rPr>
        <w:t>收获机在标定持续作业</w:t>
      </w:r>
      <w:r w:rsidRPr="00F14F11">
        <w:rPr>
          <w:rFonts w:ascii="宋体" w:hAnsi="宋体" w:hint="eastAsia"/>
          <w:szCs w:val="21"/>
        </w:rPr>
        <w:t>量</w:t>
      </w:r>
      <w:r w:rsidR="00B65475">
        <w:rPr>
          <w:rFonts w:ascii="宋体" w:hAnsi="宋体" w:hint="eastAsia"/>
          <w:szCs w:val="21"/>
        </w:rPr>
        <w:t>，</w:t>
      </w:r>
      <w:r w:rsidR="00B65475" w:rsidRPr="00B65475">
        <w:rPr>
          <w:rFonts w:ascii="宋体" w:hAnsi="宋体" w:hint="eastAsia"/>
          <w:szCs w:val="21"/>
        </w:rPr>
        <w:t>果穗收获、穗茎</w:t>
      </w:r>
      <w:r w:rsidR="00B65475" w:rsidRPr="00B65475">
        <w:rPr>
          <w:rFonts w:ascii="宋体" w:hAnsi="宋体" w:hint="eastAsia"/>
          <w:color w:val="3333CC"/>
          <w:szCs w:val="21"/>
        </w:rPr>
        <w:t>收获</w:t>
      </w:r>
      <w:r w:rsidRPr="00B65475">
        <w:rPr>
          <w:rFonts w:ascii="宋体" w:hAnsi="宋体" w:hint="eastAsia"/>
          <w:szCs w:val="21"/>
        </w:rPr>
        <w:t>籽粒含水率为25%～35%</w:t>
      </w:r>
      <w:r w:rsidR="00B65475">
        <w:rPr>
          <w:rFonts w:ascii="宋体" w:hAnsi="宋体" w:hint="eastAsia"/>
          <w:szCs w:val="21"/>
        </w:rPr>
        <w:t>，</w:t>
      </w:r>
      <w:r w:rsidRPr="00F14F11">
        <w:rPr>
          <w:rFonts w:ascii="宋体" w:hAnsi="宋体" w:hint="eastAsia"/>
          <w:szCs w:val="21"/>
        </w:rPr>
        <w:t>籽粒</w:t>
      </w:r>
      <w:r w:rsidR="00020C54" w:rsidRPr="00020C54">
        <w:rPr>
          <w:rFonts w:ascii="宋体" w:hAnsi="宋体" w:hint="eastAsia"/>
          <w:color w:val="3333CC"/>
          <w:szCs w:val="21"/>
        </w:rPr>
        <w:t>收获</w:t>
      </w:r>
      <w:r w:rsidR="00B65475" w:rsidRPr="00B65475">
        <w:rPr>
          <w:rFonts w:ascii="宋体" w:hAnsi="宋体" w:hint="eastAsia"/>
          <w:szCs w:val="21"/>
        </w:rPr>
        <w:t>籽粒</w:t>
      </w:r>
      <w:r w:rsidRPr="00F14F11">
        <w:rPr>
          <w:rFonts w:ascii="宋体" w:hAnsi="宋体" w:hint="eastAsia"/>
          <w:szCs w:val="21"/>
        </w:rPr>
        <w:t>含水率为15%～25%，</w:t>
      </w:r>
      <w:r w:rsidR="00B65475" w:rsidRPr="000667CE">
        <w:rPr>
          <w:rFonts w:ascii="宋体" w:hAnsi="宋体" w:hint="eastAsia"/>
          <w:szCs w:val="21"/>
          <w:highlight w:val="yellow"/>
        </w:rPr>
        <w:t>鲜食玉米籽粒含水率</w:t>
      </w:r>
      <w:r w:rsidR="00B82281" w:rsidRPr="000667CE">
        <w:rPr>
          <w:rFonts w:ascii="宋体" w:hAnsi="宋体" w:hint="eastAsia"/>
          <w:szCs w:val="21"/>
          <w:highlight w:val="yellow"/>
        </w:rPr>
        <w:t>为</w:t>
      </w:r>
      <w:r w:rsidR="00F710DD" w:rsidRPr="000667CE">
        <w:rPr>
          <w:rFonts w:ascii="宋体" w:hAnsi="宋体" w:hint="eastAsia"/>
          <w:szCs w:val="21"/>
          <w:highlight w:val="yellow"/>
        </w:rPr>
        <w:t>45</w:t>
      </w:r>
      <w:r w:rsidR="00B65475" w:rsidRPr="000667CE">
        <w:rPr>
          <w:rFonts w:ascii="宋体" w:hAnsi="宋体" w:hint="eastAsia"/>
          <w:szCs w:val="21"/>
          <w:highlight w:val="yellow"/>
        </w:rPr>
        <w:t>%～</w:t>
      </w:r>
      <w:r w:rsidR="001B3839" w:rsidRPr="000667CE">
        <w:rPr>
          <w:rFonts w:ascii="宋体" w:hAnsi="宋体" w:hint="eastAsia"/>
          <w:szCs w:val="21"/>
          <w:highlight w:val="yellow"/>
        </w:rPr>
        <w:t>60</w:t>
      </w:r>
      <w:r w:rsidR="00B65475" w:rsidRPr="000667CE">
        <w:rPr>
          <w:rFonts w:ascii="宋体" w:hAnsi="宋体" w:hint="eastAsia"/>
          <w:szCs w:val="21"/>
          <w:highlight w:val="yellow"/>
        </w:rPr>
        <w:t>%，</w:t>
      </w:r>
      <w:proofErr w:type="gramStart"/>
      <w:r w:rsidR="00B65475" w:rsidRPr="000667CE">
        <w:rPr>
          <w:rFonts w:ascii="宋体" w:hAnsi="宋体" w:hint="eastAsia"/>
          <w:szCs w:val="21"/>
          <w:highlight w:val="yellow"/>
        </w:rPr>
        <w:t>种穗玉米</w:t>
      </w:r>
      <w:proofErr w:type="gramEnd"/>
      <w:r w:rsidR="00B65475" w:rsidRPr="000667CE">
        <w:rPr>
          <w:rFonts w:ascii="宋体" w:hAnsi="宋体" w:hint="eastAsia"/>
          <w:szCs w:val="21"/>
          <w:highlight w:val="yellow"/>
        </w:rPr>
        <w:t>籽粒含水率为</w:t>
      </w:r>
      <w:r w:rsidR="00F710DD" w:rsidRPr="000667CE">
        <w:rPr>
          <w:rFonts w:ascii="宋体" w:hAnsi="宋体" w:hint="eastAsia"/>
          <w:szCs w:val="21"/>
          <w:highlight w:val="yellow"/>
        </w:rPr>
        <w:t>20</w:t>
      </w:r>
      <w:r w:rsidR="00B65475" w:rsidRPr="000667CE">
        <w:rPr>
          <w:rFonts w:ascii="宋体" w:hAnsi="宋体" w:hint="eastAsia"/>
          <w:szCs w:val="21"/>
          <w:highlight w:val="yellow"/>
        </w:rPr>
        <w:t>%～</w:t>
      </w:r>
      <w:r w:rsidR="00F710DD" w:rsidRPr="000667CE">
        <w:rPr>
          <w:rFonts w:ascii="宋体" w:hAnsi="宋体" w:hint="eastAsia"/>
          <w:szCs w:val="21"/>
          <w:highlight w:val="yellow"/>
        </w:rPr>
        <w:t>30</w:t>
      </w:r>
      <w:r w:rsidR="00B65475" w:rsidRPr="000667CE">
        <w:rPr>
          <w:rFonts w:ascii="宋体" w:hAnsi="宋体" w:hint="eastAsia"/>
          <w:szCs w:val="21"/>
          <w:highlight w:val="yellow"/>
        </w:rPr>
        <w:t>%，</w:t>
      </w:r>
      <w:r w:rsidRPr="00F14F11">
        <w:rPr>
          <w:rFonts w:ascii="宋体" w:hAnsi="宋体" w:hint="eastAsia"/>
        </w:rPr>
        <w:t>植株倒伏率低于5</w:t>
      </w:r>
      <w:r w:rsidRPr="00F14F11">
        <w:rPr>
          <w:rFonts w:ascii="宋体" w:hAnsi="宋体" w:hint="eastAsia"/>
          <w:sz w:val="18"/>
          <w:szCs w:val="18"/>
        </w:rPr>
        <w:t>%</w:t>
      </w:r>
      <w:r w:rsidRPr="00F14F11">
        <w:rPr>
          <w:rFonts w:ascii="宋体" w:hAnsi="宋体" w:hint="eastAsia"/>
        </w:rPr>
        <w:t>、果穗下垂率低于15</w:t>
      </w:r>
      <w:r w:rsidRPr="00F14F11">
        <w:rPr>
          <w:rFonts w:ascii="宋体" w:hAnsi="宋体" w:hint="eastAsia"/>
          <w:sz w:val="18"/>
          <w:szCs w:val="18"/>
        </w:rPr>
        <w:t>%</w:t>
      </w:r>
      <w:r w:rsidR="00020C54">
        <w:rPr>
          <w:rFonts w:ascii="宋体" w:hAnsi="宋体" w:hint="eastAsia"/>
        </w:rPr>
        <w:t>、</w:t>
      </w:r>
      <w:r w:rsidR="00020C54" w:rsidRPr="00020C54">
        <w:rPr>
          <w:rFonts w:ascii="宋体" w:hAnsi="宋体" w:hint="eastAsia"/>
          <w:color w:val="FF0000"/>
        </w:rPr>
        <w:t>果穗离地高度</w:t>
      </w:r>
      <w:r w:rsidRPr="00F14F11">
        <w:rPr>
          <w:rFonts w:ascii="宋体" w:hAnsi="宋体" w:hint="eastAsia"/>
        </w:rPr>
        <w:t>大于35cm的条件下收获时，其主要性能指标应符合表1的规定。</w:t>
      </w:r>
    </w:p>
    <w:p w:rsidR="00CF0F86" w:rsidRPr="00F14F11" w:rsidRDefault="00CF0F86" w:rsidP="00F710DD">
      <w:pPr>
        <w:spacing w:beforeLines="50" w:before="120" w:afterLines="50" w:after="120"/>
        <w:jc w:val="center"/>
        <w:rPr>
          <w:rFonts w:ascii="黑体" w:eastAsia="黑体" w:hAnsi="黑体"/>
          <w:szCs w:val="21"/>
        </w:rPr>
      </w:pPr>
      <w:r w:rsidRPr="00F14F11">
        <w:rPr>
          <w:rFonts w:ascii="黑体" w:eastAsia="黑体" w:hAnsi="黑体" w:hint="eastAsia"/>
          <w:szCs w:val="21"/>
        </w:rPr>
        <w:t xml:space="preserve">表1 </w:t>
      </w:r>
      <w:r w:rsidRPr="00F14F11">
        <w:rPr>
          <w:rFonts w:ascii="黑体" w:eastAsia="黑体" w:hAnsi="黑体" w:hint="eastAsia"/>
        </w:rPr>
        <w:t>主要性能指标</w:t>
      </w:r>
    </w:p>
    <w:tbl>
      <w:tblPr>
        <w:tblW w:w="93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4"/>
        <w:gridCol w:w="1501"/>
        <w:gridCol w:w="1501"/>
        <w:gridCol w:w="1501"/>
        <w:gridCol w:w="1501"/>
        <w:gridCol w:w="1502"/>
      </w:tblGrid>
      <w:tr w:rsidR="00B82281" w:rsidRPr="00F14F11" w:rsidTr="00B82281">
        <w:trPr>
          <w:trHeight w:val="201"/>
        </w:trPr>
        <w:tc>
          <w:tcPr>
            <w:tcW w:w="1844" w:type="dxa"/>
            <w:tcBorders>
              <w:top w:val="single" w:sz="12" w:space="0" w:color="auto"/>
            </w:tcBorders>
            <w:vAlign w:val="center"/>
          </w:tcPr>
          <w:p w:rsidR="00B82281" w:rsidRPr="00F14F11" w:rsidRDefault="00B82281" w:rsidP="00FE1D27">
            <w:pPr>
              <w:jc w:val="center"/>
              <w:rPr>
                <w:sz w:val="18"/>
                <w:szCs w:val="18"/>
              </w:rPr>
            </w:pPr>
            <w:r w:rsidRPr="00F14F11">
              <w:rPr>
                <w:rFonts w:hint="eastAsia"/>
                <w:sz w:val="18"/>
                <w:szCs w:val="18"/>
              </w:rPr>
              <w:t>项目</w:t>
            </w:r>
          </w:p>
        </w:tc>
        <w:tc>
          <w:tcPr>
            <w:tcW w:w="1501" w:type="dxa"/>
            <w:tcBorders>
              <w:top w:val="single" w:sz="12" w:space="0" w:color="auto"/>
              <w:right w:val="single" w:sz="4" w:space="0" w:color="auto"/>
            </w:tcBorders>
            <w:vAlign w:val="center"/>
          </w:tcPr>
          <w:p w:rsidR="00B82281" w:rsidRPr="00F14F11" w:rsidRDefault="00B82281" w:rsidP="00D84107">
            <w:pPr>
              <w:jc w:val="center"/>
              <w:rPr>
                <w:rFonts w:ascii="宋体"/>
                <w:sz w:val="18"/>
                <w:szCs w:val="18"/>
              </w:rPr>
            </w:pPr>
            <w:r w:rsidRPr="00F14F11">
              <w:rPr>
                <w:rFonts w:ascii="宋体" w:hint="eastAsia"/>
                <w:sz w:val="18"/>
                <w:szCs w:val="18"/>
              </w:rPr>
              <w:t>玉米果穗收获机</w:t>
            </w:r>
          </w:p>
        </w:tc>
        <w:tc>
          <w:tcPr>
            <w:tcW w:w="1501" w:type="dxa"/>
            <w:tcBorders>
              <w:top w:val="single" w:sz="12" w:space="0" w:color="auto"/>
              <w:left w:val="single" w:sz="4" w:space="0" w:color="auto"/>
              <w:right w:val="single" w:sz="4" w:space="0" w:color="auto"/>
            </w:tcBorders>
            <w:vAlign w:val="center"/>
          </w:tcPr>
          <w:p w:rsidR="00B82281" w:rsidRPr="00F14F11" w:rsidRDefault="00B82281" w:rsidP="00B82281">
            <w:pPr>
              <w:jc w:val="center"/>
              <w:rPr>
                <w:rFonts w:ascii="宋体"/>
                <w:sz w:val="18"/>
                <w:szCs w:val="18"/>
              </w:rPr>
            </w:pPr>
            <w:r w:rsidRPr="00F14F11">
              <w:rPr>
                <w:rFonts w:ascii="宋体" w:hint="eastAsia"/>
                <w:sz w:val="18"/>
                <w:szCs w:val="18"/>
              </w:rPr>
              <w:t>玉米籽粒收获机</w:t>
            </w:r>
          </w:p>
        </w:tc>
        <w:tc>
          <w:tcPr>
            <w:tcW w:w="1501" w:type="dxa"/>
            <w:tcBorders>
              <w:top w:val="single" w:sz="12" w:space="0" w:color="auto"/>
              <w:left w:val="single" w:sz="4" w:space="0" w:color="auto"/>
              <w:right w:val="single" w:sz="4" w:space="0" w:color="auto"/>
            </w:tcBorders>
            <w:vAlign w:val="center"/>
          </w:tcPr>
          <w:p w:rsidR="00B82281" w:rsidRPr="00F14F11" w:rsidRDefault="00B82281" w:rsidP="00B82281">
            <w:pPr>
              <w:jc w:val="center"/>
              <w:rPr>
                <w:rFonts w:ascii="宋体"/>
                <w:sz w:val="18"/>
                <w:szCs w:val="18"/>
              </w:rPr>
            </w:pPr>
            <w:r w:rsidRPr="00F14F11">
              <w:rPr>
                <w:rFonts w:ascii="宋体" w:hint="eastAsia"/>
                <w:sz w:val="18"/>
                <w:szCs w:val="18"/>
              </w:rPr>
              <w:t>玉米穗茎收获机</w:t>
            </w:r>
          </w:p>
        </w:tc>
        <w:tc>
          <w:tcPr>
            <w:tcW w:w="1501" w:type="dxa"/>
            <w:tcBorders>
              <w:top w:val="single" w:sz="12" w:space="0" w:color="auto"/>
              <w:left w:val="single" w:sz="4" w:space="0" w:color="auto"/>
              <w:right w:val="single" w:sz="4" w:space="0" w:color="auto"/>
            </w:tcBorders>
            <w:vAlign w:val="center"/>
          </w:tcPr>
          <w:p w:rsidR="00B82281" w:rsidRPr="00F14F11" w:rsidRDefault="00B82281" w:rsidP="00B82281">
            <w:pPr>
              <w:jc w:val="center"/>
              <w:rPr>
                <w:rFonts w:ascii="宋体"/>
                <w:sz w:val="18"/>
                <w:szCs w:val="18"/>
              </w:rPr>
            </w:pPr>
            <w:r>
              <w:rPr>
                <w:rFonts w:ascii="宋体" w:hint="eastAsia"/>
                <w:sz w:val="18"/>
                <w:szCs w:val="18"/>
              </w:rPr>
              <w:t>鲜食玉米收获机</w:t>
            </w:r>
          </w:p>
        </w:tc>
        <w:tc>
          <w:tcPr>
            <w:tcW w:w="1502" w:type="dxa"/>
            <w:tcBorders>
              <w:top w:val="single" w:sz="12" w:space="0" w:color="auto"/>
              <w:left w:val="single" w:sz="4" w:space="0" w:color="auto"/>
            </w:tcBorders>
            <w:vAlign w:val="center"/>
          </w:tcPr>
          <w:p w:rsidR="00B82281" w:rsidRPr="00F14F11" w:rsidRDefault="00B82281" w:rsidP="00B82281">
            <w:pPr>
              <w:jc w:val="center"/>
              <w:rPr>
                <w:rFonts w:ascii="宋体"/>
                <w:sz w:val="18"/>
                <w:szCs w:val="18"/>
              </w:rPr>
            </w:pPr>
            <w:proofErr w:type="gramStart"/>
            <w:r>
              <w:rPr>
                <w:rFonts w:ascii="宋体" w:hint="eastAsia"/>
                <w:sz w:val="18"/>
                <w:szCs w:val="18"/>
              </w:rPr>
              <w:t>种穗玉米</w:t>
            </w:r>
            <w:proofErr w:type="gramEnd"/>
            <w:r>
              <w:rPr>
                <w:rFonts w:ascii="宋体" w:hint="eastAsia"/>
                <w:sz w:val="18"/>
                <w:szCs w:val="18"/>
              </w:rPr>
              <w:t>收获机</w:t>
            </w:r>
          </w:p>
        </w:tc>
      </w:tr>
      <w:tr w:rsidR="00B82281" w:rsidRPr="00F14F11" w:rsidTr="00B82281">
        <w:tc>
          <w:tcPr>
            <w:tcW w:w="1844" w:type="dxa"/>
            <w:tcBorders>
              <w:top w:val="single" w:sz="12" w:space="0" w:color="auto"/>
            </w:tcBorders>
            <w:vAlign w:val="center"/>
          </w:tcPr>
          <w:p w:rsidR="00B82281" w:rsidRPr="00F14F11" w:rsidRDefault="00B82281" w:rsidP="00A731CE">
            <w:pPr>
              <w:rPr>
                <w:sz w:val="18"/>
                <w:szCs w:val="18"/>
              </w:rPr>
            </w:pPr>
            <w:r w:rsidRPr="00F14F11">
              <w:rPr>
                <w:rFonts w:hint="eastAsia"/>
                <w:sz w:val="18"/>
                <w:szCs w:val="18"/>
              </w:rPr>
              <w:t>生产率</w:t>
            </w:r>
            <w:r w:rsidRPr="00F14F11">
              <w:rPr>
                <w:rFonts w:hint="eastAsia"/>
                <w:sz w:val="18"/>
                <w:szCs w:val="18"/>
              </w:rPr>
              <w:t xml:space="preserve">  hm</w:t>
            </w:r>
            <w:r w:rsidRPr="00F14F11">
              <w:rPr>
                <w:rFonts w:hint="eastAsia"/>
                <w:sz w:val="18"/>
                <w:szCs w:val="18"/>
                <w:vertAlign w:val="superscript"/>
              </w:rPr>
              <w:t>2</w:t>
            </w:r>
            <w:r w:rsidRPr="00F14F11">
              <w:rPr>
                <w:rFonts w:hint="eastAsia"/>
                <w:sz w:val="18"/>
                <w:szCs w:val="18"/>
              </w:rPr>
              <w:t>/h</w:t>
            </w:r>
          </w:p>
        </w:tc>
        <w:tc>
          <w:tcPr>
            <w:tcW w:w="7506" w:type="dxa"/>
            <w:gridSpan w:val="5"/>
            <w:tcBorders>
              <w:top w:val="single" w:sz="12" w:space="0" w:color="auto"/>
            </w:tcBorders>
            <w:vAlign w:val="center"/>
          </w:tcPr>
          <w:p w:rsidR="00B82281" w:rsidRPr="00F14F11" w:rsidRDefault="00B82281" w:rsidP="006638F8">
            <w:pPr>
              <w:jc w:val="center"/>
              <w:rPr>
                <w:rFonts w:ascii="宋体"/>
                <w:sz w:val="18"/>
                <w:szCs w:val="18"/>
              </w:rPr>
            </w:pPr>
            <w:r w:rsidRPr="007B4534">
              <w:rPr>
                <w:rFonts w:ascii="宋体" w:hint="eastAsia"/>
                <w:color w:val="FF0000"/>
                <w:sz w:val="18"/>
                <w:szCs w:val="18"/>
              </w:rPr>
              <w:t>使用说明书最高值</w:t>
            </w:r>
          </w:p>
        </w:tc>
      </w:tr>
      <w:tr w:rsidR="00B82281" w:rsidRPr="00CA5FE5" w:rsidTr="00B82281">
        <w:tc>
          <w:tcPr>
            <w:tcW w:w="1844" w:type="dxa"/>
            <w:vAlign w:val="center"/>
          </w:tcPr>
          <w:p w:rsidR="00B82281" w:rsidRPr="00F14F11" w:rsidRDefault="00B82281" w:rsidP="00646E5B">
            <w:pPr>
              <w:rPr>
                <w:sz w:val="18"/>
                <w:szCs w:val="18"/>
              </w:rPr>
            </w:pPr>
            <w:r w:rsidRPr="00F14F11">
              <w:rPr>
                <w:rFonts w:hint="eastAsia"/>
                <w:sz w:val="18"/>
                <w:szCs w:val="18"/>
              </w:rPr>
              <w:t>总损失率</w:t>
            </w:r>
            <w:r w:rsidRPr="00F14F11">
              <w:rPr>
                <w:rFonts w:hint="eastAsia"/>
                <w:sz w:val="18"/>
                <w:szCs w:val="18"/>
              </w:rPr>
              <w:t xml:space="preserve">  %</w:t>
            </w:r>
          </w:p>
        </w:tc>
        <w:tc>
          <w:tcPr>
            <w:tcW w:w="1501" w:type="dxa"/>
            <w:tcBorders>
              <w:right w:val="single" w:sz="4" w:space="0" w:color="auto"/>
            </w:tcBorders>
            <w:vAlign w:val="center"/>
          </w:tcPr>
          <w:p w:rsidR="00B82281" w:rsidRPr="00F14F11" w:rsidRDefault="00B82281" w:rsidP="00A731CE">
            <w:pPr>
              <w:jc w:val="center"/>
              <w:rPr>
                <w:sz w:val="18"/>
                <w:szCs w:val="18"/>
              </w:rPr>
            </w:pPr>
            <w:r w:rsidRPr="00F14F11">
              <w:rPr>
                <w:rFonts w:ascii="宋体" w:hAnsi="宋体" w:hint="eastAsia"/>
                <w:sz w:val="18"/>
                <w:szCs w:val="18"/>
              </w:rPr>
              <w:t>≤3.5</w:t>
            </w:r>
          </w:p>
        </w:tc>
        <w:tc>
          <w:tcPr>
            <w:tcW w:w="1501" w:type="dxa"/>
            <w:tcBorders>
              <w:left w:val="single" w:sz="4" w:space="0" w:color="auto"/>
              <w:right w:val="single" w:sz="4" w:space="0" w:color="auto"/>
            </w:tcBorders>
            <w:vAlign w:val="center"/>
          </w:tcPr>
          <w:p w:rsidR="00B82281" w:rsidRPr="00F14F11" w:rsidRDefault="00B82281" w:rsidP="00432B7A">
            <w:pPr>
              <w:jc w:val="center"/>
              <w:rPr>
                <w:sz w:val="18"/>
                <w:szCs w:val="18"/>
              </w:rPr>
            </w:pPr>
            <w:r w:rsidRPr="00F14F11">
              <w:rPr>
                <w:rFonts w:ascii="宋体" w:hAnsi="宋体" w:hint="eastAsia"/>
                <w:sz w:val="18"/>
                <w:szCs w:val="18"/>
              </w:rPr>
              <w:t>≤4</w:t>
            </w:r>
          </w:p>
        </w:tc>
        <w:tc>
          <w:tcPr>
            <w:tcW w:w="1501" w:type="dxa"/>
            <w:tcBorders>
              <w:left w:val="single" w:sz="4" w:space="0" w:color="auto"/>
              <w:right w:val="single" w:sz="4" w:space="0" w:color="auto"/>
            </w:tcBorders>
            <w:vAlign w:val="center"/>
          </w:tcPr>
          <w:p w:rsidR="00B82281" w:rsidRPr="00F14F11" w:rsidRDefault="00B82281" w:rsidP="00A731CE">
            <w:pPr>
              <w:jc w:val="center"/>
              <w:rPr>
                <w:sz w:val="18"/>
                <w:szCs w:val="18"/>
              </w:rPr>
            </w:pPr>
            <w:r w:rsidRPr="00F14F11">
              <w:rPr>
                <w:rFonts w:ascii="宋体" w:hAnsi="宋体" w:hint="eastAsia"/>
                <w:sz w:val="18"/>
                <w:szCs w:val="18"/>
              </w:rPr>
              <w:t>≤3.5</w:t>
            </w:r>
          </w:p>
        </w:tc>
        <w:tc>
          <w:tcPr>
            <w:tcW w:w="1501" w:type="dxa"/>
            <w:tcBorders>
              <w:left w:val="single" w:sz="4" w:space="0" w:color="auto"/>
              <w:right w:val="single" w:sz="4" w:space="0" w:color="auto"/>
            </w:tcBorders>
            <w:shd w:val="clear" w:color="auto" w:fill="FFFF00"/>
            <w:vAlign w:val="center"/>
          </w:tcPr>
          <w:p w:rsidR="00B82281" w:rsidRPr="00CA5FE5" w:rsidRDefault="0072158B" w:rsidP="00B82281">
            <w:pPr>
              <w:jc w:val="center"/>
              <w:rPr>
                <w:sz w:val="18"/>
                <w:szCs w:val="18"/>
              </w:rPr>
            </w:pPr>
            <w:r w:rsidRPr="00CA5FE5">
              <w:rPr>
                <w:rFonts w:ascii="宋体" w:hAnsi="宋体" w:hint="eastAsia"/>
                <w:sz w:val="18"/>
                <w:szCs w:val="18"/>
              </w:rPr>
              <w:t>≤3</w:t>
            </w:r>
          </w:p>
        </w:tc>
        <w:tc>
          <w:tcPr>
            <w:tcW w:w="1502" w:type="dxa"/>
            <w:tcBorders>
              <w:left w:val="single" w:sz="4" w:space="0" w:color="auto"/>
            </w:tcBorders>
            <w:shd w:val="clear" w:color="auto" w:fill="FFFF00"/>
            <w:vAlign w:val="center"/>
          </w:tcPr>
          <w:p w:rsidR="00B82281" w:rsidRPr="00CA5FE5" w:rsidRDefault="0072158B" w:rsidP="006C3D5B">
            <w:pPr>
              <w:jc w:val="center"/>
              <w:rPr>
                <w:sz w:val="18"/>
                <w:szCs w:val="18"/>
              </w:rPr>
            </w:pPr>
            <w:r w:rsidRPr="00CA5FE5">
              <w:rPr>
                <w:rFonts w:ascii="宋体" w:hAnsi="宋体" w:hint="eastAsia"/>
                <w:sz w:val="18"/>
                <w:szCs w:val="18"/>
              </w:rPr>
              <w:t>≤</w:t>
            </w:r>
            <w:r w:rsidR="006C3D5B" w:rsidRPr="00CA5FE5">
              <w:rPr>
                <w:rFonts w:ascii="宋体" w:hAnsi="宋体" w:hint="eastAsia"/>
                <w:sz w:val="18"/>
                <w:szCs w:val="18"/>
              </w:rPr>
              <w:t>3</w:t>
            </w:r>
          </w:p>
        </w:tc>
      </w:tr>
      <w:tr w:rsidR="00B82281" w:rsidRPr="00CA5FE5" w:rsidTr="00B82281">
        <w:tc>
          <w:tcPr>
            <w:tcW w:w="1844" w:type="dxa"/>
            <w:vAlign w:val="center"/>
          </w:tcPr>
          <w:p w:rsidR="00B82281" w:rsidRPr="00F14F11" w:rsidRDefault="00B82281" w:rsidP="00646E5B">
            <w:pPr>
              <w:rPr>
                <w:sz w:val="18"/>
                <w:szCs w:val="18"/>
              </w:rPr>
            </w:pPr>
            <w:r w:rsidRPr="00F14F11">
              <w:rPr>
                <w:rFonts w:hint="eastAsia"/>
                <w:sz w:val="18"/>
                <w:szCs w:val="18"/>
              </w:rPr>
              <w:t>粒籽破碎率</w:t>
            </w:r>
            <w:r w:rsidRPr="00F14F11">
              <w:rPr>
                <w:rFonts w:hint="eastAsia"/>
                <w:sz w:val="18"/>
                <w:szCs w:val="18"/>
              </w:rPr>
              <w:t xml:space="preserve">  %</w:t>
            </w:r>
          </w:p>
        </w:tc>
        <w:tc>
          <w:tcPr>
            <w:tcW w:w="1501" w:type="dxa"/>
            <w:tcBorders>
              <w:right w:val="single" w:sz="4" w:space="0" w:color="auto"/>
            </w:tcBorders>
            <w:vAlign w:val="center"/>
          </w:tcPr>
          <w:p w:rsidR="00B82281" w:rsidRPr="00F14F11" w:rsidRDefault="00B82281" w:rsidP="00A731CE">
            <w:pPr>
              <w:jc w:val="center"/>
              <w:rPr>
                <w:sz w:val="18"/>
                <w:szCs w:val="18"/>
              </w:rPr>
            </w:pPr>
            <w:r w:rsidRPr="00F14F11">
              <w:rPr>
                <w:rFonts w:ascii="宋体" w:hAnsi="宋体" w:hint="eastAsia"/>
                <w:sz w:val="18"/>
                <w:szCs w:val="18"/>
              </w:rPr>
              <w:t>≤0.8</w:t>
            </w:r>
          </w:p>
        </w:tc>
        <w:tc>
          <w:tcPr>
            <w:tcW w:w="1501" w:type="dxa"/>
            <w:tcBorders>
              <w:left w:val="single" w:sz="4" w:space="0" w:color="auto"/>
              <w:right w:val="single" w:sz="4" w:space="0" w:color="auto"/>
            </w:tcBorders>
            <w:vAlign w:val="center"/>
          </w:tcPr>
          <w:p w:rsidR="00B82281" w:rsidRPr="00F14F11" w:rsidRDefault="00B82281" w:rsidP="00432B7A">
            <w:pPr>
              <w:jc w:val="center"/>
              <w:rPr>
                <w:sz w:val="18"/>
                <w:szCs w:val="18"/>
              </w:rPr>
            </w:pPr>
            <w:r w:rsidRPr="00F14F11">
              <w:rPr>
                <w:rFonts w:ascii="宋体" w:hAnsi="宋体" w:hint="eastAsia"/>
                <w:sz w:val="18"/>
                <w:szCs w:val="18"/>
              </w:rPr>
              <w:t>≤5</w:t>
            </w:r>
          </w:p>
        </w:tc>
        <w:tc>
          <w:tcPr>
            <w:tcW w:w="1501" w:type="dxa"/>
            <w:tcBorders>
              <w:left w:val="single" w:sz="4" w:space="0" w:color="auto"/>
              <w:right w:val="single" w:sz="4" w:space="0" w:color="auto"/>
            </w:tcBorders>
            <w:vAlign w:val="center"/>
          </w:tcPr>
          <w:p w:rsidR="00B82281" w:rsidRPr="00F14F11" w:rsidRDefault="00B82281" w:rsidP="00B82281">
            <w:pPr>
              <w:jc w:val="center"/>
              <w:rPr>
                <w:sz w:val="18"/>
                <w:szCs w:val="18"/>
              </w:rPr>
            </w:pPr>
            <w:r w:rsidRPr="00F14F11">
              <w:rPr>
                <w:rFonts w:ascii="宋体" w:hAnsi="宋体" w:hint="eastAsia"/>
                <w:sz w:val="18"/>
                <w:szCs w:val="18"/>
              </w:rPr>
              <w:t>≤0.8</w:t>
            </w:r>
          </w:p>
        </w:tc>
        <w:tc>
          <w:tcPr>
            <w:tcW w:w="1501" w:type="dxa"/>
            <w:tcBorders>
              <w:left w:val="single" w:sz="4" w:space="0" w:color="auto"/>
              <w:right w:val="single" w:sz="4" w:space="0" w:color="auto"/>
            </w:tcBorders>
            <w:shd w:val="clear" w:color="auto" w:fill="FFFF00"/>
            <w:vAlign w:val="center"/>
          </w:tcPr>
          <w:p w:rsidR="00B82281" w:rsidRPr="00CA5FE5" w:rsidRDefault="0072158B" w:rsidP="0072158B">
            <w:pPr>
              <w:jc w:val="center"/>
              <w:rPr>
                <w:b/>
                <w:sz w:val="18"/>
                <w:szCs w:val="18"/>
              </w:rPr>
            </w:pPr>
            <w:r w:rsidRPr="00CA5FE5">
              <w:rPr>
                <w:rFonts w:ascii="宋体" w:hAnsi="宋体" w:hint="eastAsia"/>
                <w:b/>
                <w:sz w:val="18"/>
                <w:szCs w:val="18"/>
              </w:rPr>
              <w:t>≤0.5</w:t>
            </w:r>
          </w:p>
        </w:tc>
        <w:tc>
          <w:tcPr>
            <w:tcW w:w="1502" w:type="dxa"/>
            <w:tcBorders>
              <w:left w:val="single" w:sz="4" w:space="0" w:color="auto"/>
            </w:tcBorders>
            <w:shd w:val="clear" w:color="auto" w:fill="FFFF00"/>
            <w:vAlign w:val="center"/>
          </w:tcPr>
          <w:p w:rsidR="00B82281" w:rsidRPr="00CA5FE5" w:rsidRDefault="0072158B" w:rsidP="00B82281">
            <w:pPr>
              <w:jc w:val="center"/>
              <w:rPr>
                <w:sz w:val="18"/>
                <w:szCs w:val="18"/>
              </w:rPr>
            </w:pPr>
            <w:r w:rsidRPr="00CA5FE5">
              <w:rPr>
                <w:rFonts w:ascii="宋体" w:hAnsi="宋体" w:hint="eastAsia"/>
                <w:sz w:val="18"/>
                <w:szCs w:val="18"/>
              </w:rPr>
              <w:t>≤</w:t>
            </w:r>
            <w:r w:rsidR="00F710DD" w:rsidRPr="00CA5FE5">
              <w:rPr>
                <w:rFonts w:ascii="宋体" w:hAnsi="宋体" w:hint="eastAsia"/>
                <w:sz w:val="18"/>
                <w:szCs w:val="18"/>
              </w:rPr>
              <w:t>0.6</w:t>
            </w:r>
          </w:p>
        </w:tc>
      </w:tr>
      <w:tr w:rsidR="00B82281" w:rsidRPr="00CA5FE5" w:rsidTr="00B82281">
        <w:tc>
          <w:tcPr>
            <w:tcW w:w="1844" w:type="dxa"/>
            <w:vAlign w:val="center"/>
          </w:tcPr>
          <w:p w:rsidR="00B82281" w:rsidRPr="00F14F11" w:rsidRDefault="00B82281" w:rsidP="00646E5B">
            <w:pPr>
              <w:rPr>
                <w:sz w:val="18"/>
                <w:szCs w:val="18"/>
              </w:rPr>
            </w:pPr>
            <w:r w:rsidRPr="00F14F11">
              <w:rPr>
                <w:rFonts w:hint="eastAsia"/>
                <w:sz w:val="18"/>
                <w:szCs w:val="18"/>
              </w:rPr>
              <w:t>果穗含杂率</w:t>
            </w:r>
            <w:r w:rsidRPr="00F14F11">
              <w:rPr>
                <w:rFonts w:hint="eastAsia"/>
                <w:sz w:val="18"/>
                <w:szCs w:val="18"/>
              </w:rPr>
              <w:t xml:space="preserve">  %</w:t>
            </w:r>
          </w:p>
        </w:tc>
        <w:tc>
          <w:tcPr>
            <w:tcW w:w="1501" w:type="dxa"/>
            <w:tcBorders>
              <w:right w:val="single" w:sz="4" w:space="0" w:color="auto"/>
            </w:tcBorders>
            <w:vAlign w:val="center"/>
          </w:tcPr>
          <w:p w:rsidR="00B82281" w:rsidRPr="00F14F11" w:rsidRDefault="00B82281" w:rsidP="00871622">
            <w:pPr>
              <w:jc w:val="center"/>
              <w:rPr>
                <w:rFonts w:ascii="宋体" w:hAnsi="宋体"/>
                <w:sz w:val="18"/>
                <w:szCs w:val="18"/>
              </w:rPr>
            </w:pPr>
            <w:r w:rsidRPr="00F14F11">
              <w:rPr>
                <w:rFonts w:ascii="宋体" w:hAnsi="宋体" w:hint="eastAsia"/>
                <w:sz w:val="18"/>
                <w:szCs w:val="18"/>
              </w:rPr>
              <w:t>≤1</w:t>
            </w:r>
          </w:p>
        </w:tc>
        <w:tc>
          <w:tcPr>
            <w:tcW w:w="1501" w:type="dxa"/>
            <w:tcBorders>
              <w:left w:val="single" w:sz="4" w:space="0" w:color="auto"/>
              <w:right w:val="single" w:sz="4" w:space="0" w:color="auto"/>
            </w:tcBorders>
            <w:vAlign w:val="center"/>
          </w:tcPr>
          <w:p w:rsidR="00B82281" w:rsidRPr="00F14F11" w:rsidRDefault="00B82281" w:rsidP="00F0253B">
            <w:pPr>
              <w:jc w:val="center"/>
              <w:rPr>
                <w:rFonts w:ascii="宋体" w:hAnsi="宋体"/>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vAlign w:val="center"/>
          </w:tcPr>
          <w:p w:rsidR="00B82281" w:rsidRPr="00F14F11" w:rsidRDefault="00B82281" w:rsidP="00E40135">
            <w:pPr>
              <w:jc w:val="center"/>
              <w:rPr>
                <w:rFonts w:ascii="宋体" w:hAnsi="宋体"/>
                <w:sz w:val="18"/>
                <w:szCs w:val="18"/>
              </w:rPr>
            </w:pPr>
            <w:r w:rsidRPr="00F14F11">
              <w:rPr>
                <w:rFonts w:ascii="宋体" w:hAnsi="宋体" w:hint="eastAsia"/>
                <w:sz w:val="18"/>
                <w:szCs w:val="18"/>
              </w:rPr>
              <w:t>≤1</w:t>
            </w:r>
          </w:p>
        </w:tc>
        <w:tc>
          <w:tcPr>
            <w:tcW w:w="1501" w:type="dxa"/>
            <w:tcBorders>
              <w:left w:val="single" w:sz="4" w:space="0" w:color="auto"/>
              <w:right w:val="single" w:sz="4" w:space="0" w:color="auto"/>
            </w:tcBorders>
            <w:shd w:val="clear" w:color="auto" w:fill="FFFF00"/>
            <w:vAlign w:val="center"/>
          </w:tcPr>
          <w:p w:rsidR="00B82281" w:rsidRPr="00CA5FE5" w:rsidRDefault="0072158B" w:rsidP="00F07F2E">
            <w:pPr>
              <w:jc w:val="center"/>
              <w:rPr>
                <w:rFonts w:ascii="宋体" w:hAnsi="宋体"/>
                <w:sz w:val="18"/>
                <w:szCs w:val="18"/>
              </w:rPr>
            </w:pPr>
            <w:r w:rsidRPr="00CA5FE5">
              <w:rPr>
                <w:rFonts w:ascii="宋体" w:hAnsi="宋体" w:hint="eastAsia"/>
                <w:sz w:val="18"/>
                <w:szCs w:val="18"/>
              </w:rPr>
              <w:t>≤</w:t>
            </w:r>
            <w:r w:rsidR="00F07F2E" w:rsidRPr="00CA5FE5">
              <w:rPr>
                <w:rFonts w:ascii="宋体" w:hAnsi="宋体" w:hint="eastAsia"/>
                <w:sz w:val="18"/>
                <w:szCs w:val="18"/>
              </w:rPr>
              <w:t>2</w:t>
            </w:r>
          </w:p>
        </w:tc>
        <w:tc>
          <w:tcPr>
            <w:tcW w:w="1502" w:type="dxa"/>
            <w:tcBorders>
              <w:left w:val="single" w:sz="4" w:space="0" w:color="auto"/>
            </w:tcBorders>
            <w:shd w:val="clear" w:color="auto" w:fill="FFFF00"/>
            <w:vAlign w:val="center"/>
          </w:tcPr>
          <w:p w:rsidR="00B82281" w:rsidRPr="00CA5FE5" w:rsidRDefault="0072158B" w:rsidP="00B82281">
            <w:pPr>
              <w:jc w:val="center"/>
              <w:rPr>
                <w:rFonts w:ascii="宋体" w:hAnsi="宋体"/>
                <w:sz w:val="18"/>
                <w:szCs w:val="18"/>
              </w:rPr>
            </w:pPr>
            <w:r w:rsidRPr="00CA5FE5">
              <w:rPr>
                <w:rFonts w:ascii="宋体" w:hAnsi="宋体" w:hint="eastAsia"/>
                <w:sz w:val="18"/>
                <w:szCs w:val="18"/>
              </w:rPr>
              <w:t>≤1</w:t>
            </w:r>
          </w:p>
        </w:tc>
      </w:tr>
      <w:tr w:rsidR="00B82281" w:rsidRPr="00CA5FE5" w:rsidTr="00B82281">
        <w:tc>
          <w:tcPr>
            <w:tcW w:w="1844" w:type="dxa"/>
            <w:vAlign w:val="center"/>
          </w:tcPr>
          <w:p w:rsidR="00B82281" w:rsidRPr="00F14F11" w:rsidRDefault="00B82281" w:rsidP="00E06293">
            <w:pPr>
              <w:rPr>
                <w:sz w:val="18"/>
                <w:szCs w:val="18"/>
              </w:rPr>
            </w:pPr>
            <w:r w:rsidRPr="00F14F11">
              <w:rPr>
                <w:rFonts w:hint="eastAsia"/>
                <w:sz w:val="18"/>
                <w:szCs w:val="18"/>
              </w:rPr>
              <w:t>籽粒含杂率</w:t>
            </w:r>
            <w:r w:rsidRPr="00F14F11">
              <w:rPr>
                <w:rFonts w:hint="eastAsia"/>
                <w:sz w:val="18"/>
                <w:szCs w:val="18"/>
              </w:rPr>
              <w:t xml:space="preserve">  %</w:t>
            </w:r>
          </w:p>
        </w:tc>
        <w:tc>
          <w:tcPr>
            <w:tcW w:w="1501" w:type="dxa"/>
            <w:tcBorders>
              <w:right w:val="single" w:sz="4" w:space="0" w:color="auto"/>
            </w:tcBorders>
            <w:vAlign w:val="center"/>
          </w:tcPr>
          <w:p w:rsidR="00B82281" w:rsidRPr="00F14F11" w:rsidRDefault="00B82281" w:rsidP="0072158B">
            <w:pPr>
              <w:jc w:val="center"/>
              <w:rPr>
                <w:rFonts w:ascii="宋体" w:hAnsi="宋体"/>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vAlign w:val="center"/>
          </w:tcPr>
          <w:p w:rsidR="00B82281" w:rsidRPr="00F14F11" w:rsidRDefault="00B82281" w:rsidP="00E06293">
            <w:pPr>
              <w:jc w:val="center"/>
              <w:rPr>
                <w:rFonts w:ascii="宋体" w:hAnsi="宋体"/>
                <w:sz w:val="18"/>
                <w:szCs w:val="18"/>
              </w:rPr>
            </w:pPr>
            <w:r w:rsidRPr="00F14F11">
              <w:rPr>
                <w:rFonts w:ascii="宋体" w:hAnsi="宋体" w:hint="eastAsia"/>
                <w:sz w:val="18"/>
                <w:szCs w:val="18"/>
              </w:rPr>
              <w:t>≤2.5</w:t>
            </w:r>
          </w:p>
        </w:tc>
        <w:tc>
          <w:tcPr>
            <w:tcW w:w="1501" w:type="dxa"/>
            <w:tcBorders>
              <w:left w:val="single" w:sz="4" w:space="0" w:color="auto"/>
              <w:right w:val="single" w:sz="4" w:space="0" w:color="auto"/>
            </w:tcBorders>
            <w:vAlign w:val="center"/>
          </w:tcPr>
          <w:p w:rsidR="00B82281" w:rsidRPr="00F14F11" w:rsidRDefault="00B82281" w:rsidP="00E06293">
            <w:pPr>
              <w:jc w:val="center"/>
              <w:rPr>
                <w:rFonts w:ascii="宋体" w:hAnsi="宋体"/>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shd w:val="clear" w:color="auto" w:fill="FFFF00"/>
            <w:vAlign w:val="center"/>
          </w:tcPr>
          <w:p w:rsidR="00B82281" w:rsidRPr="00CA5FE5" w:rsidRDefault="0072158B" w:rsidP="00B82281">
            <w:pPr>
              <w:jc w:val="center"/>
              <w:rPr>
                <w:rFonts w:ascii="宋体" w:hAnsi="宋体"/>
                <w:sz w:val="18"/>
                <w:szCs w:val="18"/>
              </w:rPr>
            </w:pPr>
            <w:r w:rsidRPr="00CA5FE5">
              <w:rPr>
                <w:rFonts w:ascii="宋体" w:hAnsi="宋体" w:hint="eastAsia"/>
                <w:sz w:val="18"/>
                <w:szCs w:val="18"/>
              </w:rPr>
              <w:t>—</w:t>
            </w:r>
          </w:p>
        </w:tc>
        <w:tc>
          <w:tcPr>
            <w:tcW w:w="1502" w:type="dxa"/>
            <w:tcBorders>
              <w:left w:val="single" w:sz="4" w:space="0" w:color="auto"/>
            </w:tcBorders>
            <w:shd w:val="clear" w:color="auto" w:fill="FFFF00"/>
            <w:vAlign w:val="center"/>
          </w:tcPr>
          <w:p w:rsidR="00B82281" w:rsidRPr="00CA5FE5" w:rsidRDefault="0072158B" w:rsidP="00B82281">
            <w:pPr>
              <w:jc w:val="center"/>
              <w:rPr>
                <w:rFonts w:ascii="宋体" w:hAnsi="宋体"/>
                <w:sz w:val="18"/>
                <w:szCs w:val="18"/>
              </w:rPr>
            </w:pPr>
            <w:r w:rsidRPr="00CA5FE5">
              <w:rPr>
                <w:rFonts w:ascii="宋体" w:hAnsi="宋体" w:hint="eastAsia"/>
                <w:sz w:val="18"/>
                <w:szCs w:val="18"/>
              </w:rPr>
              <w:t>—</w:t>
            </w:r>
          </w:p>
        </w:tc>
      </w:tr>
      <w:tr w:rsidR="0072158B" w:rsidRPr="00CA5FE5" w:rsidTr="00B82281">
        <w:tc>
          <w:tcPr>
            <w:tcW w:w="1844" w:type="dxa"/>
            <w:vAlign w:val="center"/>
          </w:tcPr>
          <w:p w:rsidR="0072158B" w:rsidRPr="00F14F11" w:rsidRDefault="0072158B" w:rsidP="006638F8">
            <w:pPr>
              <w:rPr>
                <w:sz w:val="18"/>
                <w:szCs w:val="18"/>
              </w:rPr>
            </w:pPr>
            <w:r w:rsidRPr="00F14F11">
              <w:rPr>
                <w:rFonts w:hint="eastAsia"/>
                <w:sz w:val="18"/>
                <w:szCs w:val="18"/>
              </w:rPr>
              <w:t>苞叶剥净率</w:t>
            </w:r>
            <w:r w:rsidRPr="00F14F11">
              <w:rPr>
                <w:rFonts w:hint="eastAsia"/>
                <w:sz w:val="18"/>
                <w:szCs w:val="18"/>
              </w:rPr>
              <w:t xml:space="preserve">  %</w:t>
            </w:r>
          </w:p>
        </w:tc>
        <w:tc>
          <w:tcPr>
            <w:tcW w:w="1501" w:type="dxa"/>
            <w:tcBorders>
              <w:right w:val="single" w:sz="4" w:space="0" w:color="auto"/>
            </w:tcBorders>
            <w:vAlign w:val="center"/>
          </w:tcPr>
          <w:p w:rsidR="0072158B" w:rsidRPr="00F14F11" w:rsidRDefault="0072158B" w:rsidP="006638F8">
            <w:pPr>
              <w:jc w:val="center"/>
              <w:rPr>
                <w:rFonts w:ascii="宋体" w:hAnsi="宋体"/>
                <w:sz w:val="18"/>
                <w:szCs w:val="18"/>
              </w:rPr>
            </w:pPr>
            <w:r w:rsidRPr="00F14F11">
              <w:rPr>
                <w:rFonts w:ascii="宋体" w:hAnsi="宋体" w:hint="eastAsia"/>
                <w:sz w:val="18"/>
                <w:szCs w:val="18"/>
              </w:rPr>
              <w:t>≥85</w:t>
            </w:r>
          </w:p>
        </w:tc>
        <w:tc>
          <w:tcPr>
            <w:tcW w:w="1501" w:type="dxa"/>
            <w:tcBorders>
              <w:left w:val="single" w:sz="4" w:space="0" w:color="auto"/>
              <w:right w:val="single" w:sz="4" w:space="0" w:color="auto"/>
            </w:tcBorders>
            <w:vAlign w:val="center"/>
          </w:tcPr>
          <w:p w:rsidR="0072158B" w:rsidRPr="00F14F11" w:rsidRDefault="0072158B" w:rsidP="006638F8">
            <w:pPr>
              <w:jc w:val="center"/>
              <w:rPr>
                <w:rFonts w:ascii="宋体" w:hAnsi="宋体"/>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vAlign w:val="center"/>
          </w:tcPr>
          <w:p w:rsidR="0072158B" w:rsidRPr="00F14F11" w:rsidRDefault="0072158B" w:rsidP="006638F8">
            <w:pPr>
              <w:jc w:val="center"/>
              <w:rPr>
                <w:rFonts w:ascii="宋体" w:hAnsi="宋体"/>
                <w:sz w:val="18"/>
                <w:szCs w:val="18"/>
              </w:rPr>
            </w:pPr>
            <w:r w:rsidRPr="00F14F11">
              <w:rPr>
                <w:rFonts w:ascii="宋体" w:hAnsi="宋体" w:hint="eastAsia"/>
                <w:sz w:val="18"/>
                <w:szCs w:val="18"/>
              </w:rPr>
              <w:t>≥85</w:t>
            </w:r>
          </w:p>
        </w:tc>
        <w:tc>
          <w:tcPr>
            <w:tcW w:w="1501" w:type="dxa"/>
            <w:tcBorders>
              <w:left w:val="single" w:sz="4" w:space="0" w:color="auto"/>
              <w:right w:val="single" w:sz="4" w:space="0" w:color="auto"/>
            </w:tcBorders>
            <w:shd w:val="clear" w:color="auto" w:fill="FFFF00"/>
            <w:vAlign w:val="center"/>
          </w:tcPr>
          <w:p w:rsidR="0072158B" w:rsidRPr="00CA5FE5" w:rsidRDefault="00BA1D8A" w:rsidP="006638F8">
            <w:pPr>
              <w:jc w:val="center"/>
              <w:rPr>
                <w:rFonts w:ascii="宋体" w:hAnsi="宋体"/>
                <w:sz w:val="18"/>
                <w:szCs w:val="18"/>
              </w:rPr>
            </w:pPr>
            <w:r w:rsidRPr="00CA5FE5">
              <w:rPr>
                <w:rFonts w:ascii="宋体" w:hAnsi="宋体" w:hint="eastAsia"/>
                <w:sz w:val="18"/>
                <w:szCs w:val="18"/>
              </w:rPr>
              <w:t>≥85</w:t>
            </w:r>
          </w:p>
        </w:tc>
        <w:tc>
          <w:tcPr>
            <w:tcW w:w="1502" w:type="dxa"/>
            <w:tcBorders>
              <w:left w:val="single" w:sz="4" w:space="0" w:color="auto"/>
            </w:tcBorders>
            <w:shd w:val="clear" w:color="auto" w:fill="FFFF00"/>
            <w:vAlign w:val="center"/>
          </w:tcPr>
          <w:p w:rsidR="0072158B" w:rsidRPr="00CA5FE5" w:rsidRDefault="0072158B" w:rsidP="006638F8">
            <w:pPr>
              <w:jc w:val="center"/>
              <w:rPr>
                <w:rFonts w:ascii="宋体" w:hAnsi="宋体"/>
                <w:sz w:val="18"/>
                <w:szCs w:val="18"/>
              </w:rPr>
            </w:pPr>
            <w:r w:rsidRPr="00CA5FE5">
              <w:rPr>
                <w:rFonts w:ascii="宋体" w:hAnsi="宋体" w:hint="eastAsia"/>
                <w:sz w:val="18"/>
                <w:szCs w:val="18"/>
              </w:rPr>
              <w:t>—</w:t>
            </w:r>
          </w:p>
        </w:tc>
      </w:tr>
      <w:tr w:rsidR="00BA1D8A" w:rsidRPr="00CA5FE5" w:rsidTr="00B82281">
        <w:trPr>
          <w:trHeight w:val="20"/>
        </w:trPr>
        <w:tc>
          <w:tcPr>
            <w:tcW w:w="1844" w:type="dxa"/>
            <w:tcBorders>
              <w:top w:val="single" w:sz="6" w:space="0" w:color="auto"/>
            </w:tcBorders>
            <w:vAlign w:val="center"/>
          </w:tcPr>
          <w:p w:rsidR="00BA1D8A" w:rsidRPr="00F14F11" w:rsidRDefault="00BA1D8A" w:rsidP="006638F8">
            <w:pPr>
              <w:rPr>
                <w:sz w:val="18"/>
                <w:szCs w:val="18"/>
              </w:rPr>
            </w:pPr>
            <w:r w:rsidRPr="00F14F11">
              <w:rPr>
                <w:rFonts w:hint="eastAsia"/>
                <w:sz w:val="18"/>
                <w:szCs w:val="18"/>
              </w:rPr>
              <w:t>切段长度合格率</w:t>
            </w:r>
            <w:r w:rsidRPr="00F14F11">
              <w:rPr>
                <w:rFonts w:hint="eastAsia"/>
                <w:sz w:val="18"/>
                <w:szCs w:val="18"/>
              </w:rPr>
              <w:t xml:space="preserve">  %</w:t>
            </w:r>
          </w:p>
        </w:tc>
        <w:tc>
          <w:tcPr>
            <w:tcW w:w="1501" w:type="dxa"/>
            <w:tcBorders>
              <w:top w:val="single" w:sz="6" w:space="0" w:color="auto"/>
            </w:tcBorders>
            <w:vAlign w:val="center"/>
          </w:tcPr>
          <w:p w:rsidR="00BA1D8A" w:rsidRPr="00F14F11" w:rsidRDefault="00BA1D8A" w:rsidP="006638F8">
            <w:pPr>
              <w:jc w:val="center"/>
              <w:rPr>
                <w:sz w:val="18"/>
                <w:szCs w:val="18"/>
              </w:rPr>
            </w:pPr>
            <w:r w:rsidRPr="00F14F11">
              <w:rPr>
                <w:rFonts w:ascii="宋体" w:hAnsi="宋体" w:hint="eastAsia"/>
                <w:sz w:val="18"/>
                <w:szCs w:val="18"/>
              </w:rPr>
              <w:t>—</w:t>
            </w:r>
          </w:p>
        </w:tc>
        <w:tc>
          <w:tcPr>
            <w:tcW w:w="1501" w:type="dxa"/>
            <w:tcBorders>
              <w:top w:val="single" w:sz="6" w:space="0" w:color="auto"/>
              <w:right w:val="single" w:sz="4" w:space="0" w:color="auto"/>
            </w:tcBorders>
            <w:vAlign w:val="center"/>
          </w:tcPr>
          <w:p w:rsidR="00BA1D8A" w:rsidRPr="00F14F11" w:rsidRDefault="00BA1D8A" w:rsidP="006638F8">
            <w:pPr>
              <w:jc w:val="center"/>
              <w:rPr>
                <w:sz w:val="18"/>
                <w:szCs w:val="18"/>
              </w:rPr>
            </w:pPr>
            <w:r w:rsidRPr="00F14F11">
              <w:rPr>
                <w:rFonts w:ascii="宋体" w:hAnsi="宋体" w:hint="eastAsia"/>
                <w:sz w:val="18"/>
                <w:szCs w:val="18"/>
              </w:rPr>
              <w:t>—</w:t>
            </w:r>
          </w:p>
        </w:tc>
        <w:tc>
          <w:tcPr>
            <w:tcW w:w="1501" w:type="dxa"/>
            <w:tcBorders>
              <w:top w:val="single" w:sz="6" w:space="0" w:color="auto"/>
              <w:left w:val="single" w:sz="4" w:space="0" w:color="auto"/>
              <w:right w:val="single" w:sz="4" w:space="0" w:color="auto"/>
            </w:tcBorders>
            <w:vAlign w:val="center"/>
          </w:tcPr>
          <w:p w:rsidR="00BA1D8A" w:rsidRPr="00F14F11" w:rsidRDefault="00BA1D8A" w:rsidP="006638F8">
            <w:pPr>
              <w:jc w:val="center"/>
              <w:rPr>
                <w:sz w:val="18"/>
                <w:szCs w:val="18"/>
              </w:rPr>
            </w:pPr>
            <w:r w:rsidRPr="00F14F11">
              <w:rPr>
                <w:rFonts w:ascii="宋体" w:hAnsi="宋体" w:hint="eastAsia"/>
                <w:sz w:val="18"/>
                <w:szCs w:val="18"/>
              </w:rPr>
              <w:t>≥85</w:t>
            </w:r>
          </w:p>
        </w:tc>
        <w:tc>
          <w:tcPr>
            <w:tcW w:w="1501" w:type="dxa"/>
            <w:tcBorders>
              <w:top w:val="single" w:sz="6" w:space="0" w:color="auto"/>
              <w:left w:val="single" w:sz="4" w:space="0" w:color="auto"/>
              <w:right w:val="single" w:sz="4" w:space="0" w:color="auto"/>
            </w:tcBorders>
            <w:shd w:val="clear" w:color="auto" w:fill="FFFF00"/>
            <w:vAlign w:val="center"/>
          </w:tcPr>
          <w:p w:rsidR="00BA1D8A" w:rsidRPr="00CA5FE5" w:rsidRDefault="00BA1D8A" w:rsidP="000A5277">
            <w:pPr>
              <w:jc w:val="center"/>
              <w:rPr>
                <w:sz w:val="18"/>
                <w:szCs w:val="18"/>
              </w:rPr>
            </w:pPr>
            <w:r w:rsidRPr="00CA5FE5">
              <w:rPr>
                <w:rFonts w:ascii="宋体" w:hAnsi="宋体" w:hint="eastAsia"/>
                <w:sz w:val="18"/>
                <w:szCs w:val="18"/>
              </w:rPr>
              <w:t>≥85</w:t>
            </w:r>
          </w:p>
        </w:tc>
        <w:tc>
          <w:tcPr>
            <w:tcW w:w="1502" w:type="dxa"/>
            <w:tcBorders>
              <w:top w:val="single" w:sz="6" w:space="0" w:color="auto"/>
              <w:left w:val="single" w:sz="4" w:space="0" w:color="auto"/>
            </w:tcBorders>
            <w:shd w:val="clear" w:color="auto" w:fill="FFFF00"/>
            <w:vAlign w:val="center"/>
          </w:tcPr>
          <w:p w:rsidR="00BA1D8A" w:rsidRPr="00CA5FE5" w:rsidRDefault="00BA1D8A" w:rsidP="006638F8">
            <w:pPr>
              <w:jc w:val="center"/>
              <w:rPr>
                <w:rFonts w:ascii="宋体" w:hAnsi="宋体"/>
                <w:sz w:val="18"/>
                <w:szCs w:val="18"/>
              </w:rPr>
            </w:pPr>
            <w:r w:rsidRPr="00CA5FE5">
              <w:rPr>
                <w:rFonts w:ascii="宋体" w:hAnsi="宋体" w:hint="eastAsia"/>
                <w:sz w:val="18"/>
                <w:szCs w:val="18"/>
              </w:rPr>
              <w:t>—</w:t>
            </w:r>
          </w:p>
        </w:tc>
      </w:tr>
      <w:tr w:rsidR="00BA1D8A" w:rsidRPr="00CA5FE5" w:rsidTr="00B82281">
        <w:trPr>
          <w:trHeight w:val="20"/>
        </w:trPr>
        <w:tc>
          <w:tcPr>
            <w:tcW w:w="1844" w:type="dxa"/>
            <w:vAlign w:val="center"/>
          </w:tcPr>
          <w:p w:rsidR="00BA1D8A" w:rsidRPr="00F14F11" w:rsidRDefault="00BA1D8A" w:rsidP="006638F8">
            <w:pPr>
              <w:rPr>
                <w:sz w:val="18"/>
                <w:szCs w:val="18"/>
              </w:rPr>
            </w:pPr>
            <w:r w:rsidRPr="00F14F11">
              <w:rPr>
                <w:rFonts w:hint="eastAsia"/>
                <w:sz w:val="18"/>
                <w:szCs w:val="18"/>
              </w:rPr>
              <w:t>秸秆收获损失率</w:t>
            </w:r>
            <w:r w:rsidRPr="00F14F11">
              <w:rPr>
                <w:rFonts w:hint="eastAsia"/>
                <w:sz w:val="18"/>
                <w:szCs w:val="18"/>
              </w:rPr>
              <w:t xml:space="preserve">  %</w:t>
            </w:r>
          </w:p>
        </w:tc>
        <w:tc>
          <w:tcPr>
            <w:tcW w:w="1501" w:type="dxa"/>
            <w:vAlign w:val="center"/>
          </w:tcPr>
          <w:p w:rsidR="00BA1D8A" w:rsidRPr="00F14F11" w:rsidRDefault="00BA1D8A" w:rsidP="006638F8">
            <w:pPr>
              <w:jc w:val="center"/>
              <w:rPr>
                <w:sz w:val="18"/>
                <w:szCs w:val="18"/>
              </w:rPr>
            </w:pPr>
            <w:r w:rsidRPr="00F14F11">
              <w:rPr>
                <w:rFonts w:ascii="宋体" w:hAnsi="宋体" w:hint="eastAsia"/>
                <w:sz w:val="18"/>
                <w:szCs w:val="18"/>
              </w:rPr>
              <w:t>—</w:t>
            </w:r>
          </w:p>
        </w:tc>
        <w:tc>
          <w:tcPr>
            <w:tcW w:w="1501" w:type="dxa"/>
            <w:tcBorders>
              <w:right w:val="single" w:sz="4" w:space="0" w:color="auto"/>
            </w:tcBorders>
            <w:vAlign w:val="center"/>
          </w:tcPr>
          <w:p w:rsidR="00BA1D8A" w:rsidRPr="00F14F11" w:rsidRDefault="00BA1D8A" w:rsidP="006638F8">
            <w:pPr>
              <w:jc w:val="center"/>
              <w:rPr>
                <w:rFonts w:ascii="宋体" w:hAnsi="宋体"/>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vAlign w:val="center"/>
          </w:tcPr>
          <w:p w:rsidR="00BA1D8A" w:rsidRPr="00F14F11" w:rsidRDefault="00BA1D8A" w:rsidP="006638F8">
            <w:pPr>
              <w:jc w:val="center"/>
              <w:rPr>
                <w:rFonts w:ascii="宋体" w:hAnsi="宋体"/>
                <w:sz w:val="18"/>
                <w:szCs w:val="18"/>
              </w:rPr>
            </w:pPr>
            <w:r w:rsidRPr="00F14F11">
              <w:rPr>
                <w:rFonts w:ascii="宋体" w:hAnsi="宋体" w:hint="eastAsia"/>
                <w:sz w:val="18"/>
                <w:szCs w:val="18"/>
              </w:rPr>
              <w:t>≤10</w:t>
            </w:r>
          </w:p>
        </w:tc>
        <w:tc>
          <w:tcPr>
            <w:tcW w:w="1501" w:type="dxa"/>
            <w:tcBorders>
              <w:left w:val="single" w:sz="4" w:space="0" w:color="auto"/>
              <w:right w:val="single" w:sz="4" w:space="0" w:color="auto"/>
            </w:tcBorders>
            <w:shd w:val="clear" w:color="auto" w:fill="FFFF00"/>
            <w:vAlign w:val="center"/>
          </w:tcPr>
          <w:p w:rsidR="00BA1D8A" w:rsidRPr="00CA5FE5" w:rsidRDefault="00BA1D8A" w:rsidP="000A5277">
            <w:pPr>
              <w:jc w:val="center"/>
              <w:rPr>
                <w:rFonts w:ascii="宋体" w:hAnsi="宋体"/>
                <w:sz w:val="18"/>
                <w:szCs w:val="18"/>
              </w:rPr>
            </w:pPr>
            <w:r w:rsidRPr="00CA5FE5">
              <w:rPr>
                <w:rFonts w:ascii="宋体" w:hAnsi="宋体" w:hint="eastAsia"/>
                <w:sz w:val="18"/>
                <w:szCs w:val="18"/>
              </w:rPr>
              <w:t>≤10</w:t>
            </w:r>
          </w:p>
        </w:tc>
        <w:tc>
          <w:tcPr>
            <w:tcW w:w="1502" w:type="dxa"/>
            <w:tcBorders>
              <w:left w:val="single" w:sz="4" w:space="0" w:color="auto"/>
            </w:tcBorders>
            <w:shd w:val="clear" w:color="auto" w:fill="FFFF00"/>
            <w:vAlign w:val="center"/>
          </w:tcPr>
          <w:p w:rsidR="00BA1D8A" w:rsidRPr="00CA5FE5" w:rsidRDefault="00BA1D8A" w:rsidP="006638F8">
            <w:pPr>
              <w:jc w:val="center"/>
              <w:rPr>
                <w:rFonts w:ascii="宋体" w:hAnsi="宋体"/>
                <w:sz w:val="18"/>
                <w:szCs w:val="18"/>
              </w:rPr>
            </w:pPr>
            <w:r w:rsidRPr="00CA5FE5">
              <w:rPr>
                <w:rFonts w:ascii="宋体" w:hAnsi="宋体" w:hint="eastAsia"/>
                <w:sz w:val="18"/>
                <w:szCs w:val="18"/>
              </w:rPr>
              <w:t>—</w:t>
            </w:r>
          </w:p>
        </w:tc>
      </w:tr>
      <w:tr w:rsidR="00BA1D8A" w:rsidRPr="00CA5FE5" w:rsidTr="00B82281">
        <w:trPr>
          <w:trHeight w:val="20"/>
        </w:trPr>
        <w:tc>
          <w:tcPr>
            <w:tcW w:w="1844" w:type="dxa"/>
            <w:vAlign w:val="center"/>
          </w:tcPr>
          <w:p w:rsidR="00BA1D8A" w:rsidRPr="00F14F11" w:rsidRDefault="00BA1D8A" w:rsidP="006638F8">
            <w:pPr>
              <w:rPr>
                <w:sz w:val="18"/>
                <w:szCs w:val="18"/>
              </w:rPr>
            </w:pPr>
            <w:r w:rsidRPr="00F14F11">
              <w:rPr>
                <w:rFonts w:hint="eastAsia"/>
                <w:sz w:val="18"/>
                <w:szCs w:val="18"/>
              </w:rPr>
              <w:t>秸秆含杂率</w:t>
            </w:r>
            <w:r w:rsidRPr="00F14F11">
              <w:rPr>
                <w:rFonts w:hint="eastAsia"/>
                <w:sz w:val="18"/>
                <w:szCs w:val="18"/>
              </w:rPr>
              <w:t xml:space="preserve">  %</w:t>
            </w:r>
          </w:p>
        </w:tc>
        <w:tc>
          <w:tcPr>
            <w:tcW w:w="1501" w:type="dxa"/>
            <w:vAlign w:val="center"/>
          </w:tcPr>
          <w:p w:rsidR="00BA1D8A" w:rsidRPr="00F14F11" w:rsidRDefault="00BA1D8A" w:rsidP="006638F8">
            <w:pPr>
              <w:jc w:val="center"/>
              <w:rPr>
                <w:sz w:val="18"/>
                <w:szCs w:val="18"/>
              </w:rPr>
            </w:pPr>
            <w:r w:rsidRPr="00F14F11">
              <w:rPr>
                <w:rFonts w:ascii="宋体" w:hAnsi="宋体" w:hint="eastAsia"/>
                <w:sz w:val="18"/>
                <w:szCs w:val="18"/>
              </w:rPr>
              <w:t>—</w:t>
            </w:r>
          </w:p>
        </w:tc>
        <w:tc>
          <w:tcPr>
            <w:tcW w:w="1501" w:type="dxa"/>
            <w:tcBorders>
              <w:right w:val="single" w:sz="4" w:space="0" w:color="auto"/>
            </w:tcBorders>
            <w:vAlign w:val="center"/>
          </w:tcPr>
          <w:p w:rsidR="00BA1D8A" w:rsidRPr="00F14F11" w:rsidRDefault="00BA1D8A" w:rsidP="006638F8">
            <w:pPr>
              <w:jc w:val="center"/>
              <w:rPr>
                <w:rFonts w:ascii="宋体" w:hAnsi="宋体"/>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vAlign w:val="center"/>
          </w:tcPr>
          <w:p w:rsidR="00BA1D8A" w:rsidRPr="00F14F11" w:rsidRDefault="00BA1D8A" w:rsidP="006638F8">
            <w:pPr>
              <w:jc w:val="center"/>
              <w:rPr>
                <w:rFonts w:ascii="宋体" w:hAnsi="宋体"/>
                <w:sz w:val="18"/>
                <w:szCs w:val="18"/>
              </w:rPr>
            </w:pPr>
            <w:r w:rsidRPr="00F14F11">
              <w:rPr>
                <w:rFonts w:ascii="宋体" w:hAnsi="宋体" w:hint="eastAsia"/>
                <w:sz w:val="18"/>
                <w:szCs w:val="18"/>
              </w:rPr>
              <w:t>≤3</w:t>
            </w:r>
          </w:p>
        </w:tc>
        <w:tc>
          <w:tcPr>
            <w:tcW w:w="1501" w:type="dxa"/>
            <w:tcBorders>
              <w:left w:val="single" w:sz="4" w:space="0" w:color="auto"/>
              <w:right w:val="single" w:sz="4" w:space="0" w:color="auto"/>
            </w:tcBorders>
            <w:shd w:val="clear" w:color="auto" w:fill="FFFF00"/>
            <w:vAlign w:val="center"/>
          </w:tcPr>
          <w:p w:rsidR="00BA1D8A" w:rsidRPr="00CA5FE5" w:rsidRDefault="00BA1D8A" w:rsidP="006638F8">
            <w:pPr>
              <w:jc w:val="center"/>
              <w:rPr>
                <w:rFonts w:ascii="宋体" w:hAnsi="宋体"/>
                <w:sz w:val="18"/>
                <w:szCs w:val="18"/>
              </w:rPr>
            </w:pPr>
            <w:r w:rsidRPr="00CA5FE5">
              <w:rPr>
                <w:rFonts w:ascii="宋体" w:hAnsi="宋体" w:hint="eastAsia"/>
                <w:sz w:val="18"/>
                <w:szCs w:val="18"/>
              </w:rPr>
              <w:t>—</w:t>
            </w:r>
          </w:p>
        </w:tc>
        <w:tc>
          <w:tcPr>
            <w:tcW w:w="1502" w:type="dxa"/>
            <w:tcBorders>
              <w:left w:val="single" w:sz="4" w:space="0" w:color="auto"/>
            </w:tcBorders>
            <w:shd w:val="clear" w:color="auto" w:fill="FFFF00"/>
            <w:vAlign w:val="center"/>
          </w:tcPr>
          <w:p w:rsidR="00BA1D8A" w:rsidRPr="00CA5FE5" w:rsidRDefault="00BA1D8A" w:rsidP="006638F8">
            <w:pPr>
              <w:jc w:val="center"/>
              <w:rPr>
                <w:rFonts w:ascii="宋体" w:hAnsi="宋体"/>
                <w:sz w:val="18"/>
                <w:szCs w:val="18"/>
              </w:rPr>
            </w:pPr>
            <w:r w:rsidRPr="00CA5FE5">
              <w:rPr>
                <w:rFonts w:ascii="宋体" w:hAnsi="宋体" w:hint="eastAsia"/>
                <w:sz w:val="18"/>
                <w:szCs w:val="18"/>
              </w:rPr>
              <w:t>—</w:t>
            </w:r>
          </w:p>
        </w:tc>
      </w:tr>
      <w:tr w:rsidR="00BA1D8A" w:rsidRPr="00CA5FE5" w:rsidTr="00B82281">
        <w:trPr>
          <w:trHeight w:val="20"/>
        </w:trPr>
        <w:tc>
          <w:tcPr>
            <w:tcW w:w="1844" w:type="dxa"/>
            <w:vAlign w:val="center"/>
          </w:tcPr>
          <w:p w:rsidR="00BA1D8A" w:rsidRPr="00F14F11" w:rsidRDefault="00BA1D8A" w:rsidP="006638F8">
            <w:pPr>
              <w:rPr>
                <w:sz w:val="18"/>
                <w:szCs w:val="18"/>
              </w:rPr>
            </w:pPr>
            <w:r w:rsidRPr="00F14F11">
              <w:rPr>
                <w:rFonts w:hint="eastAsia"/>
                <w:sz w:val="18"/>
                <w:szCs w:val="18"/>
              </w:rPr>
              <w:t>割茬高度</w:t>
            </w:r>
            <w:r w:rsidRPr="00F14F11">
              <w:rPr>
                <w:rFonts w:hint="eastAsia"/>
                <w:sz w:val="18"/>
                <w:szCs w:val="18"/>
              </w:rPr>
              <w:t xml:space="preserve">  mm</w:t>
            </w:r>
          </w:p>
        </w:tc>
        <w:tc>
          <w:tcPr>
            <w:tcW w:w="1501" w:type="dxa"/>
            <w:vAlign w:val="center"/>
          </w:tcPr>
          <w:p w:rsidR="00BA1D8A" w:rsidRPr="00F14F11" w:rsidRDefault="00BA1D8A" w:rsidP="006638F8">
            <w:pPr>
              <w:jc w:val="center"/>
              <w:rPr>
                <w:sz w:val="18"/>
                <w:szCs w:val="18"/>
              </w:rPr>
            </w:pPr>
            <w:r w:rsidRPr="00F14F11">
              <w:rPr>
                <w:rFonts w:ascii="宋体" w:hAnsi="宋体" w:hint="eastAsia"/>
                <w:sz w:val="18"/>
                <w:szCs w:val="18"/>
              </w:rPr>
              <w:t>—</w:t>
            </w:r>
          </w:p>
        </w:tc>
        <w:tc>
          <w:tcPr>
            <w:tcW w:w="1501" w:type="dxa"/>
            <w:tcBorders>
              <w:right w:val="single" w:sz="4" w:space="0" w:color="auto"/>
            </w:tcBorders>
            <w:vAlign w:val="center"/>
          </w:tcPr>
          <w:p w:rsidR="00BA1D8A" w:rsidRPr="00F14F11" w:rsidRDefault="00BA1D8A" w:rsidP="006638F8">
            <w:pPr>
              <w:jc w:val="center"/>
              <w:rPr>
                <w:sz w:val="18"/>
                <w:szCs w:val="18"/>
              </w:rPr>
            </w:pPr>
            <w:r w:rsidRPr="00F14F11">
              <w:rPr>
                <w:rFonts w:ascii="宋体" w:hAnsi="宋体" w:hint="eastAsia"/>
                <w:sz w:val="18"/>
                <w:szCs w:val="18"/>
              </w:rPr>
              <w:t>—</w:t>
            </w:r>
          </w:p>
        </w:tc>
        <w:tc>
          <w:tcPr>
            <w:tcW w:w="1501" w:type="dxa"/>
            <w:tcBorders>
              <w:left w:val="single" w:sz="4" w:space="0" w:color="auto"/>
              <w:right w:val="single" w:sz="4" w:space="0" w:color="auto"/>
            </w:tcBorders>
            <w:vAlign w:val="center"/>
          </w:tcPr>
          <w:p w:rsidR="00BA1D8A" w:rsidRPr="00F14F11" w:rsidRDefault="00BA1D8A" w:rsidP="0072158B">
            <w:pPr>
              <w:ind w:leftChars="-50" w:left="-105" w:rightChars="-50" w:right="-105"/>
              <w:jc w:val="center"/>
              <w:rPr>
                <w:sz w:val="18"/>
                <w:szCs w:val="18"/>
              </w:rPr>
            </w:pPr>
            <w:r w:rsidRPr="00F14F11">
              <w:rPr>
                <w:rFonts w:ascii="宋体" w:hAnsi="宋体" w:hint="eastAsia"/>
                <w:sz w:val="18"/>
                <w:szCs w:val="18"/>
              </w:rPr>
              <w:t>≤150(地面平整)</w:t>
            </w:r>
          </w:p>
        </w:tc>
        <w:tc>
          <w:tcPr>
            <w:tcW w:w="1501" w:type="dxa"/>
            <w:tcBorders>
              <w:left w:val="single" w:sz="4" w:space="0" w:color="auto"/>
              <w:right w:val="single" w:sz="4" w:space="0" w:color="auto"/>
            </w:tcBorders>
            <w:shd w:val="clear" w:color="auto" w:fill="FFFF00"/>
            <w:vAlign w:val="center"/>
          </w:tcPr>
          <w:p w:rsidR="00BA1D8A" w:rsidRPr="00CA5FE5" w:rsidRDefault="00BA1D8A" w:rsidP="006638F8">
            <w:pPr>
              <w:jc w:val="center"/>
              <w:rPr>
                <w:rFonts w:ascii="宋体" w:hAnsi="宋体"/>
                <w:sz w:val="18"/>
                <w:szCs w:val="18"/>
              </w:rPr>
            </w:pPr>
            <w:r w:rsidRPr="00CA5FE5">
              <w:rPr>
                <w:rFonts w:ascii="宋体" w:hAnsi="宋体" w:hint="eastAsia"/>
                <w:sz w:val="18"/>
                <w:szCs w:val="18"/>
              </w:rPr>
              <w:t>—</w:t>
            </w:r>
          </w:p>
        </w:tc>
        <w:tc>
          <w:tcPr>
            <w:tcW w:w="1502" w:type="dxa"/>
            <w:tcBorders>
              <w:left w:val="single" w:sz="4" w:space="0" w:color="auto"/>
            </w:tcBorders>
            <w:shd w:val="clear" w:color="auto" w:fill="FFFF00"/>
            <w:vAlign w:val="center"/>
          </w:tcPr>
          <w:p w:rsidR="00BA1D8A" w:rsidRPr="00CA5FE5" w:rsidRDefault="00BA1D8A" w:rsidP="006638F8">
            <w:pPr>
              <w:jc w:val="center"/>
              <w:rPr>
                <w:rFonts w:ascii="宋体" w:hAnsi="宋体"/>
                <w:sz w:val="18"/>
                <w:szCs w:val="18"/>
              </w:rPr>
            </w:pPr>
            <w:r w:rsidRPr="00CA5FE5">
              <w:rPr>
                <w:rFonts w:ascii="宋体" w:hAnsi="宋体" w:hint="eastAsia"/>
                <w:sz w:val="18"/>
                <w:szCs w:val="18"/>
              </w:rPr>
              <w:t>—</w:t>
            </w:r>
          </w:p>
        </w:tc>
      </w:tr>
      <w:tr w:rsidR="00BA1D8A" w:rsidRPr="00F14F11" w:rsidTr="00B82281">
        <w:tblPrEx>
          <w:tblLook w:val="0000" w:firstRow="0" w:lastRow="0" w:firstColumn="0" w:lastColumn="0" w:noHBand="0" w:noVBand="0"/>
        </w:tblPrEx>
        <w:trPr>
          <w:trHeight w:val="20"/>
        </w:trPr>
        <w:tc>
          <w:tcPr>
            <w:tcW w:w="1844" w:type="dxa"/>
            <w:tcBorders>
              <w:right w:val="single" w:sz="4" w:space="0" w:color="auto"/>
            </w:tcBorders>
            <w:vAlign w:val="center"/>
          </w:tcPr>
          <w:p w:rsidR="00BA1D8A" w:rsidRPr="00F14F11" w:rsidRDefault="00BA1D8A" w:rsidP="006638F8">
            <w:pPr>
              <w:jc w:val="center"/>
              <w:rPr>
                <w:sz w:val="18"/>
                <w:szCs w:val="18"/>
              </w:rPr>
            </w:pPr>
            <w:r w:rsidRPr="00F14F11">
              <w:rPr>
                <w:rFonts w:hint="eastAsia"/>
                <w:sz w:val="18"/>
                <w:szCs w:val="18"/>
              </w:rPr>
              <w:t>秸秆粉碎还田型</w:t>
            </w:r>
          </w:p>
        </w:tc>
        <w:tc>
          <w:tcPr>
            <w:tcW w:w="7506" w:type="dxa"/>
            <w:gridSpan w:val="5"/>
            <w:tcBorders>
              <w:left w:val="single" w:sz="4" w:space="0" w:color="auto"/>
            </w:tcBorders>
            <w:vAlign w:val="center"/>
          </w:tcPr>
          <w:p w:rsidR="00BA1D8A" w:rsidRPr="00F14F11" w:rsidRDefault="00BA1D8A" w:rsidP="006638F8">
            <w:pPr>
              <w:jc w:val="center"/>
              <w:rPr>
                <w:rFonts w:ascii="宋体" w:hAnsi="宋体"/>
                <w:sz w:val="18"/>
                <w:szCs w:val="18"/>
              </w:rPr>
            </w:pPr>
            <w:r w:rsidRPr="00F14F11">
              <w:rPr>
                <w:rFonts w:ascii="宋体" w:hAnsi="宋体" w:hint="eastAsia"/>
                <w:sz w:val="18"/>
                <w:szCs w:val="18"/>
              </w:rPr>
              <w:t>符合</w:t>
            </w:r>
            <w:r w:rsidRPr="00F14F11">
              <w:rPr>
                <w:rFonts w:ascii="宋体" w:hAnsi="宋体"/>
                <w:sz w:val="18"/>
                <w:szCs w:val="18"/>
              </w:rPr>
              <w:t>GB/T 24675.6</w:t>
            </w:r>
            <w:r w:rsidRPr="00F14F11">
              <w:rPr>
                <w:rFonts w:ascii="宋体" w:hAnsi="宋体" w:hint="eastAsia"/>
                <w:sz w:val="18"/>
                <w:szCs w:val="18"/>
              </w:rPr>
              <w:t>—</w:t>
            </w:r>
            <w:r w:rsidRPr="00F14F11">
              <w:rPr>
                <w:rFonts w:ascii="宋体" w:hAnsi="宋体"/>
                <w:sz w:val="18"/>
                <w:szCs w:val="18"/>
              </w:rPr>
              <w:t>2009</w:t>
            </w:r>
            <w:r w:rsidRPr="00F14F11">
              <w:rPr>
                <w:rFonts w:ascii="宋体" w:hAnsi="宋体" w:hint="eastAsia"/>
                <w:sz w:val="18"/>
                <w:szCs w:val="18"/>
              </w:rPr>
              <w:t>表1的规定</w:t>
            </w:r>
          </w:p>
        </w:tc>
      </w:tr>
    </w:tbl>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14" w:name="_Toc519935092"/>
      <w:r w:rsidRPr="00F14F11">
        <w:rPr>
          <w:rFonts w:ascii="黑体" w:eastAsia="黑体" w:hint="eastAsia"/>
          <w:szCs w:val="21"/>
        </w:rPr>
        <w:t>可靠性</w:t>
      </w:r>
      <w:bookmarkEnd w:id="14"/>
    </w:p>
    <w:p w:rsidR="00CF0F86" w:rsidRPr="00F14F11" w:rsidRDefault="00CF0F86" w:rsidP="00CF0F86">
      <w:pPr>
        <w:ind w:firstLineChars="200" w:firstLine="420"/>
        <w:rPr>
          <w:rFonts w:ascii="宋体" w:hAnsi="宋体"/>
          <w:szCs w:val="21"/>
        </w:rPr>
      </w:pPr>
      <w:r w:rsidRPr="00F14F11">
        <w:rPr>
          <w:rFonts w:ascii="宋体" w:hAnsi="宋体" w:hint="eastAsia"/>
          <w:szCs w:val="21"/>
        </w:rPr>
        <w:t>平均故障间隔时间不小于</w:t>
      </w:r>
      <w:r w:rsidR="00A32B2B" w:rsidRPr="00A32B2B">
        <w:rPr>
          <w:rFonts w:ascii="宋体" w:hAnsi="宋体" w:hint="eastAsia"/>
          <w:color w:val="FF0000"/>
          <w:szCs w:val="21"/>
        </w:rPr>
        <w:t>5</w:t>
      </w:r>
      <w:r w:rsidR="00A32B2B">
        <w:rPr>
          <w:rFonts w:ascii="宋体" w:hAnsi="宋体" w:hint="eastAsia"/>
          <w:color w:val="FF0000"/>
          <w:szCs w:val="21"/>
        </w:rPr>
        <w:t>0</w:t>
      </w:r>
      <w:r w:rsidRPr="00F14F11">
        <w:rPr>
          <w:rFonts w:ascii="宋体" w:hAnsi="宋体" w:hint="eastAsia"/>
          <w:szCs w:val="21"/>
        </w:rPr>
        <w:t>h，有效度不小于93％。</w:t>
      </w:r>
    </w:p>
    <w:p w:rsidR="000F09EB" w:rsidRPr="00F14F11" w:rsidRDefault="000F09EB" w:rsidP="00F710DD">
      <w:pPr>
        <w:pStyle w:val="af4"/>
        <w:numPr>
          <w:ilvl w:val="0"/>
          <w:numId w:val="30"/>
        </w:numPr>
        <w:spacing w:beforeLines="100" w:before="240" w:afterLines="100" w:after="240"/>
        <w:ind w:left="0" w:firstLine="0"/>
        <w:outlineLvl w:val="0"/>
        <w:rPr>
          <w:rFonts w:ascii="黑体" w:eastAsia="黑体"/>
          <w:szCs w:val="21"/>
        </w:rPr>
      </w:pPr>
      <w:bookmarkStart w:id="15" w:name="_Toc519935093"/>
      <w:r w:rsidRPr="00F14F11">
        <w:rPr>
          <w:rFonts w:ascii="黑体" w:eastAsia="黑体" w:hint="eastAsia"/>
          <w:szCs w:val="21"/>
        </w:rPr>
        <w:t>技术要求</w:t>
      </w:r>
      <w:bookmarkEnd w:id="15"/>
    </w:p>
    <w:p w:rsidR="000F09EB" w:rsidRPr="00F14F11" w:rsidRDefault="000F09EB"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16" w:name="_Toc519935094"/>
      <w:r w:rsidRPr="00F14F11">
        <w:rPr>
          <w:rFonts w:ascii="黑体" w:eastAsia="黑体" w:hint="eastAsia"/>
          <w:szCs w:val="21"/>
        </w:rPr>
        <w:t>整机要求</w:t>
      </w:r>
      <w:bookmarkEnd w:id="16"/>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收获机应符合本标准的规定，并按</w:t>
      </w:r>
      <w:proofErr w:type="gramStart"/>
      <w:r w:rsidRPr="00F14F11">
        <w:rPr>
          <w:rFonts w:ascii="宋体" w:hAnsi="宋体" w:hint="eastAsia"/>
          <w:szCs w:val="21"/>
        </w:rPr>
        <w:t>经规定</w:t>
      </w:r>
      <w:proofErr w:type="gramEnd"/>
      <w:r w:rsidRPr="00F14F11">
        <w:rPr>
          <w:rFonts w:ascii="宋体" w:hAnsi="宋体" w:hint="eastAsia"/>
          <w:szCs w:val="21"/>
        </w:rPr>
        <w:t>程序批准的产品图样及技术文件制造。</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收获机自制零部件、外协零部件应经检验合格，外购零部件、标准件应有合格证，并经检验合格后方可进行装配；整机装配应完整，不允许有错装、漏装现象。</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收获机的结构应能根据作物</w:t>
      </w:r>
      <w:r w:rsidR="004422B9" w:rsidRPr="004422B9">
        <w:rPr>
          <w:rFonts w:ascii="宋体" w:hAnsi="宋体" w:hint="eastAsia"/>
          <w:color w:val="3333CC"/>
          <w:szCs w:val="21"/>
        </w:rPr>
        <w:t>生长状态</w:t>
      </w:r>
      <w:r w:rsidR="004422B9" w:rsidRPr="004422B9">
        <w:rPr>
          <w:rFonts w:ascii="宋体" w:hAnsi="宋体" w:hint="eastAsia"/>
          <w:color w:val="FF0000"/>
          <w:szCs w:val="21"/>
        </w:rPr>
        <w:t>和</w:t>
      </w:r>
      <w:r w:rsidRPr="00F14F11">
        <w:rPr>
          <w:rFonts w:ascii="宋体" w:hAnsi="宋体" w:hint="eastAsia"/>
          <w:szCs w:val="21"/>
        </w:rPr>
        <w:t>收获条件调整收获机的工作状</w:t>
      </w:r>
      <w:r w:rsidR="00F92996" w:rsidRPr="00F14F11">
        <w:rPr>
          <w:rFonts w:ascii="宋体" w:hAnsi="宋体" w:hint="eastAsia"/>
          <w:szCs w:val="21"/>
        </w:rPr>
        <w:t>态</w:t>
      </w:r>
      <w:r w:rsidRPr="00F14F11">
        <w:rPr>
          <w:rFonts w:ascii="宋体" w:hAnsi="宋体" w:hint="eastAsia"/>
          <w:szCs w:val="21"/>
        </w:rPr>
        <w:t>。</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收获机各部分的调整、维修和保养应方便。各调节机构应保证操作方便、可靠。各部件调节范围应能达到规定的极限位置。</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收获机上的零、部件</w:t>
      </w:r>
      <w:r w:rsidR="004422B9" w:rsidRPr="004422B9">
        <w:rPr>
          <w:rFonts w:ascii="宋体" w:hAnsi="宋体" w:hint="eastAsia"/>
          <w:color w:val="3333CC"/>
          <w:szCs w:val="21"/>
        </w:rPr>
        <w:t>采</w:t>
      </w:r>
      <w:r w:rsidRPr="00F14F11">
        <w:rPr>
          <w:rFonts w:ascii="宋体" w:hAnsi="宋体" w:hint="eastAsia"/>
          <w:szCs w:val="21"/>
        </w:rPr>
        <w:t>用紧固件连接</w:t>
      </w:r>
      <w:r w:rsidR="004422B9" w:rsidRPr="004422B9">
        <w:rPr>
          <w:rFonts w:ascii="宋体" w:hAnsi="宋体" w:hint="eastAsia"/>
          <w:color w:val="3333CC"/>
          <w:szCs w:val="21"/>
        </w:rPr>
        <w:t>时</w:t>
      </w:r>
      <w:r w:rsidRPr="00F14F11">
        <w:rPr>
          <w:rFonts w:ascii="宋体" w:hAnsi="宋体" w:hint="eastAsia"/>
          <w:szCs w:val="21"/>
        </w:rPr>
        <w:t>，应牢固</w:t>
      </w:r>
      <w:r w:rsidR="004422B9" w:rsidRPr="004422B9">
        <w:rPr>
          <w:rFonts w:ascii="宋体" w:hAnsi="宋体" w:hint="eastAsia"/>
          <w:color w:val="3333CC"/>
          <w:szCs w:val="21"/>
        </w:rPr>
        <w:t>可靠</w:t>
      </w:r>
      <w:r w:rsidRPr="00F14F11">
        <w:rPr>
          <w:rFonts w:ascii="宋体" w:hAnsi="宋体" w:hint="eastAsia"/>
          <w:szCs w:val="21"/>
        </w:rPr>
        <w:t>，不允许有松动现象。重要连接部位（例如驱动轮、转向轮、转向臂、转向拉杆、离合器、剥皮机、切碎滚筒、脱粒滚筒等）及承受交变载荷的紧固件性能等级螺栓应不低于GB/T 3098.1—2010中规定的8.8级，螺母应不低于GB/T 3098.2—2000中规定的8级，其拧紧力矩应符合产品图样及技术文件的规定。</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w:t>
      </w:r>
      <w:proofErr w:type="gramStart"/>
      <w:r w:rsidRPr="00F14F11">
        <w:rPr>
          <w:rFonts w:ascii="宋体" w:hAnsi="宋体" w:hint="eastAsia"/>
          <w:szCs w:val="21"/>
        </w:rPr>
        <w:t>机正常</w:t>
      </w:r>
      <w:proofErr w:type="gramEnd"/>
      <w:r w:rsidRPr="00F14F11">
        <w:rPr>
          <w:rFonts w:ascii="宋体" w:hAnsi="宋体" w:hint="eastAsia"/>
          <w:szCs w:val="21"/>
        </w:rPr>
        <w:t>工作时，运转应平稳，各系统不允许有异常响声；不允许有漏油、漏水、漏气现象</w:t>
      </w:r>
      <w:r w:rsidR="004422B9" w:rsidRPr="004422B9">
        <w:rPr>
          <w:rFonts w:ascii="宋体" w:hAnsi="宋体" w:hint="eastAsia"/>
          <w:color w:val="3333CC"/>
          <w:szCs w:val="21"/>
        </w:rPr>
        <w:t>。</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收获机各操纵机构应轻便灵活、松紧适度，各机构行程调整应按产品图样及技术文件的规定，所有自动回位的操纵件在操纵力去除后应能自动复位，非自动回位的操纵件应能可靠地停在操纵位置。</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收获机各操纵件及仪表布置合理，观察方便，操</w:t>
      </w:r>
      <w:r w:rsidR="00F92996" w:rsidRPr="00F14F11">
        <w:rPr>
          <w:rFonts w:ascii="宋体" w:hAnsi="宋体" w:hint="eastAsia"/>
          <w:szCs w:val="21"/>
        </w:rPr>
        <w:t>纵</w:t>
      </w:r>
      <w:r w:rsidRPr="00F14F11">
        <w:rPr>
          <w:rFonts w:ascii="宋体" w:hAnsi="宋体" w:hint="eastAsia"/>
          <w:szCs w:val="21"/>
        </w:rPr>
        <w:t>符号应设置在相应的操作位置附近，并符合GB/T 4269.1和GB/T 4269.2的规定。</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转速超过400 r/min、重量大于5 kg的带轮，清选风扇叶轮等应进行</w:t>
      </w:r>
      <w:r w:rsidR="003172B3" w:rsidRPr="003172B3">
        <w:rPr>
          <w:rFonts w:ascii="宋体" w:hAnsi="宋体" w:hint="eastAsia"/>
          <w:color w:val="3333CC"/>
          <w:szCs w:val="21"/>
        </w:rPr>
        <w:t>动平衡</w:t>
      </w:r>
      <w:r w:rsidRPr="00F14F11">
        <w:rPr>
          <w:rFonts w:ascii="宋体" w:hAnsi="宋体" w:hint="eastAsia"/>
          <w:szCs w:val="21"/>
        </w:rPr>
        <w:t>，</w:t>
      </w:r>
      <w:r w:rsidR="00EB2049" w:rsidRPr="00F14F11">
        <w:rPr>
          <w:rFonts w:ascii="宋体" w:hAnsi="宋体" w:hint="eastAsia"/>
          <w:szCs w:val="21"/>
        </w:rPr>
        <w:t>柴油机</w:t>
      </w:r>
      <w:r w:rsidRPr="00F14F11">
        <w:rPr>
          <w:rFonts w:ascii="宋体" w:hAnsi="宋体" w:hint="eastAsia"/>
          <w:szCs w:val="21"/>
        </w:rPr>
        <w:t>动力输出带轮应按GB/T 9239.1—2006的规定进行动平衡试验，平衡精度等级均应不低于G6.3级</w:t>
      </w:r>
      <w:r w:rsidR="003172B3">
        <w:rPr>
          <w:rFonts w:ascii="宋体" w:hAnsi="宋体" w:hint="eastAsia"/>
          <w:szCs w:val="21"/>
        </w:rPr>
        <w:t>。</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收获机的驾驶室结构应视野开阔、驾乘舒适。</w:t>
      </w:r>
    </w:p>
    <w:p w:rsidR="000F09EB" w:rsidRPr="00F14F11" w:rsidRDefault="000F09EB" w:rsidP="00695AAC">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收获机的涂漆应符合JB/T 5673的规定，</w:t>
      </w:r>
      <w:r w:rsidR="00695AAC" w:rsidRPr="00F14F11">
        <w:rPr>
          <w:rFonts w:ascii="宋体" w:hAnsi="宋体" w:hint="eastAsia"/>
          <w:szCs w:val="21"/>
        </w:rPr>
        <w:t>涂层外观应色泽鲜明，平整光滑，无漏底、花脸、流痕、起泡和起皱。</w:t>
      </w:r>
      <w:r w:rsidR="00ED5A10" w:rsidRPr="00F14F11">
        <w:rPr>
          <w:rFonts w:ascii="宋体" w:hAnsi="宋体" w:hint="eastAsia"/>
          <w:szCs w:val="21"/>
        </w:rPr>
        <w:t>涂层厚度</w:t>
      </w:r>
      <w:r w:rsidR="00F92996" w:rsidRPr="00F14F11">
        <w:rPr>
          <w:rFonts w:ascii="宋体" w:hAnsi="宋体" w:hint="eastAsia"/>
          <w:szCs w:val="21"/>
        </w:rPr>
        <w:t>应不低于35μm。</w:t>
      </w:r>
    </w:p>
    <w:p w:rsidR="000F09EB" w:rsidRPr="00F14F11" w:rsidRDefault="000F09EB" w:rsidP="000F09EB">
      <w:pPr>
        <w:pStyle w:val="af4"/>
        <w:numPr>
          <w:ilvl w:val="2"/>
          <w:numId w:val="30"/>
        </w:numPr>
        <w:tabs>
          <w:tab w:val="left" w:pos="709"/>
        </w:tabs>
        <w:ind w:left="0" w:firstLine="0"/>
        <w:rPr>
          <w:rFonts w:ascii="宋体" w:hAnsi="宋体"/>
          <w:szCs w:val="21"/>
        </w:rPr>
      </w:pPr>
      <w:r w:rsidRPr="00F14F11">
        <w:rPr>
          <w:rFonts w:ascii="宋体" w:hAnsi="宋体" w:hint="eastAsia"/>
          <w:szCs w:val="21"/>
        </w:rPr>
        <w:t>随同产品提供的附件、备件和工具应齐全。</w:t>
      </w:r>
    </w:p>
    <w:p w:rsidR="000F09EB" w:rsidRPr="00F14F11" w:rsidRDefault="000F09EB"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17" w:name="_Toc519935095"/>
      <w:r w:rsidRPr="00F14F11">
        <w:rPr>
          <w:rFonts w:ascii="黑体" w:eastAsia="黑体" w:hint="eastAsia"/>
          <w:szCs w:val="21"/>
        </w:rPr>
        <w:t>主要零部件要求</w:t>
      </w:r>
      <w:bookmarkEnd w:id="17"/>
    </w:p>
    <w:p w:rsidR="00CF0F86" w:rsidRPr="00F14F11"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18" w:name="_Toc519935096"/>
      <w:r w:rsidRPr="00F14F11">
        <w:rPr>
          <w:rFonts w:ascii="黑体" w:eastAsia="黑体" w:hAnsi="黑体"/>
        </w:rPr>
        <w:t>配套动力</w:t>
      </w:r>
      <w:bookmarkEnd w:id="18"/>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szCs w:val="21"/>
        </w:rPr>
        <w:t>配套动力必须保证</w:t>
      </w:r>
      <w:r w:rsidR="00575613">
        <w:rPr>
          <w:rFonts w:ascii="宋体" w:hAnsi="宋体" w:hint="eastAsia"/>
          <w:szCs w:val="21"/>
        </w:rPr>
        <w:t>满足</w:t>
      </w:r>
      <w:r w:rsidRPr="00F14F11">
        <w:rPr>
          <w:rFonts w:ascii="宋体" w:hAnsi="宋体"/>
          <w:szCs w:val="21"/>
        </w:rPr>
        <w:t>收获机</w:t>
      </w:r>
      <w:r w:rsidR="00575613" w:rsidRPr="00575613">
        <w:rPr>
          <w:rFonts w:ascii="宋体" w:hAnsi="宋体" w:hint="eastAsia"/>
          <w:color w:val="3333CC"/>
          <w:szCs w:val="21"/>
        </w:rPr>
        <w:t>额定生产率</w:t>
      </w:r>
      <w:r w:rsidRPr="00F14F11">
        <w:rPr>
          <w:rFonts w:ascii="宋体" w:hAnsi="宋体"/>
          <w:szCs w:val="21"/>
        </w:rPr>
        <w:t>作业，并应符合GB/T 1147.1的规定；配套用的拖拉</w:t>
      </w:r>
      <w:r w:rsidRPr="00F14F11">
        <w:rPr>
          <w:rFonts w:ascii="宋体" w:hAnsi="宋体"/>
          <w:szCs w:val="21"/>
        </w:rPr>
        <w:lastRenderedPageBreak/>
        <w:t>机应符合GB/T 15370</w:t>
      </w:r>
      <w:r w:rsidRPr="00F14F11">
        <w:rPr>
          <w:rFonts w:ascii="宋体" w:hAnsi="宋体" w:hint="eastAsia"/>
          <w:szCs w:val="21"/>
        </w:rPr>
        <w:t>（所有部分）</w:t>
      </w:r>
      <w:r w:rsidRPr="00F14F11">
        <w:rPr>
          <w:rFonts w:ascii="宋体" w:hAnsi="宋体"/>
          <w:szCs w:val="21"/>
        </w:rPr>
        <w:t>的规定。</w:t>
      </w:r>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柴油机</w:t>
      </w:r>
      <w:r w:rsidRPr="00F14F11">
        <w:rPr>
          <w:rFonts w:ascii="宋体" w:hAnsi="宋体"/>
          <w:szCs w:val="21"/>
        </w:rPr>
        <w:t>起动</w:t>
      </w:r>
      <w:proofErr w:type="gramStart"/>
      <w:r w:rsidRPr="00F14F11">
        <w:rPr>
          <w:rFonts w:ascii="宋体" w:hAnsi="宋体"/>
          <w:szCs w:val="21"/>
        </w:rPr>
        <w:t>应顺利</w:t>
      </w:r>
      <w:proofErr w:type="gramEnd"/>
      <w:r w:rsidRPr="00F14F11">
        <w:rPr>
          <w:rFonts w:ascii="宋体" w:hAnsi="宋体"/>
          <w:szCs w:val="21"/>
        </w:rPr>
        <w:t>平稳，在气温</w:t>
      </w:r>
      <w:r w:rsidRPr="00F14F11">
        <w:rPr>
          <w:rFonts w:ascii="宋体" w:hAnsi="宋体" w:hint="eastAsia"/>
          <w:szCs w:val="21"/>
        </w:rPr>
        <w:t>-15℃</w:t>
      </w:r>
      <w:r w:rsidRPr="00F14F11">
        <w:rPr>
          <w:rFonts w:ascii="宋体" w:hAnsi="宋体"/>
          <w:szCs w:val="21"/>
        </w:rPr>
        <w:t>～</w:t>
      </w:r>
      <w:smartTag w:uri="urn:schemas-microsoft-com:office:smarttags" w:element="chmetcnv">
        <w:smartTagPr>
          <w:attr w:name="UnitName" w:val="℃"/>
          <w:attr w:name="SourceValue" w:val="35"/>
          <w:attr w:name="HasSpace" w:val="False"/>
          <w:attr w:name="Negative" w:val="False"/>
          <w:attr w:name="NumberType" w:val="1"/>
          <w:attr w:name="TCSC" w:val="0"/>
        </w:smartTagPr>
        <w:r w:rsidRPr="00F14F11">
          <w:rPr>
            <w:rFonts w:ascii="宋体" w:hAnsi="宋体"/>
            <w:szCs w:val="21"/>
          </w:rPr>
          <w:t>35</w:t>
        </w:r>
        <w:r w:rsidRPr="00F14F11">
          <w:rPr>
            <w:rFonts w:ascii="宋体" w:hAnsi="宋体" w:hint="eastAsia"/>
            <w:szCs w:val="21"/>
          </w:rPr>
          <w:t>℃</w:t>
        </w:r>
      </w:smartTag>
      <w:r w:rsidRPr="00F14F11">
        <w:rPr>
          <w:rFonts w:ascii="宋体" w:hAnsi="宋体" w:hint="eastAsia"/>
          <w:szCs w:val="21"/>
        </w:rPr>
        <w:t>时</w:t>
      </w:r>
      <w:r w:rsidRPr="00F14F11">
        <w:rPr>
          <w:rFonts w:ascii="宋体" w:hAnsi="宋体"/>
          <w:szCs w:val="21"/>
        </w:rPr>
        <w:t>，每次起动时间不大于</w:t>
      </w:r>
      <w:r w:rsidR="00C976DA" w:rsidRPr="00F14F11">
        <w:rPr>
          <w:rFonts w:ascii="宋体" w:hAnsi="宋体" w:hint="eastAsia"/>
          <w:szCs w:val="21"/>
        </w:rPr>
        <w:t xml:space="preserve">15 </w:t>
      </w:r>
      <w:r w:rsidRPr="00F14F11">
        <w:rPr>
          <w:rFonts w:ascii="宋体" w:hAnsi="宋体" w:hint="eastAsia"/>
          <w:szCs w:val="21"/>
        </w:rPr>
        <w:t>s</w:t>
      </w:r>
      <w:r w:rsidRPr="00F14F11">
        <w:rPr>
          <w:rFonts w:ascii="宋体" w:hAnsi="宋体"/>
          <w:szCs w:val="21"/>
        </w:rPr>
        <w:t>。</w:t>
      </w:r>
      <w:proofErr w:type="gramStart"/>
      <w:r w:rsidRPr="00F14F11">
        <w:rPr>
          <w:rFonts w:ascii="宋体" w:hAnsi="宋体"/>
          <w:szCs w:val="21"/>
        </w:rPr>
        <w:t>怠</w:t>
      </w:r>
      <w:proofErr w:type="gramEnd"/>
      <w:r w:rsidRPr="00F14F11">
        <w:rPr>
          <w:rFonts w:ascii="宋体" w:hAnsi="宋体"/>
          <w:szCs w:val="21"/>
        </w:rPr>
        <w:t>速和</w:t>
      </w:r>
      <w:r w:rsidR="00575613" w:rsidRPr="00575613">
        <w:rPr>
          <w:rFonts w:ascii="宋体" w:hAnsi="宋体" w:hint="eastAsia"/>
          <w:color w:val="3333CC"/>
          <w:szCs w:val="21"/>
        </w:rPr>
        <w:t>作业状态</w:t>
      </w:r>
      <w:r w:rsidRPr="00F14F11">
        <w:rPr>
          <w:rFonts w:ascii="宋体" w:hAnsi="宋体"/>
          <w:szCs w:val="21"/>
        </w:rPr>
        <w:t>下，运转平稳，无异响，熄火彻底可靠；</w:t>
      </w:r>
      <w:r w:rsidR="00575613" w:rsidRPr="00575613">
        <w:rPr>
          <w:rFonts w:ascii="宋体" w:hAnsi="宋体" w:hint="eastAsia"/>
          <w:color w:val="3333CC"/>
          <w:szCs w:val="21"/>
        </w:rPr>
        <w:t>额定生产率</w:t>
      </w:r>
      <w:r w:rsidRPr="00F14F11">
        <w:rPr>
          <w:rFonts w:ascii="宋体" w:hAnsi="宋体"/>
          <w:szCs w:val="21"/>
        </w:rPr>
        <w:t>工作负荷下，</w:t>
      </w:r>
      <w:r w:rsidRPr="00C81230">
        <w:rPr>
          <w:rFonts w:ascii="宋体" w:hAnsi="宋体"/>
          <w:szCs w:val="21"/>
          <w:highlight w:val="yellow"/>
        </w:rPr>
        <w:t>排气烟色正常</w:t>
      </w:r>
      <w:r w:rsidR="00C81230" w:rsidRPr="00C81230">
        <w:rPr>
          <w:rFonts w:ascii="宋体" w:hAnsi="宋体" w:hint="eastAsia"/>
          <w:color w:val="3333CC"/>
          <w:szCs w:val="21"/>
          <w:highlight w:val="yellow"/>
        </w:rPr>
        <w:t>烟度应符合</w:t>
      </w:r>
      <w:r w:rsidR="00002B1A">
        <w:rPr>
          <w:rFonts w:ascii="宋体" w:hAnsi="宋体" w:hint="eastAsia"/>
          <w:color w:val="3333CC"/>
          <w:szCs w:val="21"/>
          <w:highlight w:val="yellow"/>
        </w:rPr>
        <w:t>GB/T9486</w:t>
      </w:r>
      <w:r w:rsidR="00C81230" w:rsidRPr="00C81230">
        <w:rPr>
          <w:rFonts w:ascii="宋体" w:hAnsi="宋体" w:hint="eastAsia"/>
          <w:color w:val="3333CC"/>
          <w:szCs w:val="21"/>
          <w:highlight w:val="yellow"/>
        </w:rPr>
        <w:t>的规定</w:t>
      </w:r>
      <w:r w:rsidRPr="00C81230">
        <w:rPr>
          <w:rFonts w:ascii="宋体" w:hAnsi="宋体"/>
          <w:color w:val="3333CC"/>
          <w:szCs w:val="21"/>
          <w:highlight w:val="yellow"/>
        </w:rPr>
        <w:t>。</w:t>
      </w:r>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柴油机标定功率应为12h功率。按规定磨合后，标定功率应符合标牌的规定，允差为±5％。</w:t>
      </w:r>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柴油机排放限值应符合GB 20891的规定</w:t>
      </w:r>
      <w:r w:rsidRPr="00F14F11">
        <w:rPr>
          <w:rFonts w:ascii="宋体" w:hint="eastAsia"/>
          <w:iCs/>
        </w:rPr>
        <w:t>，并具有</w:t>
      </w:r>
      <w:r w:rsidRPr="00F14F11">
        <w:rPr>
          <w:rFonts w:ascii="宋体" w:hAnsi="宋体" w:hint="eastAsia"/>
          <w:szCs w:val="21"/>
        </w:rPr>
        <w:t>GB 20891</w:t>
      </w:r>
      <w:r w:rsidRPr="00F14F11">
        <w:rPr>
          <w:rFonts w:ascii="宋体" w:hint="eastAsia"/>
          <w:iCs/>
        </w:rPr>
        <w:t>规定的标签</w:t>
      </w:r>
      <w:r w:rsidRPr="00F14F11">
        <w:rPr>
          <w:rFonts w:ascii="宋体" w:hAnsi="宋体" w:hint="eastAsia"/>
          <w:szCs w:val="21"/>
        </w:rPr>
        <w:t>。</w:t>
      </w:r>
    </w:p>
    <w:p w:rsidR="00CF0F86" w:rsidRPr="00575613" w:rsidRDefault="00575613" w:rsidP="00F710DD">
      <w:pPr>
        <w:pStyle w:val="af4"/>
        <w:numPr>
          <w:ilvl w:val="2"/>
          <w:numId w:val="30"/>
        </w:numPr>
        <w:tabs>
          <w:tab w:val="left" w:pos="709"/>
        </w:tabs>
        <w:spacing w:beforeLines="50" w:before="120" w:afterLines="50" w:after="120"/>
        <w:ind w:left="0" w:firstLine="0"/>
        <w:outlineLvl w:val="2"/>
        <w:rPr>
          <w:rFonts w:ascii="黑体" w:eastAsia="黑体" w:hAnsi="黑体"/>
          <w:strike/>
        </w:rPr>
      </w:pPr>
      <w:bookmarkStart w:id="19" w:name="_Toc519935097"/>
      <w:r w:rsidRPr="00575613">
        <w:rPr>
          <w:rFonts w:ascii="黑体" w:eastAsia="黑体" w:hAnsi="黑体" w:hint="eastAsia"/>
        </w:rPr>
        <w:t>玉米割台</w:t>
      </w:r>
      <w:bookmarkEnd w:id="19"/>
    </w:p>
    <w:p w:rsidR="00CF0F86" w:rsidRPr="00F14F11" w:rsidRDefault="00CF0F86" w:rsidP="000F09EB">
      <w:pPr>
        <w:pStyle w:val="af4"/>
        <w:numPr>
          <w:ilvl w:val="3"/>
          <w:numId w:val="30"/>
        </w:numPr>
        <w:tabs>
          <w:tab w:val="left" w:pos="709"/>
        </w:tabs>
        <w:ind w:left="0" w:firstLine="0"/>
        <w:rPr>
          <w:rFonts w:ascii="宋体" w:hAnsi="宋体"/>
          <w:szCs w:val="21"/>
        </w:rPr>
      </w:pPr>
      <w:r w:rsidRPr="00090069">
        <w:rPr>
          <w:rFonts w:ascii="宋体" w:hAnsi="宋体" w:hint="eastAsia"/>
          <w:szCs w:val="21"/>
        </w:rPr>
        <w:t>摘穗割台</w:t>
      </w:r>
      <w:r w:rsidRPr="00F14F11">
        <w:rPr>
          <w:rFonts w:ascii="宋体" w:hAnsi="宋体" w:hint="eastAsia"/>
          <w:szCs w:val="21"/>
        </w:rPr>
        <w:t xml:space="preserve">应符合GB/T </w:t>
      </w:r>
      <w:r w:rsidR="00F757B0" w:rsidRPr="00F14F11">
        <w:rPr>
          <w:rFonts w:ascii="宋体" w:hAnsi="宋体" w:hint="eastAsia"/>
          <w:szCs w:val="21"/>
        </w:rPr>
        <w:t>34373</w:t>
      </w:r>
      <w:r w:rsidRPr="00F14F11">
        <w:rPr>
          <w:rFonts w:ascii="宋体" w:hAnsi="宋体" w:hint="eastAsia"/>
          <w:szCs w:val="21"/>
        </w:rPr>
        <w:t>的规定。</w:t>
      </w:r>
    </w:p>
    <w:p w:rsidR="00CF0F86" w:rsidRPr="00F14F11" w:rsidRDefault="005C2955"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收获机</w:t>
      </w:r>
      <w:r w:rsidR="00CF0F86" w:rsidRPr="00F14F11">
        <w:rPr>
          <w:rFonts w:ascii="宋体" w:hAnsi="宋体" w:hint="eastAsia"/>
          <w:szCs w:val="21"/>
        </w:rPr>
        <w:t>割台液压升降机构在工作状态下，提升速度应不小于0.2 m/s，下降速度不低于</w:t>
      </w:r>
      <w:r w:rsidR="00CF0F86" w:rsidRPr="00F14F11">
        <w:rPr>
          <w:rFonts w:ascii="宋体" w:hAnsi="宋体"/>
          <w:szCs w:val="21"/>
        </w:rPr>
        <w:t>0.15</w:t>
      </w:r>
      <w:r w:rsidR="00CF0F86" w:rsidRPr="00F14F11">
        <w:rPr>
          <w:rFonts w:ascii="宋体" w:hAnsi="宋体" w:hint="eastAsia"/>
          <w:szCs w:val="21"/>
        </w:rPr>
        <w:t>m/s。割台升降可靠，不得</w:t>
      </w:r>
      <w:proofErr w:type="gramStart"/>
      <w:r w:rsidR="00CF0F86" w:rsidRPr="00F14F11">
        <w:rPr>
          <w:rFonts w:ascii="宋体" w:hAnsi="宋体" w:hint="eastAsia"/>
          <w:szCs w:val="21"/>
        </w:rPr>
        <w:t>有卡滞现象</w:t>
      </w:r>
      <w:proofErr w:type="gramEnd"/>
      <w:r w:rsidR="00CF0F86" w:rsidRPr="00F14F11">
        <w:rPr>
          <w:rFonts w:ascii="宋体" w:hAnsi="宋体" w:hint="eastAsia"/>
          <w:szCs w:val="21"/>
        </w:rPr>
        <w:t>，提升到最高位置停留30min后，割台静沉降量应不大于15mm。</w:t>
      </w:r>
    </w:p>
    <w:p w:rsidR="00CF0F86" w:rsidRPr="00F14F11"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0" w:name="_Toc519935098"/>
      <w:r w:rsidRPr="00F14F11">
        <w:rPr>
          <w:rFonts w:ascii="黑体" w:eastAsia="黑体" w:hAnsi="黑体" w:hint="eastAsia"/>
        </w:rPr>
        <w:t>果穗升运器</w:t>
      </w:r>
      <w:bookmarkEnd w:id="20"/>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果穗</w:t>
      </w:r>
      <w:proofErr w:type="gramStart"/>
      <w:r w:rsidRPr="00F14F11">
        <w:rPr>
          <w:rFonts w:ascii="宋体" w:hAnsi="宋体" w:hint="eastAsia"/>
          <w:szCs w:val="21"/>
        </w:rPr>
        <w:t>升运器应</w:t>
      </w:r>
      <w:proofErr w:type="gramEnd"/>
      <w:r w:rsidRPr="00F14F11">
        <w:rPr>
          <w:rFonts w:ascii="宋体" w:hAnsi="宋体" w:hint="eastAsia"/>
          <w:szCs w:val="21"/>
        </w:rPr>
        <w:t>采用链条刮板式或平带齿耙式</w:t>
      </w:r>
      <w:r w:rsidR="00575613" w:rsidRPr="00575613">
        <w:rPr>
          <w:rFonts w:ascii="宋体" w:hAnsi="宋体" w:hint="eastAsia"/>
          <w:color w:val="3333CC"/>
          <w:szCs w:val="21"/>
        </w:rPr>
        <w:t>或输送皮带</w:t>
      </w:r>
      <w:r w:rsidRPr="00575613">
        <w:rPr>
          <w:rFonts w:ascii="宋体" w:hAnsi="宋体" w:hint="eastAsia"/>
          <w:color w:val="3333CC"/>
          <w:szCs w:val="21"/>
        </w:rPr>
        <w:t>。</w:t>
      </w:r>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果穗</w:t>
      </w:r>
      <w:proofErr w:type="gramStart"/>
      <w:r w:rsidRPr="00F14F11">
        <w:rPr>
          <w:rFonts w:ascii="宋体" w:hAnsi="宋体" w:hint="eastAsia"/>
          <w:szCs w:val="21"/>
        </w:rPr>
        <w:t>升运器滑道</w:t>
      </w:r>
      <w:proofErr w:type="gramEnd"/>
      <w:r w:rsidRPr="00F14F11">
        <w:rPr>
          <w:rFonts w:ascii="宋体" w:hAnsi="宋体" w:hint="eastAsia"/>
          <w:szCs w:val="21"/>
        </w:rPr>
        <w:t>和壳体内表面应光滑无毛刺，滑道工作表面的直线度为2 mm/m。</w:t>
      </w:r>
    </w:p>
    <w:p w:rsidR="00575613"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1" w:name="_Toc519935099"/>
      <w:r w:rsidRPr="00F14F11">
        <w:rPr>
          <w:rFonts w:ascii="黑体" w:eastAsia="黑体" w:hAnsi="黑体" w:hint="eastAsia"/>
        </w:rPr>
        <w:t>剥皮</w:t>
      </w:r>
      <w:r w:rsidR="00575613">
        <w:rPr>
          <w:rFonts w:ascii="黑体" w:eastAsia="黑体" w:hAnsi="黑体" w:hint="eastAsia"/>
        </w:rPr>
        <w:t>装置</w:t>
      </w:r>
      <w:bookmarkEnd w:id="21"/>
    </w:p>
    <w:p w:rsidR="00575613" w:rsidRPr="00F14F11" w:rsidRDefault="00575613" w:rsidP="00575613">
      <w:pPr>
        <w:pStyle w:val="af4"/>
        <w:numPr>
          <w:ilvl w:val="3"/>
          <w:numId w:val="30"/>
        </w:numPr>
        <w:tabs>
          <w:tab w:val="left" w:pos="709"/>
        </w:tabs>
        <w:ind w:left="0" w:firstLine="0"/>
        <w:rPr>
          <w:rFonts w:ascii="宋体" w:hAnsi="宋体"/>
          <w:szCs w:val="21"/>
        </w:rPr>
      </w:pPr>
      <w:r w:rsidRPr="00575613">
        <w:rPr>
          <w:rFonts w:ascii="宋体" w:hAnsi="宋体" w:hint="eastAsia"/>
          <w:szCs w:val="21"/>
        </w:rPr>
        <w:t>剥皮装置</w:t>
      </w:r>
      <w:r w:rsidRPr="00F14F11">
        <w:rPr>
          <w:rFonts w:ascii="宋体" w:hAnsi="宋体" w:hint="eastAsia"/>
          <w:szCs w:val="21"/>
        </w:rPr>
        <w:t>由相向旋转的</w:t>
      </w:r>
      <w:proofErr w:type="gramStart"/>
      <w:r w:rsidRPr="00F14F11">
        <w:rPr>
          <w:rFonts w:ascii="宋体" w:hAnsi="宋体" w:hint="eastAsia"/>
          <w:szCs w:val="21"/>
        </w:rPr>
        <w:t>剥</w:t>
      </w:r>
      <w:proofErr w:type="gramEnd"/>
      <w:r w:rsidRPr="00F14F11">
        <w:rPr>
          <w:rFonts w:ascii="宋体" w:hAnsi="宋体" w:hint="eastAsia"/>
          <w:szCs w:val="21"/>
        </w:rPr>
        <w:t>皮辊组成，各组</w:t>
      </w:r>
      <w:proofErr w:type="gramStart"/>
      <w:r w:rsidRPr="00F14F11">
        <w:rPr>
          <w:rFonts w:ascii="宋体" w:hAnsi="宋体" w:hint="eastAsia"/>
          <w:szCs w:val="21"/>
        </w:rPr>
        <w:t>剥</w:t>
      </w:r>
      <w:proofErr w:type="gramEnd"/>
      <w:r w:rsidRPr="00F14F11">
        <w:rPr>
          <w:rFonts w:ascii="宋体" w:hAnsi="宋体" w:hint="eastAsia"/>
          <w:szCs w:val="21"/>
        </w:rPr>
        <w:t>皮辊调整弹簧压紧力应一致，其偏差不大于</w:t>
      </w:r>
      <w:r w:rsidRPr="00F14F11">
        <w:rPr>
          <w:rFonts w:ascii="宋体" w:hAnsi="宋体"/>
          <w:szCs w:val="21"/>
        </w:rPr>
        <w:t>15N</w:t>
      </w:r>
      <w:r w:rsidRPr="00F14F11">
        <w:rPr>
          <w:rFonts w:ascii="宋体" w:hAnsi="宋体" w:hint="eastAsia"/>
          <w:szCs w:val="21"/>
        </w:rPr>
        <w:t>。</w:t>
      </w:r>
    </w:p>
    <w:p w:rsidR="00575613" w:rsidRPr="00F14F11" w:rsidRDefault="00575613" w:rsidP="00575613">
      <w:pPr>
        <w:pStyle w:val="af4"/>
        <w:numPr>
          <w:ilvl w:val="3"/>
          <w:numId w:val="30"/>
        </w:numPr>
        <w:tabs>
          <w:tab w:val="left" w:pos="709"/>
        </w:tabs>
        <w:ind w:left="0" w:firstLine="0"/>
        <w:rPr>
          <w:rFonts w:ascii="宋体" w:hAnsi="宋体"/>
          <w:szCs w:val="21"/>
        </w:rPr>
      </w:pPr>
      <w:r w:rsidRPr="00F14F11">
        <w:rPr>
          <w:rFonts w:ascii="宋体" w:hAnsi="宋体" w:hint="eastAsia"/>
          <w:szCs w:val="21"/>
        </w:rPr>
        <w:t>装配后的剥皮辊径向跳动公差为1.2 mm。</w:t>
      </w:r>
    </w:p>
    <w:p w:rsidR="00CF0F86" w:rsidRPr="00F14F11" w:rsidRDefault="00575613"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2" w:name="_Toc519935100"/>
      <w:r>
        <w:rPr>
          <w:rFonts w:ascii="黑体" w:eastAsia="黑体" w:hAnsi="黑体" w:hint="eastAsia"/>
        </w:rPr>
        <w:t>籽粒回收装置</w:t>
      </w:r>
      <w:bookmarkEnd w:id="22"/>
    </w:p>
    <w:p w:rsidR="00CF0F86" w:rsidRPr="00F14F11" w:rsidRDefault="00CF0F86" w:rsidP="00575613">
      <w:pPr>
        <w:pStyle w:val="af4"/>
        <w:tabs>
          <w:tab w:val="left" w:pos="709"/>
        </w:tabs>
        <w:ind w:firstLineChars="200" w:firstLine="420"/>
        <w:rPr>
          <w:rFonts w:ascii="宋体" w:hAnsi="宋体"/>
          <w:szCs w:val="21"/>
        </w:rPr>
      </w:pPr>
      <w:r w:rsidRPr="00F14F11">
        <w:rPr>
          <w:rFonts w:ascii="宋体" w:hAnsi="宋体" w:hint="eastAsia"/>
          <w:szCs w:val="21"/>
        </w:rPr>
        <w:t>籽粒回收装置</w:t>
      </w:r>
      <w:r w:rsidR="00575613">
        <w:rPr>
          <w:rFonts w:ascii="宋体" w:hAnsi="宋体" w:hint="eastAsia"/>
          <w:szCs w:val="21"/>
        </w:rPr>
        <w:t>应</w:t>
      </w:r>
      <w:r w:rsidRPr="00F14F11">
        <w:rPr>
          <w:rFonts w:ascii="宋体" w:hAnsi="宋体" w:hint="eastAsia"/>
          <w:szCs w:val="21"/>
        </w:rPr>
        <w:t>确保剥皮机剥落的籽粒能够</w:t>
      </w:r>
      <w:r w:rsidRPr="00575613">
        <w:rPr>
          <w:rFonts w:ascii="宋体" w:hAnsi="宋体" w:hint="eastAsia"/>
          <w:szCs w:val="21"/>
        </w:rPr>
        <w:t>收回</w:t>
      </w:r>
      <w:r w:rsidRPr="00F14F11">
        <w:rPr>
          <w:rFonts w:ascii="宋体" w:hAnsi="宋体" w:hint="eastAsia"/>
          <w:szCs w:val="21"/>
        </w:rPr>
        <w:t>。</w:t>
      </w:r>
    </w:p>
    <w:p w:rsidR="00CF0F86" w:rsidRPr="00F14F11"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3" w:name="_Toc519935101"/>
      <w:r w:rsidRPr="00F14F11">
        <w:rPr>
          <w:rFonts w:ascii="黑体" w:eastAsia="黑体" w:hAnsi="黑体" w:hint="eastAsia"/>
        </w:rPr>
        <w:t>脱粒分离</w:t>
      </w:r>
      <w:r w:rsidR="00575613" w:rsidRPr="00575613">
        <w:rPr>
          <w:rFonts w:ascii="黑体" w:eastAsia="黑体" w:hAnsi="黑体" w:hint="eastAsia"/>
          <w:color w:val="3333CC"/>
        </w:rPr>
        <w:t>装置</w:t>
      </w:r>
      <w:bookmarkEnd w:id="23"/>
    </w:p>
    <w:p w:rsidR="00CF0F86" w:rsidRPr="003172B3" w:rsidRDefault="00CF0F86" w:rsidP="000F09EB">
      <w:pPr>
        <w:pStyle w:val="af4"/>
        <w:numPr>
          <w:ilvl w:val="3"/>
          <w:numId w:val="30"/>
        </w:numPr>
        <w:tabs>
          <w:tab w:val="left" w:pos="709"/>
        </w:tabs>
        <w:ind w:left="0" w:firstLine="0"/>
        <w:rPr>
          <w:rFonts w:ascii="宋体" w:hAnsi="宋体"/>
          <w:szCs w:val="21"/>
        </w:rPr>
      </w:pPr>
      <w:r w:rsidRPr="003172B3">
        <w:rPr>
          <w:rFonts w:ascii="宋体" w:hAnsi="宋体" w:hint="eastAsia"/>
          <w:szCs w:val="21"/>
        </w:rPr>
        <w:t>在结构允许的情况下，</w:t>
      </w:r>
      <w:r w:rsidR="00575613" w:rsidRPr="00575613">
        <w:rPr>
          <w:rFonts w:ascii="宋体" w:hAnsi="宋体" w:hint="eastAsia"/>
          <w:color w:val="3333CC"/>
          <w:szCs w:val="21"/>
        </w:rPr>
        <w:t>脱粒间隙应能方便地进行调整</w:t>
      </w:r>
      <w:r w:rsidR="00575613">
        <w:rPr>
          <w:rFonts w:ascii="宋体" w:hAnsi="宋体" w:hint="eastAsia"/>
          <w:color w:val="3333CC"/>
          <w:szCs w:val="21"/>
        </w:rPr>
        <w:t>,</w:t>
      </w:r>
      <w:r w:rsidR="00575613" w:rsidRPr="003172B3">
        <w:rPr>
          <w:rFonts w:ascii="宋体" w:hAnsi="宋体" w:hint="eastAsia"/>
          <w:szCs w:val="21"/>
        </w:rPr>
        <w:t>在结构允许的情况下，</w:t>
      </w:r>
      <w:r w:rsidR="005C2955" w:rsidRPr="003172B3">
        <w:rPr>
          <w:rFonts w:ascii="宋体" w:hAnsi="宋体" w:hint="eastAsia"/>
          <w:szCs w:val="21"/>
        </w:rPr>
        <w:t>宜使操作者</w:t>
      </w:r>
      <w:r w:rsidRPr="003172B3">
        <w:rPr>
          <w:rFonts w:ascii="宋体" w:hAnsi="宋体" w:hint="eastAsia"/>
          <w:szCs w:val="21"/>
        </w:rPr>
        <w:t>在操作位置上</w:t>
      </w:r>
      <w:r w:rsidR="005C2955" w:rsidRPr="003172B3">
        <w:rPr>
          <w:rFonts w:ascii="宋体" w:hAnsi="宋体" w:hint="eastAsia"/>
          <w:szCs w:val="21"/>
        </w:rPr>
        <w:t>方便</w:t>
      </w:r>
      <w:r w:rsidRPr="003172B3">
        <w:rPr>
          <w:rFonts w:ascii="宋体" w:hAnsi="宋体" w:hint="eastAsia"/>
          <w:szCs w:val="21"/>
        </w:rPr>
        <w:t>调整。</w:t>
      </w:r>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滚筒外缘径向跳动公差值不大于3 mm，装配后滚筒应无轴向窜动。</w:t>
      </w:r>
    </w:p>
    <w:p w:rsidR="00CF0F86" w:rsidRPr="00F14F11" w:rsidRDefault="0029517D"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安装在滚筒上的</w:t>
      </w:r>
      <w:r w:rsidR="00575613" w:rsidRPr="0029517D">
        <w:rPr>
          <w:rFonts w:ascii="宋体" w:hAnsi="宋体" w:hint="eastAsia"/>
          <w:color w:val="3333CC"/>
          <w:szCs w:val="21"/>
        </w:rPr>
        <w:t>脱离分离元件</w:t>
      </w:r>
      <w:r w:rsidR="00CF0F86" w:rsidRPr="00F14F11">
        <w:rPr>
          <w:rFonts w:ascii="宋体" w:hAnsi="宋体" w:hint="eastAsia"/>
          <w:szCs w:val="21"/>
        </w:rPr>
        <w:t>连接应牢固可靠。</w:t>
      </w:r>
    </w:p>
    <w:p w:rsidR="00CF0F86" w:rsidRPr="00F14F11" w:rsidRDefault="00CF0F86" w:rsidP="000F09EB">
      <w:pPr>
        <w:pStyle w:val="af4"/>
        <w:numPr>
          <w:ilvl w:val="3"/>
          <w:numId w:val="30"/>
        </w:numPr>
        <w:tabs>
          <w:tab w:val="left" w:pos="709"/>
        </w:tabs>
        <w:ind w:left="0" w:firstLine="0"/>
        <w:rPr>
          <w:rFonts w:ascii="宋体" w:hAnsi="宋体"/>
          <w:szCs w:val="21"/>
        </w:rPr>
      </w:pPr>
      <w:r w:rsidRPr="00F14F11">
        <w:rPr>
          <w:rFonts w:ascii="宋体" w:hAnsi="宋体" w:hint="eastAsia"/>
          <w:szCs w:val="21"/>
        </w:rPr>
        <w:t>滚筒应</w:t>
      </w:r>
      <w:r w:rsidR="005C2955" w:rsidRPr="00F14F11">
        <w:rPr>
          <w:rFonts w:ascii="宋体" w:hAnsi="宋体" w:hint="eastAsia"/>
          <w:szCs w:val="21"/>
        </w:rPr>
        <w:t>进行动平衡试验，其不平衡量应不大于</w:t>
      </w:r>
      <w:r w:rsidRPr="00F14F11">
        <w:rPr>
          <w:rFonts w:ascii="宋体" w:hAnsi="宋体" w:hint="eastAsia"/>
          <w:szCs w:val="21"/>
        </w:rPr>
        <w:t>GB/T 9239.1—2006规定</w:t>
      </w:r>
      <w:r w:rsidR="005C2955" w:rsidRPr="00F14F11">
        <w:rPr>
          <w:rFonts w:ascii="宋体" w:hAnsi="宋体" w:hint="eastAsia"/>
          <w:szCs w:val="21"/>
        </w:rPr>
        <w:t>的</w:t>
      </w:r>
      <w:r w:rsidRPr="00F14F11">
        <w:rPr>
          <w:rFonts w:ascii="宋体" w:hAnsi="宋体" w:hint="eastAsia"/>
          <w:szCs w:val="21"/>
        </w:rPr>
        <w:t>G6.3</w:t>
      </w:r>
      <w:r w:rsidR="003F5DFD" w:rsidRPr="00F14F11">
        <w:rPr>
          <w:rFonts w:ascii="宋体" w:hAnsi="宋体" w:hint="eastAsia"/>
          <w:szCs w:val="21"/>
        </w:rPr>
        <w:t>级。滚筒的配重件</w:t>
      </w:r>
      <w:r w:rsidRPr="00F14F11">
        <w:rPr>
          <w:rFonts w:ascii="宋体" w:hAnsi="宋体" w:hint="eastAsia"/>
          <w:szCs w:val="21"/>
        </w:rPr>
        <w:t>应</w:t>
      </w:r>
      <w:r w:rsidR="003F5DFD" w:rsidRPr="00F14F11">
        <w:rPr>
          <w:rFonts w:ascii="宋体" w:hAnsi="宋体" w:hint="eastAsia"/>
          <w:szCs w:val="21"/>
        </w:rPr>
        <w:t>固定牢固</w:t>
      </w:r>
      <w:r w:rsidRPr="00F14F11">
        <w:rPr>
          <w:rFonts w:ascii="宋体" w:hAnsi="宋体" w:hint="eastAsia"/>
          <w:szCs w:val="21"/>
        </w:rPr>
        <w:t>。</w:t>
      </w:r>
    </w:p>
    <w:p w:rsidR="00CF0F86" w:rsidRPr="00F14F11"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4" w:name="_Toc519935102"/>
      <w:r w:rsidRPr="00F14F11">
        <w:rPr>
          <w:rFonts w:ascii="黑体" w:eastAsia="黑体" w:hAnsi="黑体" w:hint="eastAsia"/>
        </w:rPr>
        <w:t>茎秆处理系统</w:t>
      </w:r>
      <w:bookmarkEnd w:id="24"/>
    </w:p>
    <w:p w:rsidR="00CF0F86" w:rsidRPr="00F14F11" w:rsidRDefault="00CF0F86" w:rsidP="00F710DD">
      <w:pPr>
        <w:pStyle w:val="af4"/>
        <w:numPr>
          <w:ilvl w:val="3"/>
          <w:numId w:val="30"/>
        </w:numPr>
        <w:tabs>
          <w:tab w:val="left" w:pos="709"/>
        </w:tabs>
        <w:spacing w:beforeLines="50" w:before="120" w:afterLines="50" w:after="120"/>
        <w:ind w:left="709" w:hanging="709"/>
        <w:rPr>
          <w:rFonts w:ascii="黑体" w:eastAsia="黑体" w:hAnsi="黑体"/>
        </w:rPr>
      </w:pPr>
      <w:r w:rsidRPr="00F14F11">
        <w:rPr>
          <w:rFonts w:ascii="黑体" w:eastAsia="黑体" w:hAnsi="黑体" w:hint="eastAsia"/>
        </w:rPr>
        <w:t>秸秆粉碎还田机</w:t>
      </w:r>
    </w:p>
    <w:p w:rsidR="00CF0F86" w:rsidRPr="00F14F11" w:rsidRDefault="00CF0F86" w:rsidP="00F710DD">
      <w:pPr>
        <w:spacing w:beforeLines="50" w:before="120" w:afterLines="50" w:after="120"/>
        <w:ind w:firstLineChars="200" w:firstLine="420"/>
        <w:jc w:val="left"/>
        <w:rPr>
          <w:rFonts w:ascii="宋体" w:hAnsi="宋体"/>
          <w:szCs w:val="21"/>
        </w:rPr>
      </w:pPr>
      <w:r w:rsidRPr="00F14F11">
        <w:rPr>
          <w:rFonts w:ascii="宋体" w:hAnsi="宋体" w:hint="eastAsia"/>
          <w:szCs w:val="21"/>
        </w:rPr>
        <w:t>收获机根据需要可配装秸秆粉碎还田机（以下简称还田机），还田机的技术要求应符合</w:t>
      </w:r>
      <w:r w:rsidR="00EB4DEB" w:rsidRPr="00F14F11">
        <w:rPr>
          <w:rFonts w:ascii="宋体" w:hAnsi="宋体" w:hint="eastAsia"/>
          <w:szCs w:val="21"/>
        </w:rPr>
        <w:t>GB/T 24675.6-2009</w:t>
      </w:r>
      <w:r w:rsidRPr="00F14F11">
        <w:rPr>
          <w:rFonts w:ascii="宋体" w:hAnsi="宋体" w:hint="eastAsia"/>
          <w:szCs w:val="21"/>
        </w:rPr>
        <w:t>中的4.1、4.2、5.1、5.2、5.4、5.5、6.2、6.3、6.5的规定。</w:t>
      </w:r>
    </w:p>
    <w:p w:rsidR="00CF0F86" w:rsidRPr="00F14F11" w:rsidRDefault="00CF0F86" w:rsidP="00F710DD">
      <w:pPr>
        <w:pStyle w:val="af4"/>
        <w:numPr>
          <w:ilvl w:val="3"/>
          <w:numId w:val="30"/>
        </w:numPr>
        <w:tabs>
          <w:tab w:val="left" w:pos="709"/>
        </w:tabs>
        <w:spacing w:beforeLines="50" w:before="120" w:afterLines="50" w:after="120"/>
        <w:ind w:left="709" w:hanging="709"/>
        <w:rPr>
          <w:rFonts w:ascii="黑体" w:eastAsia="黑体" w:hAnsi="黑体"/>
        </w:rPr>
      </w:pPr>
      <w:r w:rsidRPr="00F14F11">
        <w:rPr>
          <w:rFonts w:ascii="黑体" w:eastAsia="黑体" w:hAnsi="黑体" w:hint="eastAsia"/>
        </w:rPr>
        <w:t>秸秆切碎装置</w:t>
      </w:r>
    </w:p>
    <w:p w:rsidR="00CF0F86" w:rsidRPr="00F14F11" w:rsidRDefault="003F5DFD" w:rsidP="001365EC">
      <w:pPr>
        <w:pStyle w:val="af4"/>
        <w:numPr>
          <w:ilvl w:val="4"/>
          <w:numId w:val="30"/>
        </w:numPr>
        <w:tabs>
          <w:tab w:val="left" w:pos="709"/>
          <w:tab w:val="left" w:pos="1134"/>
        </w:tabs>
        <w:ind w:left="0" w:firstLine="0"/>
        <w:rPr>
          <w:rFonts w:ascii="宋体" w:hAnsi="宋体"/>
          <w:szCs w:val="21"/>
        </w:rPr>
      </w:pPr>
      <w:r w:rsidRPr="00F14F11">
        <w:rPr>
          <w:rFonts w:ascii="宋体" w:hAnsi="宋体" w:hint="eastAsia"/>
          <w:szCs w:val="21"/>
        </w:rPr>
        <w:t>切碎</w:t>
      </w:r>
      <w:r w:rsidR="00CF0F86" w:rsidRPr="00F14F11">
        <w:rPr>
          <w:rFonts w:ascii="宋体" w:hAnsi="宋体" w:hint="eastAsia"/>
          <w:szCs w:val="21"/>
        </w:rPr>
        <w:t>装置动刀片装配前应按重量分级，</w:t>
      </w:r>
      <w:r w:rsidR="00E06273" w:rsidRPr="00F14F11">
        <w:rPr>
          <w:rFonts w:ascii="宋体" w:hAnsi="宋体" w:hint="eastAsia"/>
          <w:szCs w:val="21"/>
        </w:rPr>
        <w:t>同一重量级</w:t>
      </w:r>
      <w:r w:rsidR="00CF0F86" w:rsidRPr="00F14F11">
        <w:rPr>
          <w:rFonts w:ascii="宋体" w:hAnsi="宋体" w:hint="eastAsia"/>
          <w:szCs w:val="21"/>
        </w:rPr>
        <w:t>重量差不大于</w:t>
      </w:r>
      <w:r w:rsidR="0029517D" w:rsidRPr="0029517D">
        <w:rPr>
          <w:rFonts w:ascii="宋体" w:hAnsi="宋体" w:hint="eastAsia"/>
          <w:color w:val="3333CC"/>
          <w:szCs w:val="21"/>
        </w:rPr>
        <w:t>5</w:t>
      </w:r>
      <w:r w:rsidR="00CF0F86" w:rsidRPr="00F14F11">
        <w:rPr>
          <w:rFonts w:ascii="宋体" w:hAnsi="宋体" w:hint="eastAsia"/>
          <w:szCs w:val="21"/>
        </w:rPr>
        <w:t>g。</w:t>
      </w:r>
    </w:p>
    <w:p w:rsidR="00CF0F86" w:rsidRPr="00F14F11" w:rsidRDefault="005B531D" w:rsidP="001365EC">
      <w:pPr>
        <w:pStyle w:val="af4"/>
        <w:numPr>
          <w:ilvl w:val="4"/>
          <w:numId w:val="30"/>
        </w:numPr>
        <w:tabs>
          <w:tab w:val="left" w:pos="709"/>
          <w:tab w:val="left" w:pos="1134"/>
        </w:tabs>
        <w:ind w:left="0" w:firstLine="0"/>
        <w:rPr>
          <w:rFonts w:ascii="宋体" w:hAnsi="宋体"/>
          <w:szCs w:val="21"/>
        </w:rPr>
      </w:pPr>
      <w:r w:rsidRPr="00F14F11">
        <w:rPr>
          <w:rFonts w:ascii="宋体" w:hAnsi="宋体" w:hint="eastAsia"/>
          <w:szCs w:val="21"/>
        </w:rPr>
        <w:t>切碎刀轴</w:t>
      </w:r>
      <w:r w:rsidR="00CF0F86" w:rsidRPr="00F14F11">
        <w:rPr>
          <w:rFonts w:ascii="宋体" w:hAnsi="宋体" w:hint="eastAsia"/>
          <w:szCs w:val="21"/>
        </w:rPr>
        <w:t>中同一组</w:t>
      </w:r>
      <w:proofErr w:type="gramStart"/>
      <w:r w:rsidR="00CF0F86" w:rsidRPr="00F14F11">
        <w:rPr>
          <w:rFonts w:ascii="宋体" w:hAnsi="宋体" w:hint="eastAsia"/>
          <w:szCs w:val="21"/>
        </w:rPr>
        <w:t>动刀座应在</w:t>
      </w:r>
      <w:proofErr w:type="gramEnd"/>
      <w:r w:rsidR="00CF0F86" w:rsidRPr="00F14F11">
        <w:rPr>
          <w:rFonts w:ascii="宋体" w:hAnsi="宋体" w:hint="eastAsia"/>
          <w:szCs w:val="21"/>
        </w:rPr>
        <w:t>同一</w:t>
      </w:r>
      <w:r w:rsidR="0029517D" w:rsidRPr="0029517D">
        <w:rPr>
          <w:rFonts w:ascii="宋体" w:hAnsi="宋体" w:hint="eastAsia"/>
          <w:color w:val="3333CC"/>
          <w:szCs w:val="21"/>
        </w:rPr>
        <w:t>圆柱</w:t>
      </w:r>
      <w:r w:rsidR="00CF0F86" w:rsidRPr="00F14F11">
        <w:rPr>
          <w:rFonts w:ascii="宋体" w:hAnsi="宋体" w:hint="eastAsia"/>
          <w:szCs w:val="21"/>
        </w:rPr>
        <w:t>面内,其</w:t>
      </w:r>
      <w:r w:rsidR="0029517D" w:rsidRPr="0029517D">
        <w:rPr>
          <w:rFonts w:ascii="宋体" w:hAnsi="宋体" w:hint="eastAsia"/>
          <w:color w:val="3333CC"/>
          <w:szCs w:val="21"/>
        </w:rPr>
        <w:t>圆柱</w:t>
      </w:r>
      <w:r w:rsidR="00CF0F86" w:rsidRPr="00F14F11">
        <w:rPr>
          <w:rFonts w:ascii="宋体" w:hAnsi="宋体" w:hint="eastAsia"/>
          <w:szCs w:val="21"/>
        </w:rPr>
        <w:t>度偏差不大于0.4mm。</w:t>
      </w:r>
    </w:p>
    <w:p w:rsidR="00CF0F86" w:rsidRPr="00F14F11" w:rsidRDefault="00CF0F86" w:rsidP="001365EC">
      <w:pPr>
        <w:pStyle w:val="af4"/>
        <w:numPr>
          <w:ilvl w:val="4"/>
          <w:numId w:val="30"/>
        </w:numPr>
        <w:tabs>
          <w:tab w:val="left" w:pos="709"/>
          <w:tab w:val="left" w:pos="1134"/>
        </w:tabs>
        <w:ind w:left="0" w:firstLine="0"/>
        <w:rPr>
          <w:rFonts w:ascii="宋体" w:hAnsi="宋体"/>
          <w:szCs w:val="21"/>
        </w:rPr>
      </w:pPr>
      <w:proofErr w:type="gramStart"/>
      <w:r w:rsidRPr="00F14F11">
        <w:rPr>
          <w:rFonts w:ascii="宋体" w:hAnsi="宋体" w:hint="eastAsia"/>
          <w:szCs w:val="21"/>
        </w:rPr>
        <w:t>刀轴安装</w:t>
      </w:r>
      <w:proofErr w:type="gramEnd"/>
      <w:r w:rsidRPr="00F14F11">
        <w:rPr>
          <w:rFonts w:ascii="宋体" w:hAnsi="宋体" w:hint="eastAsia"/>
          <w:szCs w:val="21"/>
        </w:rPr>
        <w:t>动刀片后，其刀刃回转轨迹应在同一圆柱面内，其圆柱度偏差不大于</w:t>
      </w:r>
      <w:r w:rsidR="0029517D" w:rsidRPr="0029517D">
        <w:rPr>
          <w:rFonts w:ascii="宋体" w:hAnsi="宋体" w:hint="eastAsia"/>
          <w:color w:val="3333CC"/>
          <w:szCs w:val="21"/>
        </w:rPr>
        <w:t>0.8</w:t>
      </w:r>
      <w:r w:rsidRPr="00F14F11">
        <w:rPr>
          <w:rFonts w:ascii="宋体" w:hAnsi="宋体" w:hint="eastAsia"/>
          <w:szCs w:val="21"/>
        </w:rPr>
        <w:t>mm。</w:t>
      </w:r>
    </w:p>
    <w:p w:rsidR="00CF0F86" w:rsidRPr="00F14F11" w:rsidRDefault="00CF0F86" w:rsidP="001365EC">
      <w:pPr>
        <w:pStyle w:val="af4"/>
        <w:numPr>
          <w:ilvl w:val="4"/>
          <w:numId w:val="30"/>
        </w:numPr>
        <w:tabs>
          <w:tab w:val="left" w:pos="709"/>
          <w:tab w:val="left" w:pos="1134"/>
        </w:tabs>
        <w:ind w:left="0" w:firstLine="0"/>
        <w:rPr>
          <w:rFonts w:ascii="宋体" w:hAnsi="宋体"/>
          <w:szCs w:val="21"/>
        </w:rPr>
      </w:pPr>
      <w:r w:rsidRPr="00F14F11">
        <w:rPr>
          <w:rFonts w:ascii="宋体" w:hAnsi="宋体" w:hint="eastAsia"/>
          <w:szCs w:val="21"/>
        </w:rPr>
        <w:t>同一刀轴应安装同一重量级的刀片，</w:t>
      </w:r>
      <w:proofErr w:type="gramStart"/>
      <w:r w:rsidRPr="00F14F11">
        <w:rPr>
          <w:rFonts w:ascii="宋体" w:hAnsi="宋体" w:hint="eastAsia"/>
          <w:szCs w:val="21"/>
        </w:rPr>
        <w:t>刀轴与</w:t>
      </w:r>
      <w:proofErr w:type="gramEnd"/>
      <w:r w:rsidRPr="00F14F11">
        <w:rPr>
          <w:rFonts w:ascii="宋体" w:hAnsi="宋体" w:hint="eastAsia"/>
          <w:szCs w:val="21"/>
        </w:rPr>
        <w:t>刀片装配后应按GB/T 9239.1—2006的规定进行动平衡试验，平衡精度为G6.3级。</w:t>
      </w:r>
    </w:p>
    <w:p w:rsidR="00CF0F86" w:rsidRPr="00F14F11" w:rsidRDefault="0029517D" w:rsidP="001365EC">
      <w:pPr>
        <w:pStyle w:val="af4"/>
        <w:numPr>
          <w:ilvl w:val="4"/>
          <w:numId w:val="30"/>
        </w:numPr>
        <w:tabs>
          <w:tab w:val="left" w:pos="709"/>
          <w:tab w:val="left" w:pos="1134"/>
        </w:tabs>
        <w:ind w:left="0" w:firstLine="0"/>
        <w:rPr>
          <w:rFonts w:ascii="宋体" w:hAnsi="宋体"/>
          <w:szCs w:val="21"/>
        </w:rPr>
      </w:pPr>
      <w:r w:rsidRPr="0029517D">
        <w:rPr>
          <w:rFonts w:ascii="宋体" w:hAnsi="宋体" w:hint="eastAsia"/>
          <w:color w:val="3333CC"/>
          <w:szCs w:val="21"/>
        </w:rPr>
        <w:t>玉米穗茎收获机</w:t>
      </w:r>
      <w:r w:rsidR="00E06273" w:rsidRPr="00F14F11">
        <w:rPr>
          <w:rFonts w:ascii="宋体" w:hAnsi="宋体" w:hint="eastAsia"/>
          <w:szCs w:val="21"/>
        </w:rPr>
        <w:t>切碎输送装置</w:t>
      </w:r>
      <w:r w:rsidR="00CF0F86" w:rsidRPr="00F14F11">
        <w:rPr>
          <w:rFonts w:ascii="宋体" w:hAnsi="宋体" w:hint="eastAsia"/>
          <w:szCs w:val="21"/>
        </w:rPr>
        <w:t>应安装物料抛送装置，其</w:t>
      </w:r>
      <w:proofErr w:type="gramStart"/>
      <w:r w:rsidR="00CF0F86" w:rsidRPr="00F14F11">
        <w:rPr>
          <w:rFonts w:ascii="宋体" w:hAnsi="宋体" w:hint="eastAsia"/>
          <w:szCs w:val="21"/>
        </w:rPr>
        <w:t>抛送筒应能</w:t>
      </w:r>
      <w:proofErr w:type="gramEnd"/>
      <w:r w:rsidR="00CF0F86" w:rsidRPr="00F14F11">
        <w:rPr>
          <w:rFonts w:ascii="宋体" w:hAnsi="宋体" w:hint="eastAsia"/>
          <w:szCs w:val="21"/>
        </w:rPr>
        <w:t>回转，并保证物料可抛送至机器的侧面</w:t>
      </w:r>
      <w:r w:rsidR="00CF0F86" w:rsidRPr="00A04058">
        <w:rPr>
          <w:rFonts w:ascii="宋体" w:hAnsi="宋体" w:hint="eastAsia"/>
          <w:szCs w:val="21"/>
        </w:rPr>
        <w:t>和</w:t>
      </w:r>
      <w:r w:rsidR="00CF0F86" w:rsidRPr="00F14F11">
        <w:rPr>
          <w:rFonts w:ascii="宋体" w:hAnsi="宋体" w:hint="eastAsia"/>
          <w:szCs w:val="21"/>
        </w:rPr>
        <w:t>后面。</w:t>
      </w:r>
    </w:p>
    <w:p w:rsidR="00CF0F86" w:rsidRPr="00F14F11"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5" w:name="_Toc519935103"/>
      <w:r w:rsidRPr="00F14F11">
        <w:rPr>
          <w:rFonts w:ascii="黑体" w:eastAsia="黑体" w:hAnsi="黑体" w:hint="eastAsia"/>
        </w:rPr>
        <w:t>液压系统</w:t>
      </w:r>
      <w:bookmarkEnd w:id="25"/>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液压操纵系统和转向系统应轻便、灵活、可靠，</w:t>
      </w:r>
      <w:proofErr w:type="gramStart"/>
      <w:r w:rsidRPr="00F14F11">
        <w:rPr>
          <w:rFonts w:ascii="宋体" w:hAnsi="宋体" w:hint="eastAsia"/>
          <w:szCs w:val="21"/>
        </w:rPr>
        <w:t>无卡滞现象</w:t>
      </w:r>
      <w:proofErr w:type="gramEnd"/>
      <w:r w:rsidRPr="00F14F11">
        <w:rPr>
          <w:rFonts w:ascii="宋体" w:hAnsi="宋体" w:hint="eastAsia"/>
          <w:szCs w:val="21"/>
        </w:rPr>
        <w:t>。</w:t>
      </w:r>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液压系统各油路油管固定应牢靠，油管表面不允许有裂纹、擦伤和明显压扁等缺陷。</w:t>
      </w:r>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各油路油管和接头应在1.5倍的使用压力下做耐压试验，保持压力2min，管路不允许渗、漏油。</w:t>
      </w:r>
    </w:p>
    <w:p w:rsidR="00CF0F86"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lastRenderedPageBreak/>
        <w:t>液压油固体污染度限值按GB/T 14039-2002规定的21/19/16级。</w:t>
      </w:r>
    </w:p>
    <w:p w:rsidR="00CF0F86" w:rsidRPr="00F14F11" w:rsidRDefault="001365EC"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6" w:name="_Toc519935104"/>
      <w:r w:rsidRPr="00F14F11">
        <w:rPr>
          <w:rFonts w:ascii="黑体" w:eastAsia="黑体" w:hAnsi="黑体" w:hint="eastAsia"/>
        </w:rPr>
        <w:t>行走部分</w:t>
      </w:r>
      <w:bookmarkEnd w:id="26"/>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收获机行走离合器、功能部件离合器等各类离合器应分离彻底，结合平稳、可靠。</w:t>
      </w:r>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各</w:t>
      </w:r>
      <w:r w:rsidR="007E709F">
        <w:rPr>
          <w:rFonts w:ascii="宋体" w:hAnsi="宋体" w:hint="eastAsia"/>
          <w:szCs w:val="21"/>
        </w:rPr>
        <w:t>档</w:t>
      </w:r>
      <w:r w:rsidRPr="00F14F11">
        <w:rPr>
          <w:rFonts w:ascii="宋体" w:hAnsi="宋体" w:hint="eastAsia"/>
          <w:szCs w:val="21"/>
        </w:rPr>
        <w:t>变速应灵活，</w:t>
      </w:r>
      <w:proofErr w:type="gramStart"/>
      <w:r w:rsidRPr="00F14F11">
        <w:rPr>
          <w:rFonts w:ascii="宋体" w:hAnsi="宋体" w:hint="eastAsia"/>
          <w:szCs w:val="21"/>
        </w:rPr>
        <w:t>无卡滞现象</w:t>
      </w:r>
      <w:proofErr w:type="gramEnd"/>
      <w:r w:rsidRPr="00F14F11">
        <w:rPr>
          <w:rFonts w:ascii="宋体" w:hAnsi="宋体" w:hint="eastAsia"/>
          <w:szCs w:val="21"/>
        </w:rPr>
        <w:t>。</w:t>
      </w:r>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在各</w:t>
      </w:r>
      <w:r w:rsidR="007E709F">
        <w:rPr>
          <w:rFonts w:ascii="宋体" w:hAnsi="宋体" w:hint="eastAsia"/>
          <w:szCs w:val="21"/>
        </w:rPr>
        <w:t>档</w:t>
      </w:r>
      <w:r w:rsidRPr="00F14F11">
        <w:rPr>
          <w:rFonts w:ascii="宋体" w:hAnsi="宋体" w:hint="eastAsia"/>
          <w:szCs w:val="21"/>
        </w:rPr>
        <w:t>工作时，传动系统的齿轮应正常工作，变速联锁装置应工作可靠。</w:t>
      </w:r>
    </w:p>
    <w:p w:rsidR="00CF0F86" w:rsidRPr="00F14F11" w:rsidRDefault="00CF0F86" w:rsidP="001365EC">
      <w:pPr>
        <w:pStyle w:val="af4"/>
        <w:numPr>
          <w:ilvl w:val="3"/>
          <w:numId w:val="30"/>
        </w:numPr>
        <w:tabs>
          <w:tab w:val="left" w:pos="709"/>
        </w:tabs>
        <w:ind w:left="0" w:firstLine="0"/>
        <w:rPr>
          <w:rFonts w:ascii="宋体" w:hAnsi="宋体"/>
          <w:szCs w:val="21"/>
        </w:rPr>
      </w:pPr>
      <w:r w:rsidRPr="00F14F11">
        <w:rPr>
          <w:rFonts w:ascii="宋体" w:hAnsi="宋体" w:hint="eastAsia"/>
          <w:szCs w:val="21"/>
        </w:rPr>
        <w:t>机械式</w:t>
      </w:r>
      <w:proofErr w:type="gramStart"/>
      <w:r w:rsidRPr="00F14F11">
        <w:rPr>
          <w:rFonts w:ascii="宋体" w:hAnsi="宋体" w:hint="eastAsia"/>
          <w:szCs w:val="21"/>
        </w:rPr>
        <w:t>驱动桥</w:t>
      </w:r>
      <w:r w:rsidR="001365EC" w:rsidRPr="00F14F11">
        <w:rPr>
          <w:rFonts w:ascii="宋体" w:hAnsi="宋体" w:hint="eastAsia"/>
          <w:szCs w:val="21"/>
        </w:rPr>
        <w:t>应符合</w:t>
      </w:r>
      <w:proofErr w:type="gramEnd"/>
      <w:r w:rsidR="001365EC" w:rsidRPr="00F14F11">
        <w:rPr>
          <w:rFonts w:ascii="宋体" w:hAnsi="宋体" w:hint="eastAsia"/>
          <w:szCs w:val="21"/>
        </w:rPr>
        <w:t>JB/T 13190，</w:t>
      </w:r>
      <w:r w:rsidRPr="00F14F11">
        <w:rPr>
          <w:rFonts w:ascii="宋体" w:hAnsi="宋体" w:hint="eastAsia"/>
          <w:szCs w:val="21"/>
        </w:rPr>
        <w:t>传动箱应符合JB/T</w:t>
      </w:r>
      <w:r w:rsidR="001365EC" w:rsidRPr="00F14F11">
        <w:rPr>
          <w:rFonts w:ascii="宋体" w:hAnsi="宋体" w:hint="eastAsia"/>
          <w:szCs w:val="21"/>
        </w:rPr>
        <w:t xml:space="preserve"> 13189的要求</w:t>
      </w:r>
      <w:r w:rsidRPr="00F14F11">
        <w:rPr>
          <w:rFonts w:ascii="宋体" w:hAnsi="宋体" w:hint="eastAsia"/>
          <w:szCs w:val="21"/>
        </w:rPr>
        <w:t>。</w:t>
      </w:r>
    </w:p>
    <w:p w:rsidR="00CF0F86" w:rsidRPr="00F14F11" w:rsidRDefault="00CF0F86"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27" w:name="_Toc519935105"/>
      <w:r w:rsidRPr="00F14F11">
        <w:rPr>
          <w:rFonts w:ascii="黑体" w:eastAsia="黑体" w:hAnsi="黑体"/>
        </w:rPr>
        <w:t>电气系统</w:t>
      </w:r>
      <w:bookmarkEnd w:id="27"/>
    </w:p>
    <w:p w:rsidR="00CF0F86" w:rsidRPr="00F14F11" w:rsidRDefault="00CF0F86" w:rsidP="007E709F">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电气装置及线路应完整无损，安装牢固，不应因振动而松脱、损坏，不应产生短路和断路。</w:t>
      </w:r>
    </w:p>
    <w:p w:rsidR="00CF0F86" w:rsidRPr="00F14F11" w:rsidRDefault="00CF0F86" w:rsidP="007E709F">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开关、按钮</w:t>
      </w:r>
      <w:proofErr w:type="gramStart"/>
      <w:r w:rsidRPr="00F14F11">
        <w:rPr>
          <w:rFonts w:ascii="宋体" w:hAnsi="宋体" w:hint="eastAsia"/>
          <w:szCs w:val="21"/>
        </w:rPr>
        <w:t>应操作</w:t>
      </w:r>
      <w:proofErr w:type="gramEnd"/>
      <w:r w:rsidRPr="00F14F11">
        <w:rPr>
          <w:rFonts w:ascii="宋体" w:hAnsi="宋体" w:hint="eastAsia"/>
          <w:szCs w:val="21"/>
        </w:rPr>
        <w:t>方便，开关自如，不应因振动而自行接通或关闭。</w:t>
      </w:r>
    </w:p>
    <w:p w:rsidR="00CF0F86" w:rsidRPr="00F14F11" w:rsidRDefault="00CF0F86" w:rsidP="007E709F">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照明和信号装置</w:t>
      </w:r>
      <w:r w:rsidR="00793627" w:rsidRPr="00793627">
        <w:rPr>
          <w:rFonts w:ascii="宋体" w:hAnsi="宋体" w:hint="eastAsia"/>
          <w:color w:val="3333CC"/>
          <w:szCs w:val="21"/>
        </w:rPr>
        <w:t>等</w:t>
      </w:r>
      <w:r w:rsidRPr="00F14F11">
        <w:rPr>
          <w:rFonts w:ascii="宋体" w:hAnsi="宋体" w:hint="eastAsia"/>
          <w:szCs w:val="21"/>
        </w:rPr>
        <w:t>的任何一条线路出现故障时，不应干扰其他线路的正常工作。</w:t>
      </w:r>
    </w:p>
    <w:p w:rsidR="00CF0F86" w:rsidRPr="00F14F11" w:rsidRDefault="00CF0F86" w:rsidP="007E709F">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发电机工作良好</w:t>
      </w:r>
      <w:r w:rsidR="00793627" w:rsidRPr="00793627">
        <w:rPr>
          <w:rFonts w:ascii="宋体" w:hAnsi="宋体" w:hint="eastAsia"/>
          <w:color w:val="3333CC"/>
          <w:szCs w:val="21"/>
        </w:rPr>
        <w:t>，</w:t>
      </w:r>
      <w:r w:rsidRPr="00F14F11">
        <w:rPr>
          <w:rFonts w:ascii="宋体" w:hAnsi="宋体" w:hint="eastAsia"/>
          <w:szCs w:val="21"/>
        </w:rPr>
        <w:t>蓄电池应保持常压；所有电</w:t>
      </w:r>
      <w:r w:rsidR="009025C0" w:rsidRPr="00F14F11">
        <w:rPr>
          <w:rFonts w:ascii="宋体" w:hAnsi="宋体" w:hint="eastAsia"/>
          <w:szCs w:val="21"/>
        </w:rPr>
        <w:t>器</w:t>
      </w:r>
      <w:r w:rsidRPr="00F14F11">
        <w:rPr>
          <w:rFonts w:ascii="宋体" w:hAnsi="宋体" w:hint="eastAsia"/>
          <w:szCs w:val="21"/>
        </w:rPr>
        <w:t>导线均需捆扎成束，布置整齐，固定卡紧；接头牢靠并有绝缘封套；导线穿越孔洞时，需设绝缘</w:t>
      </w:r>
      <w:r w:rsidR="00793627" w:rsidRPr="00793627">
        <w:rPr>
          <w:rFonts w:ascii="宋体" w:hAnsi="宋体" w:hint="eastAsia"/>
          <w:color w:val="3333CC"/>
          <w:szCs w:val="21"/>
        </w:rPr>
        <w:t>装置</w:t>
      </w:r>
      <w:r w:rsidRPr="00F14F11">
        <w:rPr>
          <w:rFonts w:ascii="宋体" w:hAnsi="宋体" w:hint="eastAsia"/>
          <w:szCs w:val="21"/>
        </w:rPr>
        <w:t>。</w:t>
      </w:r>
    </w:p>
    <w:p w:rsidR="00CF0F86" w:rsidRPr="00F14F11" w:rsidRDefault="000E3FC4" w:rsidP="007E709F">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收获机</w:t>
      </w:r>
      <w:r w:rsidR="00CF0F86" w:rsidRPr="00F14F11">
        <w:rPr>
          <w:rFonts w:ascii="宋体" w:hAnsi="宋体" w:hint="eastAsia"/>
          <w:szCs w:val="21"/>
        </w:rPr>
        <w:t>应装有柴油机机油压力、转速、水温、蓄电池充电电流等指示装置</w:t>
      </w:r>
      <w:r w:rsidRPr="00F14F11">
        <w:rPr>
          <w:rFonts w:ascii="宋体" w:hAnsi="宋体" w:hint="eastAsia"/>
          <w:szCs w:val="21"/>
        </w:rPr>
        <w:t>，</w:t>
      </w:r>
      <w:r w:rsidR="00793627" w:rsidRPr="00793627">
        <w:rPr>
          <w:rFonts w:ascii="宋体" w:hAnsi="宋体" w:hint="eastAsia"/>
          <w:color w:val="3333CC"/>
          <w:szCs w:val="21"/>
        </w:rPr>
        <w:t>宜</w:t>
      </w:r>
      <w:r w:rsidR="00CF0F86" w:rsidRPr="00F14F11">
        <w:rPr>
          <w:rFonts w:ascii="宋体" w:hAnsi="宋体" w:hint="eastAsia"/>
          <w:szCs w:val="21"/>
        </w:rPr>
        <w:t>安装</w:t>
      </w:r>
      <w:r w:rsidR="009025C0" w:rsidRPr="00F14F11">
        <w:rPr>
          <w:rFonts w:ascii="宋体" w:hAnsi="宋体" w:hint="eastAsia"/>
          <w:szCs w:val="21"/>
        </w:rPr>
        <w:t>主要工作部件转速、视频</w:t>
      </w:r>
      <w:r w:rsidR="00CF0F86" w:rsidRPr="00F14F11">
        <w:rPr>
          <w:rFonts w:ascii="宋体" w:hAnsi="宋体" w:hint="eastAsia"/>
          <w:szCs w:val="21"/>
        </w:rPr>
        <w:t>等监视装置，信号应可靠、响应及时。</w:t>
      </w:r>
    </w:p>
    <w:p w:rsidR="00CF0F86" w:rsidRPr="00F14F11" w:rsidRDefault="00CF0F86" w:rsidP="00793627">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收获机</w:t>
      </w:r>
      <w:r w:rsidR="00793627" w:rsidRPr="00793627">
        <w:rPr>
          <w:rFonts w:ascii="宋体" w:hAnsi="宋体" w:hint="eastAsia"/>
          <w:color w:val="3333CC"/>
          <w:szCs w:val="21"/>
        </w:rPr>
        <w:t>宜</w:t>
      </w:r>
      <w:r w:rsidRPr="00F14F11">
        <w:rPr>
          <w:rFonts w:ascii="宋体" w:hAnsi="宋体" w:hint="eastAsia"/>
          <w:szCs w:val="21"/>
        </w:rPr>
        <w:t>安装倒车可视装置。</w:t>
      </w:r>
    </w:p>
    <w:p w:rsidR="000E3FC4" w:rsidRPr="00F14F11" w:rsidRDefault="000E3FC4" w:rsidP="00793627">
      <w:pPr>
        <w:pStyle w:val="af4"/>
        <w:numPr>
          <w:ilvl w:val="3"/>
          <w:numId w:val="30"/>
        </w:numPr>
        <w:tabs>
          <w:tab w:val="left" w:pos="709"/>
          <w:tab w:val="left" w:pos="993"/>
        </w:tabs>
        <w:ind w:left="0" w:firstLine="0"/>
        <w:rPr>
          <w:rFonts w:ascii="宋体" w:hAnsi="宋体"/>
          <w:szCs w:val="21"/>
        </w:rPr>
      </w:pPr>
      <w:r w:rsidRPr="00F14F11">
        <w:rPr>
          <w:rFonts w:ascii="宋体" w:hAnsi="宋体" w:hint="eastAsia"/>
          <w:szCs w:val="21"/>
        </w:rPr>
        <w:t>收获机有电磁兼容性要求时，应符合GB/T 21398的规定。</w:t>
      </w:r>
    </w:p>
    <w:p w:rsidR="00387BDC" w:rsidRPr="00F14F11" w:rsidRDefault="00387BDC" w:rsidP="00F710DD">
      <w:pPr>
        <w:pStyle w:val="af4"/>
        <w:numPr>
          <w:ilvl w:val="0"/>
          <w:numId w:val="30"/>
        </w:numPr>
        <w:spacing w:beforeLines="100" w:before="240" w:afterLines="100" w:after="240"/>
        <w:ind w:left="0" w:firstLine="0"/>
        <w:outlineLvl w:val="0"/>
        <w:rPr>
          <w:rFonts w:ascii="黑体" w:eastAsia="黑体"/>
          <w:szCs w:val="21"/>
        </w:rPr>
      </w:pPr>
      <w:bookmarkStart w:id="28" w:name="_Toc519935106"/>
      <w:r w:rsidRPr="00F14F11">
        <w:rPr>
          <w:rFonts w:ascii="黑体" w:eastAsia="黑体" w:hint="eastAsia"/>
          <w:szCs w:val="21"/>
        </w:rPr>
        <w:t>试验方法</w:t>
      </w:r>
      <w:bookmarkEnd w:id="28"/>
    </w:p>
    <w:p w:rsidR="00387BDC" w:rsidRPr="00F14F11" w:rsidRDefault="00387BDC"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29" w:name="_Toc519935107"/>
      <w:r w:rsidRPr="00F14F11">
        <w:rPr>
          <w:rFonts w:ascii="黑体" w:eastAsia="黑体" w:hint="eastAsia"/>
          <w:szCs w:val="21"/>
        </w:rPr>
        <w:t>试验准备</w:t>
      </w:r>
      <w:bookmarkEnd w:id="29"/>
    </w:p>
    <w:p w:rsidR="009A5220" w:rsidRPr="00F14F11" w:rsidRDefault="009A5220" w:rsidP="001365EC">
      <w:pPr>
        <w:pStyle w:val="af4"/>
        <w:numPr>
          <w:ilvl w:val="2"/>
          <w:numId w:val="30"/>
        </w:numPr>
        <w:tabs>
          <w:tab w:val="left" w:pos="709"/>
        </w:tabs>
        <w:ind w:left="0" w:firstLine="0"/>
        <w:rPr>
          <w:rFonts w:ascii="宋体" w:hAnsi="宋体"/>
          <w:szCs w:val="21"/>
        </w:rPr>
      </w:pPr>
      <w:r w:rsidRPr="00F14F11">
        <w:rPr>
          <w:rFonts w:ascii="宋体" w:hAnsi="宋体" w:hint="eastAsia"/>
          <w:szCs w:val="21"/>
        </w:rPr>
        <w:t>试验收获机应按制造厂使用说明书的规定进行调整、保养和操作，并调至最佳技术状态下进行测定。</w:t>
      </w:r>
    </w:p>
    <w:p w:rsidR="009A5220" w:rsidRPr="00F14F11" w:rsidRDefault="009A5220" w:rsidP="001365EC">
      <w:pPr>
        <w:pStyle w:val="af4"/>
        <w:numPr>
          <w:ilvl w:val="2"/>
          <w:numId w:val="30"/>
        </w:numPr>
        <w:tabs>
          <w:tab w:val="left" w:pos="709"/>
        </w:tabs>
        <w:ind w:left="0" w:firstLine="0"/>
        <w:rPr>
          <w:rFonts w:ascii="宋体" w:hAnsi="宋体"/>
          <w:szCs w:val="21"/>
        </w:rPr>
      </w:pPr>
      <w:r w:rsidRPr="00F14F11">
        <w:rPr>
          <w:rFonts w:ascii="宋体" w:hAnsi="宋体" w:hint="eastAsia"/>
          <w:szCs w:val="21"/>
        </w:rPr>
        <w:t>试验区由稳定区、</w:t>
      </w:r>
      <w:proofErr w:type="gramStart"/>
      <w:r w:rsidRPr="00F14F11">
        <w:rPr>
          <w:rFonts w:ascii="宋体" w:hAnsi="宋体" w:hint="eastAsia"/>
          <w:szCs w:val="21"/>
        </w:rPr>
        <w:t>测定区</w:t>
      </w:r>
      <w:proofErr w:type="gramEnd"/>
      <w:r w:rsidRPr="00F14F11">
        <w:rPr>
          <w:rFonts w:ascii="宋体" w:hAnsi="宋体" w:hint="eastAsia"/>
          <w:szCs w:val="21"/>
        </w:rPr>
        <w:t>和停车区组成。收获机测定区长度应不少于20m</w:t>
      </w:r>
      <w:r w:rsidR="006638F8">
        <w:rPr>
          <w:rFonts w:ascii="宋体" w:hAnsi="宋体" w:hint="eastAsia"/>
          <w:szCs w:val="21"/>
        </w:rPr>
        <w:t>，</w:t>
      </w:r>
      <w:proofErr w:type="gramStart"/>
      <w:r w:rsidRPr="00F14F11">
        <w:rPr>
          <w:rFonts w:ascii="宋体" w:hAnsi="宋体" w:hint="eastAsia"/>
          <w:szCs w:val="21"/>
        </w:rPr>
        <w:t>测定区</w:t>
      </w:r>
      <w:proofErr w:type="gramEnd"/>
      <w:r w:rsidRPr="00F14F11">
        <w:rPr>
          <w:rFonts w:ascii="宋体" w:hAnsi="宋体" w:hint="eastAsia"/>
          <w:szCs w:val="21"/>
        </w:rPr>
        <w:t>前应有不少于20m的稳定区，</w:t>
      </w:r>
      <w:proofErr w:type="gramStart"/>
      <w:r w:rsidRPr="00F14F11">
        <w:rPr>
          <w:rFonts w:ascii="宋体" w:hAnsi="宋体" w:hint="eastAsia"/>
          <w:szCs w:val="21"/>
        </w:rPr>
        <w:t>测定区</w:t>
      </w:r>
      <w:proofErr w:type="gramEnd"/>
      <w:r w:rsidRPr="00F14F11">
        <w:rPr>
          <w:rFonts w:ascii="宋体" w:hAnsi="宋体" w:hint="eastAsia"/>
          <w:szCs w:val="21"/>
        </w:rPr>
        <w:t>后应有不少于10m的停车区。</w:t>
      </w:r>
    </w:p>
    <w:p w:rsidR="009A5220" w:rsidRPr="00F14F11" w:rsidRDefault="009A5220" w:rsidP="001365EC">
      <w:pPr>
        <w:pStyle w:val="af4"/>
        <w:numPr>
          <w:ilvl w:val="2"/>
          <w:numId w:val="30"/>
        </w:numPr>
        <w:tabs>
          <w:tab w:val="left" w:pos="709"/>
        </w:tabs>
        <w:ind w:left="0" w:firstLine="0"/>
        <w:rPr>
          <w:rFonts w:ascii="宋体" w:hAnsi="宋体"/>
          <w:szCs w:val="21"/>
        </w:rPr>
      </w:pPr>
      <w:r w:rsidRPr="00F14F11">
        <w:rPr>
          <w:rFonts w:ascii="宋体" w:hAnsi="宋体" w:hint="eastAsia"/>
          <w:szCs w:val="21"/>
        </w:rPr>
        <w:t>测定前要清除测定区内的自然落粒、落穗、</w:t>
      </w:r>
      <w:r w:rsidRPr="00E23153">
        <w:rPr>
          <w:rFonts w:ascii="宋体" w:hAnsi="宋体" w:hint="eastAsia"/>
          <w:szCs w:val="21"/>
        </w:rPr>
        <w:t>断离</w:t>
      </w:r>
      <w:r w:rsidR="00E23153" w:rsidRPr="00F14F11">
        <w:rPr>
          <w:rFonts w:ascii="宋体" w:hAnsi="宋体" w:hint="eastAsia"/>
          <w:szCs w:val="21"/>
        </w:rPr>
        <w:t>植株</w:t>
      </w:r>
      <w:r w:rsidR="00E23153" w:rsidRPr="00E23153">
        <w:rPr>
          <w:rFonts w:ascii="宋体" w:hAnsi="宋体" w:hint="eastAsia"/>
          <w:color w:val="3333CC"/>
          <w:szCs w:val="21"/>
        </w:rPr>
        <w:t>、</w:t>
      </w:r>
      <w:proofErr w:type="gramStart"/>
      <w:r w:rsidR="00E23153" w:rsidRPr="00E23153">
        <w:rPr>
          <w:rFonts w:ascii="宋体" w:hAnsi="宋体" w:hint="eastAsia"/>
          <w:color w:val="3333CC"/>
          <w:szCs w:val="21"/>
        </w:rPr>
        <w:t>病穗</w:t>
      </w:r>
      <w:r w:rsidRPr="00F14F11">
        <w:rPr>
          <w:rFonts w:ascii="宋体" w:hAnsi="宋体" w:hint="eastAsia"/>
          <w:szCs w:val="21"/>
        </w:rPr>
        <w:t>及</w:t>
      </w:r>
      <w:proofErr w:type="gramEnd"/>
      <w:r w:rsidR="00E23153" w:rsidRPr="00E23153">
        <w:rPr>
          <w:rFonts w:ascii="宋体" w:hAnsi="宋体" w:hint="eastAsia"/>
          <w:color w:val="3333CC"/>
          <w:szCs w:val="21"/>
        </w:rPr>
        <w:t>果穗离地</w:t>
      </w:r>
      <w:r w:rsidRPr="00F14F11">
        <w:rPr>
          <w:rFonts w:ascii="宋体" w:hAnsi="宋体" w:hint="eastAsia"/>
          <w:szCs w:val="21"/>
        </w:rPr>
        <w:t>高度在35cm以下的果穗</w:t>
      </w:r>
      <w:r w:rsidR="00612069" w:rsidRPr="00612069">
        <w:rPr>
          <w:rFonts w:ascii="宋体" w:hAnsi="宋体" w:hint="eastAsia"/>
          <w:color w:val="3333CC"/>
          <w:szCs w:val="21"/>
        </w:rPr>
        <w:t>等</w:t>
      </w:r>
      <w:r w:rsidRPr="00F14F11">
        <w:rPr>
          <w:rFonts w:ascii="宋体" w:hAnsi="宋体" w:hint="eastAsia"/>
          <w:szCs w:val="21"/>
        </w:rPr>
        <w:t>。</w:t>
      </w:r>
    </w:p>
    <w:p w:rsidR="002A77F4" w:rsidRPr="00F14F11" w:rsidRDefault="002A77F4"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30" w:name="_Toc519935108"/>
      <w:r w:rsidRPr="00F14F11">
        <w:rPr>
          <w:rFonts w:ascii="黑体" w:eastAsia="黑体" w:hint="eastAsia"/>
          <w:szCs w:val="21"/>
        </w:rPr>
        <w:t>试验用仪器、设备</w:t>
      </w:r>
      <w:bookmarkEnd w:id="30"/>
    </w:p>
    <w:p w:rsidR="002A77F4" w:rsidRPr="00F14F11" w:rsidRDefault="002A77F4" w:rsidP="001365EC">
      <w:pPr>
        <w:ind w:firstLineChars="200" w:firstLine="420"/>
        <w:rPr>
          <w:rFonts w:asciiTheme="minorEastAsia" w:eastAsiaTheme="minorEastAsia" w:hAnsiTheme="minorEastAsia"/>
          <w:szCs w:val="21"/>
        </w:rPr>
      </w:pPr>
      <w:r w:rsidRPr="00F14F11">
        <w:rPr>
          <w:rFonts w:asciiTheme="minorEastAsia" w:eastAsiaTheme="minorEastAsia" w:hAnsiTheme="minorEastAsia" w:hint="eastAsia"/>
          <w:szCs w:val="21"/>
        </w:rPr>
        <w:t>试验用仪器、设备均应检验校正，计量器具应在规定的有效检定周期内。除特殊规定外，对各种参数的测量准确度应满足表</w:t>
      </w:r>
      <w:r w:rsidR="00BD7B5C" w:rsidRPr="00F14F11">
        <w:rPr>
          <w:rFonts w:asciiTheme="minorEastAsia" w:eastAsiaTheme="minorEastAsia" w:hAnsiTheme="minorEastAsia" w:hint="eastAsia"/>
          <w:szCs w:val="21"/>
        </w:rPr>
        <w:t>2</w:t>
      </w:r>
      <w:r w:rsidRPr="00F14F11">
        <w:rPr>
          <w:rFonts w:asciiTheme="minorEastAsia" w:eastAsiaTheme="minorEastAsia" w:hAnsiTheme="minorEastAsia" w:hint="eastAsia"/>
          <w:szCs w:val="21"/>
        </w:rPr>
        <w:t>的规定。</w:t>
      </w:r>
    </w:p>
    <w:p w:rsidR="002A77F4" w:rsidRPr="00F14F11" w:rsidRDefault="002A77F4" w:rsidP="00F710DD">
      <w:pPr>
        <w:spacing w:beforeLines="50" w:before="120" w:afterLines="50" w:after="120"/>
        <w:jc w:val="center"/>
        <w:rPr>
          <w:rFonts w:ascii="黑体" w:eastAsia="黑体" w:hAnsi="黑体"/>
          <w:szCs w:val="21"/>
        </w:rPr>
      </w:pPr>
      <w:r w:rsidRPr="00F14F11">
        <w:rPr>
          <w:rFonts w:ascii="黑体" w:eastAsia="黑体" w:hAnsi="黑体" w:hint="eastAsia"/>
          <w:szCs w:val="21"/>
        </w:rPr>
        <w:t>表</w:t>
      </w:r>
      <w:r w:rsidR="00BD7B5C" w:rsidRPr="00F14F11">
        <w:rPr>
          <w:rFonts w:ascii="黑体" w:eastAsia="黑体" w:hAnsi="黑体" w:hint="eastAsia"/>
          <w:szCs w:val="21"/>
        </w:rPr>
        <w:t>2</w:t>
      </w:r>
      <w:r w:rsidRPr="00F14F11">
        <w:rPr>
          <w:rFonts w:ascii="黑体" w:eastAsia="黑体" w:hAnsi="黑体" w:hint="eastAsia"/>
          <w:szCs w:val="21"/>
        </w:rPr>
        <w:t xml:space="preserve"> 主要仪器设备测量范围</w:t>
      </w:r>
      <w:r w:rsidR="002E24C2" w:rsidRPr="00F14F11">
        <w:rPr>
          <w:rFonts w:ascii="黑体" w:eastAsia="黑体" w:hAnsi="黑体" w:hint="eastAsia"/>
          <w:szCs w:val="21"/>
        </w:rPr>
        <w:t>和准确度要求</w:t>
      </w:r>
    </w:p>
    <w:tbl>
      <w:tblPr>
        <w:tblStyle w:val="afb"/>
        <w:tblW w:w="9361" w:type="dxa"/>
        <w:jc w:val="center"/>
        <w:tblInd w:w="1048" w:type="dxa"/>
        <w:tblLook w:val="04A0" w:firstRow="1" w:lastRow="0" w:firstColumn="1" w:lastColumn="0" w:noHBand="0" w:noVBand="1"/>
      </w:tblPr>
      <w:tblGrid>
        <w:gridCol w:w="855"/>
        <w:gridCol w:w="2835"/>
        <w:gridCol w:w="2835"/>
        <w:gridCol w:w="2836"/>
      </w:tblGrid>
      <w:tr w:rsidR="00F14F11" w:rsidRPr="00F14F11" w:rsidTr="006E60B1">
        <w:trPr>
          <w:jc w:val="center"/>
        </w:trPr>
        <w:tc>
          <w:tcPr>
            <w:tcW w:w="855" w:type="dxa"/>
            <w:tcBorders>
              <w:top w:val="single" w:sz="12" w:space="0" w:color="auto"/>
              <w:left w:val="single" w:sz="12" w:space="0" w:color="auto"/>
              <w:bottom w:val="single" w:sz="12" w:space="0" w:color="auto"/>
            </w:tcBorders>
            <w:vAlign w:val="center"/>
          </w:tcPr>
          <w:p w:rsidR="002E24C2" w:rsidRPr="00F14F11" w:rsidRDefault="002E24C2" w:rsidP="002E24C2">
            <w:pPr>
              <w:jc w:val="center"/>
              <w:rPr>
                <w:rFonts w:ascii="宋体" w:hAnsi="宋体"/>
                <w:sz w:val="18"/>
                <w:szCs w:val="18"/>
              </w:rPr>
            </w:pPr>
            <w:r w:rsidRPr="00F14F11">
              <w:rPr>
                <w:rFonts w:ascii="宋体" w:hAnsi="宋体" w:hint="eastAsia"/>
                <w:sz w:val="18"/>
                <w:szCs w:val="18"/>
              </w:rPr>
              <w:t>序号</w:t>
            </w:r>
          </w:p>
        </w:tc>
        <w:tc>
          <w:tcPr>
            <w:tcW w:w="2835" w:type="dxa"/>
            <w:tcBorders>
              <w:top w:val="single" w:sz="12" w:space="0" w:color="auto"/>
              <w:bottom w:val="single" w:sz="12" w:space="0" w:color="auto"/>
            </w:tcBorders>
            <w:vAlign w:val="center"/>
          </w:tcPr>
          <w:p w:rsidR="002E24C2" w:rsidRPr="00F14F11" w:rsidRDefault="002E24C2" w:rsidP="002E24C2">
            <w:pPr>
              <w:jc w:val="center"/>
              <w:rPr>
                <w:rFonts w:ascii="宋体" w:hAnsi="宋体"/>
                <w:sz w:val="18"/>
                <w:szCs w:val="18"/>
              </w:rPr>
            </w:pPr>
            <w:r w:rsidRPr="00F14F11">
              <w:rPr>
                <w:rFonts w:ascii="宋体" w:hAnsi="宋体" w:hint="eastAsia"/>
                <w:sz w:val="18"/>
                <w:szCs w:val="18"/>
              </w:rPr>
              <w:t>被测参数名称</w:t>
            </w:r>
          </w:p>
        </w:tc>
        <w:tc>
          <w:tcPr>
            <w:tcW w:w="2835" w:type="dxa"/>
            <w:tcBorders>
              <w:top w:val="single" w:sz="12" w:space="0" w:color="auto"/>
              <w:bottom w:val="single" w:sz="12" w:space="0" w:color="auto"/>
            </w:tcBorders>
            <w:vAlign w:val="center"/>
          </w:tcPr>
          <w:p w:rsidR="002E24C2" w:rsidRPr="00F14F11" w:rsidRDefault="002E24C2" w:rsidP="002E24C2">
            <w:pPr>
              <w:jc w:val="center"/>
              <w:rPr>
                <w:rFonts w:ascii="宋体" w:hAnsi="宋体"/>
                <w:sz w:val="18"/>
                <w:szCs w:val="18"/>
              </w:rPr>
            </w:pPr>
            <w:r w:rsidRPr="00F14F11">
              <w:rPr>
                <w:rFonts w:ascii="宋体" w:hAnsi="宋体" w:hint="eastAsia"/>
                <w:sz w:val="18"/>
                <w:szCs w:val="18"/>
              </w:rPr>
              <w:t>测量范围</w:t>
            </w:r>
          </w:p>
        </w:tc>
        <w:tc>
          <w:tcPr>
            <w:tcW w:w="2836" w:type="dxa"/>
            <w:tcBorders>
              <w:top w:val="single" w:sz="12" w:space="0" w:color="auto"/>
              <w:bottom w:val="single" w:sz="12" w:space="0" w:color="auto"/>
              <w:right w:val="single" w:sz="12" w:space="0" w:color="auto"/>
            </w:tcBorders>
            <w:vAlign w:val="center"/>
          </w:tcPr>
          <w:p w:rsidR="002E24C2" w:rsidRPr="00F14F11" w:rsidRDefault="002E24C2" w:rsidP="002E24C2">
            <w:pPr>
              <w:jc w:val="center"/>
              <w:rPr>
                <w:rFonts w:ascii="宋体" w:hAnsi="宋体"/>
                <w:sz w:val="18"/>
                <w:szCs w:val="18"/>
              </w:rPr>
            </w:pPr>
            <w:r w:rsidRPr="00F14F11">
              <w:rPr>
                <w:rFonts w:ascii="宋体" w:hAnsi="宋体" w:hint="eastAsia"/>
                <w:sz w:val="18"/>
                <w:szCs w:val="18"/>
              </w:rPr>
              <w:t>准确度要求</w:t>
            </w:r>
          </w:p>
        </w:tc>
      </w:tr>
      <w:tr w:rsidR="00F14F11" w:rsidRPr="00F14F11" w:rsidTr="006E60B1">
        <w:trPr>
          <w:jc w:val="center"/>
        </w:trPr>
        <w:tc>
          <w:tcPr>
            <w:tcW w:w="855" w:type="dxa"/>
            <w:vMerge w:val="restart"/>
            <w:tcBorders>
              <w:top w:val="single" w:sz="12" w:space="0" w:color="auto"/>
              <w:left w:val="single" w:sz="12" w:space="0" w:color="auto"/>
            </w:tcBorders>
            <w:vAlign w:val="center"/>
          </w:tcPr>
          <w:p w:rsidR="00292864" w:rsidRPr="00F14F11" w:rsidRDefault="00292864" w:rsidP="002E24C2">
            <w:pPr>
              <w:jc w:val="center"/>
              <w:rPr>
                <w:rFonts w:ascii="宋体" w:hAnsi="宋体"/>
                <w:sz w:val="18"/>
                <w:szCs w:val="18"/>
              </w:rPr>
            </w:pPr>
            <w:r w:rsidRPr="00F14F11">
              <w:rPr>
                <w:rFonts w:ascii="宋体" w:hAnsi="宋体" w:hint="eastAsia"/>
                <w:sz w:val="18"/>
                <w:szCs w:val="18"/>
              </w:rPr>
              <w:t>1</w:t>
            </w:r>
          </w:p>
        </w:tc>
        <w:tc>
          <w:tcPr>
            <w:tcW w:w="2835" w:type="dxa"/>
            <w:vMerge w:val="restart"/>
            <w:tcBorders>
              <w:top w:val="single" w:sz="12" w:space="0" w:color="auto"/>
            </w:tcBorders>
            <w:vAlign w:val="center"/>
          </w:tcPr>
          <w:p w:rsidR="00292864" w:rsidRPr="00F14F11" w:rsidRDefault="00292864" w:rsidP="002E24C2">
            <w:pPr>
              <w:jc w:val="center"/>
              <w:rPr>
                <w:rFonts w:ascii="宋体" w:hAnsi="宋体"/>
                <w:sz w:val="18"/>
                <w:szCs w:val="18"/>
              </w:rPr>
            </w:pPr>
            <w:r w:rsidRPr="00F14F11">
              <w:rPr>
                <w:rFonts w:ascii="宋体" w:hAnsi="宋体" w:hint="eastAsia"/>
                <w:sz w:val="18"/>
                <w:szCs w:val="18"/>
              </w:rPr>
              <w:t>长度</w:t>
            </w:r>
          </w:p>
        </w:tc>
        <w:tc>
          <w:tcPr>
            <w:tcW w:w="2835" w:type="dxa"/>
            <w:tcBorders>
              <w:top w:val="single" w:sz="12" w:space="0" w:color="auto"/>
            </w:tcBorders>
            <w:vAlign w:val="center"/>
          </w:tcPr>
          <w:p w:rsidR="00292864" w:rsidRPr="00F14F11" w:rsidRDefault="00292864" w:rsidP="00A161C6">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5</w:t>
            </w:r>
            <w:r w:rsidR="00A161C6" w:rsidRPr="00F14F11">
              <w:rPr>
                <w:sz w:val="18"/>
                <w:szCs w:val="18"/>
              </w:rPr>
              <w:t>）</w:t>
            </w:r>
            <w:r w:rsidRPr="00F14F11">
              <w:rPr>
                <w:sz w:val="18"/>
                <w:szCs w:val="18"/>
              </w:rPr>
              <w:t>m</w:t>
            </w:r>
          </w:p>
        </w:tc>
        <w:tc>
          <w:tcPr>
            <w:tcW w:w="2836" w:type="dxa"/>
            <w:tcBorders>
              <w:top w:val="single" w:sz="12" w:space="0" w:color="auto"/>
              <w:right w:val="single" w:sz="12" w:space="0" w:color="auto"/>
            </w:tcBorders>
            <w:vAlign w:val="center"/>
          </w:tcPr>
          <w:p w:rsidR="00292864" w:rsidRPr="00F14F11" w:rsidRDefault="00292864" w:rsidP="002E24C2">
            <w:pPr>
              <w:jc w:val="center"/>
              <w:rPr>
                <w:sz w:val="18"/>
                <w:szCs w:val="18"/>
              </w:rPr>
            </w:pPr>
            <w:r w:rsidRPr="00F14F11">
              <w:rPr>
                <w:sz w:val="18"/>
                <w:szCs w:val="18"/>
              </w:rPr>
              <w:t>1mm</w:t>
            </w:r>
          </w:p>
        </w:tc>
      </w:tr>
      <w:tr w:rsidR="00F14F11" w:rsidRPr="00F14F11" w:rsidTr="006E60B1">
        <w:trPr>
          <w:jc w:val="center"/>
        </w:trPr>
        <w:tc>
          <w:tcPr>
            <w:tcW w:w="855" w:type="dxa"/>
            <w:vMerge/>
            <w:tcBorders>
              <w:left w:val="single" w:sz="12" w:space="0" w:color="auto"/>
            </w:tcBorders>
            <w:vAlign w:val="center"/>
          </w:tcPr>
          <w:p w:rsidR="00292864" w:rsidRPr="00F14F11" w:rsidRDefault="00292864" w:rsidP="002E24C2">
            <w:pPr>
              <w:jc w:val="center"/>
              <w:rPr>
                <w:rFonts w:ascii="宋体" w:hAnsi="宋体"/>
                <w:sz w:val="18"/>
                <w:szCs w:val="18"/>
              </w:rPr>
            </w:pPr>
          </w:p>
        </w:tc>
        <w:tc>
          <w:tcPr>
            <w:tcW w:w="2835" w:type="dxa"/>
            <w:vMerge/>
            <w:vAlign w:val="center"/>
          </w:tcPr>
          <w:p w:rsidR="00292864" w:rsidRPr="00F14F11" w:rsidRDefault="00292864" w:rsidP="002E24C2">
            <w:pPr>
              <w:jc w:val="center"/>
              <w:rPr>
                <w:rFonts w:ascii="宋体" w:hAnsi="宋体"/>
                <w:sz w:val="18"/>
                <w:szCs w:val="18"/>
              </w:rPr>
            </w:pPr>
          </w:p>
        </w:tc>
        <w:tc>
          <w:tcPr>
            <w:tcW w:w="2835" w:type="dxa"/>
            <w:vAlign w:val="center"/>
          </w:tcPr>
          <w:p w:rsidR="00292864" w:rsidRPr="00F14F11" w:rsidRDefault="00292864" w:rsidP="00292864">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150</w:t>
            </w:r>
            <w:r w:rsidR="00A161C6" w:rsidRPr="00F14F11">
              <w:rPr>
                <w:sz w:val="18"/>
                <w:szCs w:val="18"/>
              </w:rPr>
              <w:t>）</w:t>
            </w:r>
            <w:r w:rsidRPr="00F14F11">
              <w:rPr>
                <w:sz w:val="18"/>
                <w:szCs w:val="18"/>
              </w:rPr>
              <w:t>mm</w:t>
            </w:r>
          </w:p>
        </w:tc>
        <w:tc>
          <w:tcPr>
            <w:tcW w:w="2836" w:type="dxa"/>
            <w:tcBorders>
              <w:right w:val="single" w:sz="12" w:space="0" w:color="auto"/>
            </w:tcBorders>
            <w:vAlign w:val="center"/>
          </w:tcPr>
          <w:p w:rsidR="00292864" w:rsidRPr="00F14F11" w:rsidRDefault="00292864" w:rsidP="002E24C2">
            <w:pPr>
              <w:jc w:val="center"/>
              <w:rPr>
                <w:sz w:val="18"/>
                <w:szCs w:val="18"/>
              </w:rPr>
            </w:pPr>
            <w:r w:rsidRPr="00F14F11">
              <w:rPr>
                <w:sz w:val="18"/>
                <w:szCs w:val="18"/>
              </w:rPr>
              <w:t>0.02mm</w:t>
            </w:r>
          </w:p>
        </w:tc>
      </w:tr>
      <w:tr w:rsidR="00F14F11" w:rsidRPr="00F14F11" w:rsidTr="006E60B1">
        <w:trPr>
          <w:jc w:val="center"/>
        </w:trPr>
        <w:tc>
          <w:tcPr>
            <w:tcW w:w="855" w:type="dxa"/>
            <w:tcBorders>
              <w:left w:val="single" w:sz="12" w:space="0" w:color="auto"/>
            </w:tcBorders>
            <w:vAlign w:val="center"/>
          </w:tcPr>
          <w:p w:rsidR="002E24C2" w:rsidRPr="00F14F11" w:rsidRDefault="00292864" w:rsidP="002E24C2">
            <w:pPr>
              <w:jc w:val="center"/>
              <w:rPr>
                <w:rFonts w:ascii="宋体" w:hAnsi="宋体"/>
                <w:sz w:val="18"/>
                <w:szCs w:val="18"/>
              </w:rPr>
            </w:pPr>
            <w:r w:rsidRPr="00F14F11">
              <w:rPr>
                <w:rFonts w:ascii="宋体" w:hAnsi="宋体" w:hint="eastAsia"/>
                <w:sz w:val="18"/>
                <w:szCs w:val="18"/>
              </w:rPr>
              <w:t>2</w:t>
            </w:r>
          </w:p>
        </w:tc>
        <w:tc>
          <w:tcPr>
            <w:tcW w:w="2835" w:type="dxa"/>
            <w:vAlign w:val="center"/>
          </w:tcPr>
          <w:p w:rsidR="002E24C2" w:rsidRPr="00F14F11" w:rsidRDefault="00292864" w:rsidP="002E24C2">
            <w:pPr>
              <w:jc w:val="center"/>
              <w:rPr>
                <w:rFonts w:ascii="宋体" w:hAnsi="宋体"/>
                <w:sz w:val="18"/>
                <w:szCs w:val="18"/>
              </w:rPr>
            </w:pPr>
            <w:r w:rsidRPr="00F14F11">
              <w:rPr>
                <w:rFonts w:ascii="宋体" w:hAnsi="宋体" w:hint="eastAsia"/>
                <w:sz w:val="18"/>
                <w:szCs w:val="18"/>
              </w:rPr>
              <w:t>时间</w:t>
            </w:r>
          </w:p>
        </w:tc>
        <w:tc>
          <w:tcPr>
            <w:tcW w:w="2835" w:type="dxa"/>
            <w:vAlign w:val="center"/>
          </w:tcPr>
          <w:p w:rsidR="002E24C2" w:rsidRPr="00F14F11" w:rsidRDefault="00292864" w:rsidP="00292864">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12</w:t>
            </w:r>
            <w:r w:rsidR="00A161C6" w:rsidRPr="00F14F11">
              <w:rPr>
                <w:sz w:val="18"/>
                <w:szCs w:val="18"/>
              </w:rPr>
              <w:t>）</w:t>
            </w:r>
            <w:r w:rsidRPr="00F14F11">
              <w:rPr>
                <w:sz w:val="18"/>
                <w:szCs w:val="18"/>
              </w:rPr>
              <w:t>h</w:t>
            </w:r>
          </w:p>
        </w:tc>
        <w:tc>
          <w:tcPr>
            <w:tcW w:w="2836" w:type="dxa"/>
            <w:tcBorders>
              <w:right w:val="single" w:sz="12" w:space="0" w:color="auto"/>
            </w:tcBorders>
            <w:vAlign w:val="center"/>
          </w:tcPr>
          <w:p w:rsidR="002E24C2" w:rsidRPr="00F14F11" w:rsidRDefault="00695AAC" w:rsidP="002E24C2">
            <w:pPr>
              <w:jc w:val="center"/>
              <w:rPr>
                <w:sz w:val="18"/>
                <w:szCs w:val="18"/>
              </w:rPr>
            </w:pPr>
            <w:r w:rsidRPr="00F14F11">
              <w:rPr>
                <w:sz w:val="18"/>
                <w:szCs w:val="18"/>
              </w:rPr>
              <w:t>0.</w:t>
            </w:r>
            <w:r w:rsidR="00292864" w:rsidRPr="00F14F11">
              <w:rPr>
                <w:sz w:val="18"/>
                <w:szCs w:val="18"/>
              </w:rPr>
              <w:t>1s</w:t>
            </w:r>
          </w:p>
        </w:tc>
      </w:tr>
      <w:tr w:rsidR="00F14F11" w:rsidRPr="00F14F11" w:rsidTr="006E60B1">
        <w:trPr>
          <w:jc w:val="center"/>
        </w:trPr>
        <w:tc>
          <w:tcPr>
            <w:tcW w:w="855" w:type="dxa"/>
            <w:vMerge w:val="restart"/>
            <w:tcBorders>
              <w:left w:val="single" w:sz="12" w:space="0" w:color="auto"/>
            </w:tcBorders>
            <w:vAlign w:val="center"/>
          </w:tcPr>
          <w:p w:rsidR="00292864" w:rsidRPr="00F14F11" w:rsidRDefault="00292864" w:rsidP="002E24C2">
            <w:pPr>
              <w:jc w:val="center"/>
              <w:rPr>
                <w:rFonts w:ascii="宋体" w:hAnsi="宋体"/>
                <w:sz w:val="18"/>
                <w:szCs w:val="18"/>
              </w:rPr>
            </w:pPr>
            <w:r w:rsidRPr="00F14F11">
              <w:rPr>
                <w:rFonts w:ascii="宋体" w:hAnsi="宋体" w:hint="eastAsia"/>
                <w:sz w:val="18"/>
                <w:szCs w:val="18"/>
              </w:rPr>
              <w:t>3</w:t>
            </w:r>
          </w:p>
        </w:tc>
        <w:tc>
          <w:tcPr>
            <w:tcW w:w="2835" w:type="dxa"/>
            <w:vMerge w:val="restart"/>
            <w:vAlign w:val="center"/>
          </w:tcPr>
          <w:p w:rsidR="00292864" w:rsidRPr="00F14F11" w:rsidRDefault="00292864" w:rsidP="002E24C2">
            <w:pPr>
              <w:jc w:val="center"/>
              <w:rPr>
                <w:rFonts w:ascii="宋体" w:hAnsi="宋体"/>
                <w:sz w:val="18"/>
                <w:szCs w:val="18"/>
              </w:rPr>
            </w:pPr>
            <w:r w:rsidRPr="00F14F11">
              <w:rPr>
                <w:rFonts w:ascii="宋体" w:hAnsi="宋体" w:hint="eastAsia"/>
                <w:sz w:val="18"/>
                <w:szCs w:val="18"/>
              </w:rPr>
              <w:t>质量</w:t>
            </w:r>
          </w:p>
        </w:tc>
        <w:tc>
          <w:tcPr>
            <w:tcW w:w="2835" w:type="dxa"/>
            <w:vAlign w:val="center"/>
          </w:tcPr>
          <w:p w:rsidR="00292864" w:rsidRPr="00F14F11" w:rsidRDefault="00292864" w:rsidP="002E24C2">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60</w:t>
            </w:r>
            <w:r w:rsidR="00A161C6" w:rsidRPr="00F14F11">
              <w:rPr>
                <w:sz w:val="18"/>
                <w:szCs w:val="18"/>
              </w:rPr>
              <w:t>）</w:t>
            </w:r>
            <w:r w:rsidRPr="00F14F11">
              <w:rPr>
                <w:sz w:val="18"/>
                <w:szCs w:val="18"/>
              </w:rPr>
              <w:t>kg</w:t>
            </w:r>
          </w:p>
        </w:tc>
        <w:tc>
          <w:tcPr>
            <w:tcW w:w="2836" w:type="dxa"/>
            <w:tcBorders>
              <w:right w:val="single" w:sz="12" w:space="0" w:color="auto"/>
            </w:tcBorders>
            <w:vAlign w:val="center"/>
          </w:tcPr>
          <w:p w:rsidR="00292864" w:rsidRPr="00F14F11" w:rsidRDefault="00292864" w:rsidP="002E24C2">
            <w:pPr>
              <w:jc w:val="center"/>
              <w:rPr>
                <w:sz w:val="18"/>
                <w:szCs w:val="18"/>
              </w:rPr>
            </w:pPr>
            <w:r w:rsidRPr="00F14F11">
              <w:rPr>
                <w:sz w:val="18"/>
                <w:szCs w:val="18"/>
              </w:rPr>
              <w:t>0.05kg</w:t>
            </w:r>
          </w:p>
        </w:tc>
      </w:tr>
      <w:tr w:rsidR="00F14F11" w:rsidRPr="00F14F11" w:rsidTr="006E60B1">
        <w:trPr>
          <w:jc w:val="center"/>
        </w:trPr>
        <w:tc>
          <w:tcPr>
            <w:tcW w:w="855" w:type="dxa"/>
            <w:vMerge/>
            <w:tcBorders>
              <w:left w:val="single" w:sz="12" w:space="0" w:color="auto"/>
            </w:tcBorders>
            <w:vAlign w:val="center"/>
          </w:tcPr>
          <w:p w:rsidR="00292864" w:rsidRPr="00F14F11" w:rsidRDefault="00292864" w:rsidP="002E24C2">
            <w:pPr>
              <w:jc w:val="center"/>
              <w:rPr>
                <w:rFonts w:ascii="宋体" w:hAnsi="宋体"/>
                <w:sz w:val="18"/>
                <w:szCs w:val="18"/>
              </w:rPr>
            </w:pPr>
          </w:p>
        </w:tc>
        <w:tc>
          <w:tcPr>
            <w:tcW w:w="2835" w:type="dxa"/>
            <w:vMerge/>
            <w:vAlign w:val="center"/>
          </w:tcPr>
          <w:p w:rsidR="00292864" w:rsidRPr="00F14F11" w:rsidRDefault="00292864" w:rsidP="002E24C2">
            <w:pPr>
              <w:jc w:val="center"/>
              <w:rPr>
                <w:rFonts w:ascii="宋体" w:hAnsi="宋体"/>
                <w:sz w:val="18"/>
                <w:szCs w:val="18"/>
              </w:rPr>
            </w:pPr>
          </w:p>
        </w:tc>
        <w:tc>
          <w:tcPr>
            <w:tcW w:w="2835" w:type="dxa"/>
            <w:vAlign w:val="center"/>
          </w:tcPr>
          <w:p w:rsidR="00292864" w:rsidRPr="00F14F11" w:rsidRDefault="00292864" w:rsidP="002E24C2">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1200</w:t>
            </w:r>
            <w:r w:rsidR="00A161C6" w:rsidRPr="00F14F11">
              <w:rPr>
                <w:sz w:val="18"/>
                <w:szCs w:val="18"/>
              </w:rPr>
              <w:t>）</w:t>
            </w:r>
            <w:r w:rsidRPr="00F14F11">
              <w:rPr>
                <w:sz w:val="18"/>
                <w:szCs w:val="18"/>
              </w:rPr>
              <w:t>g</w:t>
            </w:r>
          </w:p>
        </w:tc>
        <w:tc>
          <w:tcPr>
            <w:tcW w:w="2836" w:type="dxa"/>
            <w:tcBorders>
              <w:right w:val="single" w:sz="12" w:space="0" w:color="auto"/>
            </w:tcBorders>
            <w:vAlign w:val="center"/>
          </w:tcPr>
          <w:p w:rsidR="00292864" w:rsidRPr="00F14F11" w:rsidRDefault="00292864" w:rsidP="002E24C2">
            <w:pPr>
              <w:jc w:val="center"/>
              <w:rPr>
                <w:sz w:val="18"/>
                <w:szCs w:val="18"/>
              </w:rPr>
            </w:pPr>
            <w:r w:rsidRPr="00F14F11">
              <w:rPr>
                <w:sz w:val="18"/>
                <w:szCs w:val="18"/>
              </w:rPr>
              <w:t>0.1g</w:t>
            </w:r>
          </w:p>
        </w:tc>
      </w:tr>
      <w:tr w:rsidR="00F14F11" w:rsidRPr="00F14F11" w:rsidTr="006E60B1">
        <w:trPr>
          <w:jc w:val="center"/>
        </w:trPr>
        <w:tc>
          <w:tcPr>
            <w:tcW w:w="855" w:type="dxa"/>
            <w:tcBorders>
              <w:left w:val="single" w:sz="12" w:space="0" w:color="auto"/>
            </w:tcBorders>
            <w:vAlign w:val="center"/>
          </w:tcPr>
          <w:p w:rsidR="002E24C2" w:rsidRPr="00F14F11" w:rsidRDefault="00292864" w:rsidP="002E24C2">
            <w:pPr>
              <w:jc w:val="center"/>
              <w:rPr>
                <w:rFonts w:ascii="宋体" w:hAnsi="宋体"/>
                <w:sz w:val="18"/>
                <w:szCs w:val="18"/>
              </w:rPr>
            </w:pPr>
            <w:r w:rsidRPr="00F14F11">
              <w:rPr>
                <w:rFonts w:ascii="宋体" w:hAnsi="宋体" w:hint="eastAsia"/>
                <w:sz w:val="18"/>
                <w:szCs w:val="18"/>
              </w:rPr>
              <w:t>4</w:t>
            </w:r>
          </w:p>
        </w:tc>
        <w:tc>
          <w:tcPr>
            <w:tcW w:w="2835" w:type="dxa"/>
            <w:vAlign w:val="center"/>
          </w:tcPr>
          <w:p w:rsidR="002E24C2" w:rsidRPr="00F14F11" w:rsidRDefault="00DC670E" w:rsidP="002E24C2">
            <w:pPr>
              <w:jc w:val="center"/>
              <w:rPr>
                <w:rFonts w:ascii="宋体" w:hAnsi="宋体"/>
                <w:sz w:val="18"/>
                <w:szCs w:val="18"/>
              </w:rPr>
            </w:pPr>
            <w:r w:rsidRPr="00F14F11">
              <w:rPr>
                <w:rFonts w:ascii="宋体" w:hAnsi="宋体" w:hint="eastAsia"/>
                <w:sz w:val="18"/>
                <w:szCs w:val="18"/>
              </w:rPr>
              <w:t>温度</w:t>
            </w:r>
          </w:p>
        </w:tc>
        <w:tc>
          <w:tcPr>
            <w:tcW w:w="2835" w:type="dxa"/>
            <w:vAlign w:val="center"/>
          </w:tcPr>
          <w:p w:rsidR="002E24C2" w:rsidRPr="00F14F11" w:rsidRDefault="00DC670E" w:rsidP="002E24C2">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60</w:t>
            </w:r>
            <w:r w:rsidR="00A161C6" w:rsidRPr="00F14F11">
              <w:rPr>
                <w:sz w:val="18"/>
                <w:szCs w:val="18"/>
              </w:rPr>
              <w:t>）</w:t>
            </w:r>
            <w:r w:rsidRPr="00F14F11">
              <w:rPr>
                <w:rFonts w:ascii="宋体" w:hAnsi="宋体" w:cs="宋体" w:hint="eastAsia"/>
                <w:sz w:val="18"/>
                <w:szCs w:val="18"/>
              </w:rPr>
              <w:t>℃</w:t>
            </w:r>
          </w:p>
        </w:tc>
        <w:tc>
          <w:tcPr>
            <w:tcW w:w="2836" w:type="dxa"/>
            <w:tcBorders>
              <w:right w:val="single" w:sz="12" w:space="0" w:color="auto"/>
            </w:tcBorders>
            <w:vAlign w:val="center"/>
          </w:tcPr>
          <w:p w:rsidR="002E24C2" w:rsidRPr="00F14F11" w:rsidRDefault="00DC670E" w:rsidP="002E24C2">
            <w:pPr>
              <w:jc w:val="center"/>
              <w:rPr>
                <w:sz w:val="18"/>
                <w:szCs w:val="18"/>
              </w:rPr>
            </w:pPr>
            <w:r w:rsidRPr="00F14F11">
              <w:rPr>
                <w:sz w:val="18"/>
                <w:szCs w:val="18"/>
              </w:rPr>
              <w:t>0.5</w:t>
            </w:r>
            <w:r w:rsidRPr="00F14F11">
              <w:rPr>
                <w:rFonts w:ascii="宋体" w:hAnsi="宋体" w:cs="宋体" w:hint="eastAsia"/>
                <w:sz w:val="18"/>
                <w:szCs w:val="18"/>
              </w:rPr>
              <w:t>℃</w:t>
            </w:r>
          </w:p>
        </w:tc>
      </w:tr>
      <w:tr w:rsidR="00F14F11" w:rsidRPr="00F14F11" w:rsidTr="006E60B1">
        <w:trPr>
          <w:jc w:val="center"/>
        </w:trPr>
        <w:tc>
          <w:tcPr>
            <w:tcW w:w="855" w:type="dxa"/>
            <w:tcBorders>
              <w:left w:val="single" w:sz="12" w:space="0" w:color="auto"/>
            </w:tcBorders>
            <w:vAlign w:val="center"/>
          </w:tcPr>
          <w:p w:rsidR="002E24C2" w:rsidRPr="00F14F11" w:rsidRDefault="00DC670E" w:rsidP="002E24C2">
            <w:pPr>
              <w:jc w:val="center"/>
              <w:rPr>
                <w:rFonts w:ascii="宋体" w:hAnsi="宋体"/>
                <w:sz w:val="18"/>
                <w:szCs w:val="18"/>
              </w:rPr>
            </w:pPr>
            <w:r w:rsidRPr="00F14F11">
              <w:rPr>
                <w:rFonts w:ascii="宋体" w:hAnsi="宋体" w:hint="eastAsia"/>
                <w:sz w:val="18"/>
                <w:szCs w:val="18"/>
              </w:rPr>
              <w:t>5</w:t>
            </w:r>
          </w:p>
        </w:tc>
        <w:tc>
          <w:tcPr>
            <w:tcW w:w="2835" w:type="dxa"/>
            <w:vAlign w:val="center"/>
          </w:tcPr>
          <w:p w:rsidR="002E24C2" w:rsidRPr="00F14F11" w:rsidRDefault="00DC670E" w:rsidP="002E24C2">
            <w:pPr>
              <w:jc w:val="center"/>
              <w:rPr>
                <w:rFonts w:ascii="宋体" w:hAnsi="宋体"/>
                <w:sz w:val="18"/>
                <w:szCs w:val="18"/>
              </w:rPr>
            </w:pPr>
            <w:r w:rsidRPr="00F14F11">
              <w:rPr>
                <w:rFonts w:ascii="宋体" w:hAnsi="宋体" w:hint="eastAsia"/>
                <w:sz w:val="18"/>
                <w:szCs w:val="18"/>
              </w:rPr>
              <w:t>湿度</w:t>
            </w:r>
          </w:p>
        </w:tc>
        <w:tc>
          <w:tcPr>
            <w:tcW w:w="2835" w:type="dxa"/>
            <w:vAlign w:val="center"/>
          </w:tcPr>
          <w:p w:rsidR="002E24C2" w:rsidRPr="00F14F11" w:rsidRDefault="006E60B1" w:rsidP="006E60B1">
            <w:pPr>
              <w:jc w:val="center"/>
              <w:rPr>
                <w:sz w:val="18"/>
                <w:szCs w:val="18"/>
              </w:rPr>
            </w:pPr>
            <w:r w:rsidRPr="00F14F11">
              <w:rPr>
                <w:sz w:val="18"/>
                <w:szCs w:val="18"/>
              </w:rPr>
              <w:t>（</w:t>
            </w:r>
            <w:r w:rsidRPr="00F14F11">
              <w:rPr>
                <w:sz w:val="18"/>
                <w:szCs w:val="18"/>
              </w:rPr>
              <w:t>0%</w:t>
            </w:r>
            <w:r w:rsidRPr="00F14F11">
              <w:rPr>
                <w:sz w:val="18"/>
                <w:szCs w:val="18"/>
              </w:rPr>
              <w:t>～</w:t>
            </w:r>
            <w:r w:rsidRPr="00F14F11">
              <w:rPr>
                <w:sz w:val="18"/>
                <w:szCs w:val="18"/>
              </w:rPr>
              <w:t>100%</w:t>
            </w:r>
            <w:r w:rsidRPr="00F14F11">
              <w:rPr>
                <w:sz w:val="18"/>
                <w:szCs w:val="18"/>
              </w:rPr>
              <w:t>）</w:t>
            </w:r>
            <w:r w:rsidR="00DC670E" w:rsidRPr="00F14F11">
              <w:rPr>
                <w:sz w:val="18"/>
                <w:szCs w:val="18"/>
              </w:rPr>
              <w:t>RH</w:t>
            </w:r>
          </w:p>
        </w:tc>
        <w:tc>
          <w:tcPr>
            <w:tcW w:w="2836" w:type="dxa"/>
            <w:tcBorders>
              <w:right w:val="single" w:sz="12" w:space="0" w:color="auto"/>
            </w:tcBorders>
            <w:vAlign w:val="center"/>
          </w:tcPr>
          <w:p w:rsidR="002E24C2" w:rsidRPr="00F14F11" w:rsidRDefault="00DC670E" w:rsidP="002E24C2">
            <w:pPr>
              <w:jc w:val="center"/>
              <w:rPr>
                <w:sz w:val="18"/>
                <w:szCs w:val="18"/>
              </w:rPr>
            </w:pPr>
            <w:r w:rsidRPr="00F14F11">
              <w:rPr>
                <w:sz w:val="18"/>
                <w:szCs w:val="18"/>
              </w:rPr>
              <w:t>2.5%RH</w:t>
            </w:r>
          </w:p>
        </w:tc>
      </w:tr>
      <w:tr w:rsidR="00F14F11" w:rsidRPr="00F14F11" w:rsidTr="006E60B1">
        <w:trPr>
          <w:jc w:val="center"/>
        </w:trPr>
        <w:tc>
          <w:tcPr>
            <w:tcW w:w="855" w:type="dxa"/>
            <w:tcBorders>
              <w:left w:val="single" w:sz="12" w:space="0" w:color="auto"/>
              <w:bottom w:val="single" w:sz="4" w:space="0" w:color="auto"/>
            </w:tcBorders>
            <w:vAlign w:val="center"/>
          </w:tcPr>
          <w:p w:rsidR="002E24C2" w:rsidRPr="00F14F11" w:rsidRDefault="00DC670E" w:rsidP="002E24C2">
            <w:pPr>
              <w:jc w:val="center"/>
              <w:rPr>
                <w:rFonts w:ascii="宋体" w:hAnsi="宋体"/>
                <w:sz w:val="18"/>
                <w:szCs w:val="18"/>
              </w:rPr>
            </w:pPr>
            <w:r w:rsidRPr="00F14F11">
              <w:rPr>
                <w:rFonts w:ascii="宋体" w:hAnsi="宋体" w:hint="eastAsia"/>
                <w:sz w:val="18"/>
                <w:szCs w:val="18"/>
              </w:rPr>
              <w:t>6</w:t>
            </w:r>
          </w:p>
        </w:tc>
        <w:tc>
          <w:tcPr>
            <w:tcW w:w="2835" w:type="dxa"/>
            <w:tcBorders>
              <w:bottom w:val="single" w:sz="4" w:space="0" w:color="auto"/>
            </w:tcBorders>
            <w:vAlign w:val="center"/>
          </w:tcPr>
          <w:p w:rsidR="002E24C2" w:rsidRPr="00F14F11" w:rsidRDefault="00DC670E" w:rsidP="002E24C2">
            <w:pPr>
              <w:jc w:val="center"/>
              <w:rPr>
                <w:rFonts w:ascii="宋体" w:hAnsi="宋体"/>
                <w:sz w:val="18"/>
                <w:szCs w:val="18"/>
              </w:rPr>
            </w:pPr>
            <w:r w:rsidRPr="00F14F11">
              <w:rPr>
                <w:rFonts w:ascii="宋体" w:hAnsi="宋体" w:hint="eastAsia"/>
                <w:sz w:val="18"/>
                <w:szCs w:val="18"/>
              </w:rPr>
              <w:t>噪声</w:t>
            </w:r>
          </w:p>
        </w:tc>
        <w:tc>
          <w:tcPr>
            <w:tcW w:w="2835" w:type="dxa"/>
            <w:tcBorders>
              <w:bottom w:val="single" w:sz="4" w:space="0" w:color="auto"/>
            </w:tcBorders>
            <w:vAlign w:val="center"/>
          </w:tcPr>
          <w:p w:rsidR="002E24C2" w:rsidRPr="00F14F11" w:rsidRDefault="00DC670E" w:rsidP="006E60B1">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130</w:t>
            </w:r>
            <w:r w:rsidR="00A161C6" w:rsidRPr="00F14F11">
              <w:rPr>
                <w:sz w:val="18"/>
                <w:szCs w:val="18"/>
              </w:rPr>
              <w:t>）</w:t>
            </w:r>
            <w:r w:rsidR="006E60B1" w:rsidRPr="00F14F11">
              <w:rPr>
                <w:sz w:val="18"/>
                <w:szCs w:val="18"/>
              </w:rPr>
              <w:t>dB(</w:t>
            </w:r>
            <w:r w:rsidRPr="00F14F11">
              <w:rPr>
                <w:sz w:val="18"/>
                <w:szCs w:val="18"/>
              </w:rPr>
              <w:t>A</w:t>
            </w:r>
            <w:r w:rsidR="006E60B1" w:rsidRPr="00F14F11">
              <w:rPr>
                <w:sz w:val="18"/>
                <w:szCs w:val="18"/>
              </w:rPr>
              <w:t>)</w:t>
            </w:r>
          </w:p>
        </w:tc>
        <w:tc>
          <w:tcPr>
            <w:tcW w:w="2836" w:type="dxa"/>
            <w:tcBorders>
              <w:bottom w:val="single" w:sz="4" w:space="0" w:color="auto"/>
              <w:right w:val="single" w:sz="12" w:space="0" w:color="auto"/>
            </w:tcBorders>
            <w:vAlign w:val="center"/>
          </w:tcPr>
          <w:p w:rsidR="002E24C2" w:rsidRPr="00F14F11" w:rsidRDefault="0019376C" w:rsidP="006E60B1">
            <w:pPr>
              <w:jc w:val="center"/>
              <w:rPr>
                <w:sz w:val="18"/>
                <w:szCs w:val="18"/>
              </w:rPr>
            </w:pPr>
            <w:r w:rsidRPr="00F14F11">
              <w:rPr>
                <w:sz w:val="18"/>
                <w:szCs w:val="18"/>
              </w:rPr>
              <w:t>0.5</w:t>
            </w:r>
            <w:r w:rsidR="006E60B1" w:rsidRPr="00F14F11">
              <w:rPr>
                <w:sz w:val="18"/>
                <w:szCs w:val="18"/>
              </w:rPr>
              <w:t xml:space="preserve"> dB(</w:t>
            </w:r>
            <w:r w:rsidRPr="00F14F11">
              <w:rPr>
                <w:sz w:val="18"/>
                <w:szCs w:val="18"/>
              </w:rPr>
              <w:t>A</w:t>
            </w:r>
            <w:r w:rsidR="006E60B1" w:rsidRPr="00F14F11">
              <w:rPr>
                <w:sz w:val="18"/>
                <w:szCs w:val="18"/>
              </w:rPr>
              <w:t>)</w:t>
            </w:r>
          </w:p>
        </w:tc>
      </w:tr>
      <w:tr w:rsidR="00F14F11" w:rsidRPr="00F14F11" w:rsidTr="006E60B1">
        <w:trPr>
          <w:jc w:val="center"/>
        </w:trPr>
        <w:tc>
          <w:tcPr>
            <w:tcW w:w="855" w:type="dxa"/>
            <w:tcBorders>
              <w:left w:val="single" w:sz="12" w:space="0" w:color="auto"/>
              <w:bottom w:val="single" w:sz="12" w:space="0" w:color="auto"/>
            </w:tcBorders>
            <w:vAlign w:val="center"/>
          </w:tcPr>
          <w:p w:rsidR="002E24C2" w:rsidRPr="00F14F11" w:rsidRDefault="0019376C" w:rsidP="002E24C2">
            <w:pPr>
              <w:jc w:val="center"/>
              <w:rPr>
                <w:rFonts w:ascii="宋体" w:hAnsi="宋体"/>
                <w:sz w:val="18"/>
                <w:szCs w:val="18"/>
              </w:rPr>
            </w:pPr>
            <w:r w:rsidRPr="00F14F11">
              <w:rPr>
                <w:rFonts w:ascii="宋体" w:hAnsi="宋体" w:hint="eastAsia"/>
                <w:sz w:val="18"/>
                <w:szCs w:val="18"/>
              </w:rPr>
              <w:t>7</w:t>
            </w:r>
          </w:p>
        </w:tc>
        <w:tc>
          <w:tcPr>
            <w:tcW w:w="2835" w:type="dxa"/>
            <w:tcBorders>
              <w:bottom w:val="single" w:sz="12" w:space="0" w:color="auto"/>
            </w:tcBorders>
            <w:vAlign w:val="center"/>
          </w:tcPr>
          <w:p w:rsidR="002E24C2" w:rsidRPr="00F14F11" w:rsidRDefault="0019376C" w:rsidP="002E24C2">
            <w:pPr>
              <w:jc w:val="center"/>
              <w:rPr>
                <w:rFonts w:ascii="宋体" w:hAnsi="宋体"/>
                <w:sz w:val="18"/>
                <w:szCs w:val="18"/>
              </w:rPr>
            </w:pPr>
            <w:r w:rsidRPr="00F14F11">
              <w:rPr>
                <w:rFonts w:ascii="宋体" w:hAnsi="宋体" w:hint="eastAsia"/>
                <w:sz w:val="18"/>
                <w:szCs w:val="18"/>
              </w:rPr>
              <w:t>转速</w:t>
            </w:r>
          </w:p>
        </w:tc>
        <w:tc>
          <w:tcPr>
            <w:tcW w:w="2835" w:type="dxa"/>
            <w:tcBorders>
              <w:bottom w:val="single" w:sz="12" w:space="0" w:color="auto"/>
            </w:tcBorders>
            <w:vAlign w:val="center"/>
          </w:tcPr>
          <w:p w:rsidR="002E24C2" w:rsidRPr="00F14F11" w:rsidRDefault="0019376C" w:rsidP="002E24C2">
            <w:pPr>
              <w:jc w:val="center"/>
              <w:rPr>
                <w:sz w:val="18"/>
                <w:szCs w:val="18"/>
              </w:rPr>
            </w:pPr>
            <w:r w:rsidRPr="00F14F11">
              <w:rPr>
                <w:sz w:val="18"/>
                <w:szCs w:val="18"/>
              </w:rPr>
              <w:t>（</w:t>
            </w:r>
            <w:r w:rsidRPr="00F14F11">
              <w:rPr>
                <w:sz w:val="18"/>
                <w:szCs w:val="18"/>
              </w:rPr>
              <w:t>0</w:t>
            </w:r>
            <w:r w:rsidR="00425E26" w:rsidRPr="00F14F11">
              <w:rPr>
                <w:sz w:val="18"/>
                <w:szCs w:val="18"/>
              </w:rPr>
              <w:t>～</w:t>
            </w:r>
            <w:r w:rsidRPr="00F14F11">
              <w:rPr>
                <w:sz w:val="18"/>
                <w:szCs w:val="18"/>
              </w:rPr>
              <w:t>3000</w:t>
            </w:r>
            <w:r w:rsidR="00A161C6" w:rsidRPr="00F14F11">
              <w:rPr>
                <w:sz w:val="18"/>
                <w:szCs w:val="18"/>
              </w:rPr>
              <w:t>）</w:t>
            </w:r>
            <w:r w:rsidRPr="00F14F11">
              <w:rPr>
                <w:sz w:val="18"/>
                <w:szCs w:val="18"/>
              </w:rPr>
              <w:t>r/min</w:t>
            </w:r>
          </w:p>
        </w:tc>
        <w:tc>
          <w:tcPr>
            <w:tcW w:w="2836" w:type="dxa"/>
            <w:tcBorders>
              <w:bottom w:val="single" w:sz="12" w:space="0" w:color="auto"/>
              <w:right w:val="single" w:sz="12" w:space="0" w:color="auto"/>
            </w:tcBorders>
            <w:vAlign w:val="center"/>
          </w:tcPr>
          <w:p w:rsidR="002E24C2" w:rsidRPr="00F14F11" w:rsidRDefault="0019376C" w:rsidP="002E24C2">
            <w:pPr>
              <w:jc w:val="center"/>
              <w:rPr>
                <w:sz w:val="18"/>
                <w:szCs w:val="18"/>
              </w:rPr>
            </w:pPr>
            <w:r w:rsidRPr="00F14F11">
              <w:rPr>
                <w:sz w:val="18"/>
                <w:szCs w:val="18"/>
              </w:rPr>
              <w:t>1r/min</w:t>
            </w:r>
          </w:p>
        </w:tc>
      </w:tr>
    </w:tbl>
    <w:p w:rsidR="009660E9" w:rsidRPr="00F14F11" w:rsidRDefault="009F34AE"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31" w:name="_Toc519935109"/>
      <w:r w:rsidRPr="00F14F11">
        <w:rPr>
          <w:rFonts w:ascii="黑体" w:eastAsia="黑体" w:hint="eastAsia"/>
          <w:szCs w:val="21"/>
        </w:rPr>
        <w:t>试验条件</w:t>
      </w:r>
      <w:bookmarkEnd w:id="31"/>
    </w:p>
    <w:p w:rsidR="00693FDF" w:rsidRPr="00F14F11" w:rsidRDefault="00693FDF"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32" w:name="_Toc519935110"/>
      <w:r w:rsidRPr="00F14F11">
        <w:rPr>
          <w:rFonts w:ascii="黑体" w:eastAsia="黑体" w:hAnsi="黑体" w:hint="eastAsia"/>
        </w:rPr>
        <w:t>试验地选择</w:t>
      </w:r>
      <w:bookmarkEnd w:id="32"/>
    </w:p>
    <w:p w:rsidR="009F34AE" w:rsidRPr="00F14F11" w:rsidRDefault="009F34AE" w:rsidP="00696A93">
      <w:pPr>
        <w:ind w:firstLineChars="200" w:firstLine="420"/>
        <w:rPr>
          <w:rFonts w:asciiTheme="minorEastAsia" w:eastAsiaTheme="minorEastAsia" w:hAnsiTheme="minorEastAsia"/>
          <w:szCs w:val="21"/>
        </w:rPr>
      </w:pPr>
      <w:r w:rsidRPr="00F14F11">
        <w:rPr>
          <w:rFonts w:asciiTheme="minorEastAsia" w:eastAsiaTheme="minorEastAsia" w:hAnsiTheme="minorEastAsia" w:hint="eastAsia"/>
          <w:szCs w:val="21"/>
        </w:rPr>
        <w:t>试验地应符合收获机的适应范围，所选的玉米品种、产量、土质以及地块大小</w:t>
      </w:r>
      <w:r w:rsidR="00612069" w:rsidRPr="00612069">
        <w:rPr>
          <w:rFonts w:asciiTheme="minorEastAsia" w:eastAsiaTheme="minorEastAsia" w:hAnsiTheme="minorEastAsia" w:hint="eastAsia"/>
          <w:color w:val="3333CC"/>
          <w:szCs w:val="21"/>
        </w:rPr>
        <w:t>，</w:t>
      </w:r>
      <w:r w:rsidRPr="00F14F11">
        <w:rPr>
          <w:rFonts w:asciiTheme="minorEastAsia" w:eastAsiaTheme="minorEastAsia" w:hAnsiTheme="minorEastAsia" w:hint="eastAsia"/>
          <w:szCs w:val="21"/>
        </w:rPr>
        <w:t>在当地应具有一定代表性，能满足试验项目的测定</w:t>
      </w:r>
      <w:r w:rsidR="00DF7710" w:rsidRPr="00F14F11">
        <w:rPr>
          <w:rFonts w:asciiTheme="minorEastAsia" w:eastAsiaTheme="minorEastAsia" w:hAnsiTheme="minorEastAsia" w:hint="eastAsia"/>
          <w:szCs w:val="21"/>
        </w:rPr>
        <w:t>要求</w:t>
      </w:r>
      <w:r w:rsidRPr="00F14F11">
        <w:rPr>
          <w:rFonts w:asciiTheme="minorEastAsia" w:eastAsiaTheme="minorEastAsia" w:hAnsiTheme="minorEastAsia" w:hint="eastAsia"/>
          <w:szCs w:val="21"/>
        </w:rPr>
        <w:t>。</w:t>
      </w:r>
    </w:p>
    <w:p w:rsidR="009F34AE" w:rsidRPr="00F14F11" w:rsidRDefault="00693FDF"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33" w:name="_Toc519935111"/>
      <w:r w:rsidRPr="00F14F11">
        <w:rPr>
          <w:rFonts w:ascii="黑体" w:eastAsia="黑体" w:hAnsi="黑体" w:hint="eastAsia"/>
        </w:rPr>
        <w:t>试验地</w:t>
      </w:r>
      <w:r w:rsidR="009F34AE" w:rsidRPr="00F14F11">
        <w:rPr>
          <w:rFonts w:ascii="黑体" w:eastAsia="黑体" w:hAnsi="黑体" w:hint="eastAsia"/>
        </w:rPr>
        <w:t>田间调查</w:t>
      </w:r>
      <w:bookmarkEnd w:id="33"/>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lastRenderedPageBreak/>
        <w:t>在试验</w:t>
      </w:r>
      <w:r w:rsidR="00612069" w:rsidRPr="00612069">
        <w:rPr>
          <w:rFonts w:hint="eastAsia"/>
          <w:color w:val="3333CC"/>
          <w:szCs w:val="21"/>
        </w:rPr>
        <w:t>地</w:t>
      </w:r>
      <w:r w:rsidRPr="00F14F11">
        <w:rPr>
          <w:rFonts w:hint="eastAsia"/>
          <w:szCs w:val="21"/>
        </w:rPr>
        <w:t>内</w:t>
      </w:r>
      <w:r w:rsidR="00612069">
        <w:rPr>
          <w:rFonts w:hint="eastAsia"/>
          <w:szCs w:val="21"/>
        </w:rPr>
        <w:t>随机抽</w:t>
      </w:r>
      <w:r w:rsidRPr="00F14F11">
        <w:rPr>
          <w:rFonts w:hint="eastAsia"/>
          <w:szCs w:val="21"/>
        </w:rPr>
        <w:t>取</w:t>
      </w:r>
      <w:r w:rsidRPr="00F14F11">
        <w:rPr>
          <w:rFonts w:hint="eastAsia"/>
          <w:szCs w:val="21"/>
        </w:rPr>
        <w:t>3</w:t>
      </w:r>
      <w:r w:rsidRPr="00F14F11">
        <w:rPr>
          <w:rFonts w:hint="eastAsia"/>
          <w:szCs w:val="21"/>
        </w:rPr>
        <w:t>点进行测定，每个测点取一个作业幅宽，长</w:t>
      </w:r>
      <w:r w:rsidR="00612069" w:rsidRPr="00612069">
        <w:rPr>
          <w:rFonts w:hint="eastAsia"/>
          <w:color w:val="3333CC"/>
          <w:szCs w:val="21"/>
        </w:rPr>
        <w:t xml:space="preserve">2 </w:t>
      </w:r>
      <w:r w:rsidRPr="00F14F11">
        <w:rPr>
          <w:rFonts w:hint="eastAsia"/>
          <w:szCs w:val="21"/>
        </w:rPr>
        <w:t>m</w:t>
      </w:r>
      <w:r w:rsidRPr="00F14F11">
        <w:rPr>
          <w:rFonts w:hint="eastAsia"/>
          <w:szCs w:val="21"/>
        </w:rPr>
        <w:t>。</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按</w:t>
      </w:r>
      <w:r w:rsidRPr="00F14F11">
        <w:rPr>
          <w:rFonts w:hint="eastAsia"/>
          <w:szCs w:val="21"/>
        </w:rPr>
        <w:t>GB/T5262</w:t>
      </w:r>
      <w:r w:rsidRPr="00F14F11">
        <w:rPr>
          <w:rFonts w:hint="eastAsia"/>
          <w:szCs w:val="21"/>
        </w:rPr>
        <w:t>的规定调查测定作物品种、自然高度、成熟期、最低结穗高度、自然落穗（粒）、百粒质量、株距及每平方米籽粒重，并计算产量。</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秸秆直径：每点连续测</w:t>
      </w:r>
      <w:r w:rsidRPr="00F14F11">
        <w:rPr>
          <w:rFonts w:hint="eastAsia"/>
          <w:szCs w:val="21"/>
        </w:rPr>
        <w:t>10</w:t>
      </w:r>
      <w:r w:rsidRPr="00F14F11">
        <w:rPr>
          <w:rFonts w:hint="eastAsia"/>
          <w:szCs w:val="21"/>
        </w:rPr>
        <w:t>株，测量</w:t>
      </w:r>
      <w:proofErr w:type="gramStart"/>
      <w:r w:rsidRPr="00F14F11">
        <w:rPr>
          <w:rFonts w:hint="eastAsia"/>
          <w:szCs w:val="21"/>
        </w:rPr>
        <w:t>距垄顶</w:t>
      </w:r>
      <w:proofErr w:type="gramEnd"/>
      <w:r w:rsidRPr="00F14F11">
        <w:rPr>
          <w:rFonts w:hint="eastAsia"/>
          <w:szCs w:val="21"/>
        </w:rPr>
        <w:t>10cm</w:t>
      </w:r>
      <w:r w:rsidRPr="00F14F11">
        <w:rPr>
          <w:rFonts w:hint="eastAsia"/>
          <w:szCs w:val="21"/>
        </w:rPr>
        <w:t>非节处的最大直径，求平均值。</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果穗大端直径：每点连续测</w:t>
      </w:r>
      <w:r w:rsidRPr="00F14F11">
        <w:rPr>
          <w:rFonts w:hint="eastAsia"/>
          <w:szCs w:val="21"/>
        </w:rPr>
        <w:t>10</w:t>
      </w:r>
      <w:r w:rsidR="00693FDF" w:rsidRPr="00F14F11">
        <w:rPr>
          <w:rFonts w:hint="eastAsia"/>
          <w:szCs w:val="21"/>
        </w:rPr>
        <w:t>穗</w:t>
      </w:r>
      <w:r w:rsidRPr="00F14F11">
        <w:rPr>
          <w:rFonts w:hint="eastAsia"/>
          <w:szCs w:val="21"/>
        </w:rPr>
        <w:t>，分别测定果穗和光果穗大端直径，求平均值。</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果穗长度：每点连续测</w:t>
      </w:r>
      <w:r w:rsidRPr="00F14F11">
        <w:rPr>
          <w:rFonts w:hint="eastAsia"/>
          <w:szCs w:val="21"/>
        </w:rPr>
        <w:t>10</w:t>
      </w:r>
      <w:r w:rsidRPr="00F14F11">
        <w:rPr>
          <w:rFonts w:hint="eastAsia"/>
          <w:szCs w:val="21"/>
        </w:rPr>
        <w:t>穗，求平均值。</w:t>
      </w:r>
    </w:p>
    <w:p w:rsidR="009F34AE" w:rsidRPr="00F14F11" w:rsidRDefault="00612069" w:rsidP="00696A93">
      <w:pPr>
        <w:pStyle w:val="af4"/>
        <w:numPr>
          <w:ilvl w:val="3"/>
          <w:numId w:val="30"/>
        </w:numPr>
        <w:tabs>
          <w:tab w:val="left" w:pos="709"/>
        </w:tabs>
        <w:ind w:left="0" w:firstLine="0"/>
        <w:rPr>
          <w:szCs w:val="21"/>
        </w:rPr>
      </w:pPr>
      <w:r w:rsidRPr="00612069">
        <w:rPr>
          <w:rFonts w:hint="eastAsia"/>
          <w:color w:val="3333CC"/>
          <w:szCs w:val="21"/>
        </w:rPr>
        <w:t>弯折</w:t>
      </w:r>
      <w:r w:rsidR="009F34AE" w:rsidRPr="00F14F11">
        <w:rPr>
          <w:rFonts w:hint="eastAsia"/>
          <w:szCs w:val="21"/>
        </w:rPr>
        <w:t>植株率：每点连续测</w:t>
      </w:r>
      <w:r w:rsidR="009F34AE" w:rsidRPr="00F14F11">
        <w:rPr>
          <w:rFonts w:hint="eastAsia"/>
          <w:szCs w:val="21"/>
        </w:rPr>
        <w:t>50</w:t>
      </w:r>
      <w:r w:rsidR="009F34AE" w:rsidRPr="00F14F11">
        <w:rPr>
          <w:rFonts w:hint="eastAsia"/>
          <w:szCs w:val="21"/>
        </w:rPr>
        <w:t>株，求百分比。</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果穗下垂率：每点连续测</w:t>
      </w:r>
      <w:r w:rsidRPr="00F14F11">
        <w:rPr>
          <w:rFonts w:hint="eastAsia"/>
          <w:szCs w:val="21"/>
        </w:rPr>
        <w:t>50</w:t>
      </w:r>
      <w:r w:rsidRPr="00F14F11">
        <w:rPr>
          <w:rFonts w:hint="eastAsia"/>
          <w:szCs w:val="21"/>
        </w:rPr>
        <w:t>株，求百分比。</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作物倒伏率：每点连续测</w:t>
      </w:r>
      <w:r w:rsidRPr="00F14F11">
        <w:rPr>
          <w:rFonts w:hint="eastAsia"/>
          <w:szCs w:val="21"/>
        </w:rPr>
        <w:t>50</w:t>
      </w:r>
      <w:r w:rsidRPr="00F14F11">
        <w:rPr>
          <w:rFonts w:hint="eastAsia"/>
          <w:szCs w:val="21"/>
        </w:rPr>
        <w:t>株，求百分比。</w:t>
      </w:r>
    </w:p>
    <w:p w:rsidR="009F34AE" w:rsidRPr="00F14F11" w:rsidRDefault="009F34AE" w:rsidP="00696A93">
      <w:pPr>
        <w:pStyle w:val="af4"/>
        <w:numPr>
          <w:ilvl w:val="3"/>
          <w:numId w:val="30"/>
        </w:numPr>
        <w:tabs>
          <w:tab w:val="left" w:pos="709"/>
        </w:tabs>
        <w:ind w:left="0" w:firstLine="0"/>
        <w:rPr>
          <w:szCs w:val="21"/>
        </w:rPr>
      </w:pPr>
      <w:r w:rsidRPr="00F14F11">
        <w:rPr>
          <w:rFonts w:hint="eastAsia"/>
          <w:szCs w:val="21"/>
        </w:rPr>
        <w:t>籽粒、苞叶、果</w:t>
      </w:r>
      <w:r w:rsidRPr="00AC6991">
        <w:rPr>
          <w:rFonts w:hint="eastAsia"/>
          <w:szCs w:val="21"/>
        </w:rPr>
        <w:t>柄</w:t>
      </w:r>
      <w:r w:rsidRPr="00F14F11">
        <w:rPr>
          <w:rFonts w:hint="eastAsia"/>
          <w:szCs w:val="21"/>
        </w:rPr>
        <w:t>、秸秆根部（</w:t>
      </w:r>
      <w:proofErr w:type="gramStart"/>
      <w:r w:rsidRPr="00F14F11">
        <w:rPr>
          <w:rFonts w:hint="eastAsia"/>
          <w:szCs w:val="21"/>
        </w:rPr>
        <w:t>距垄顶约</w:t>
      </w:r>
      <w:proofErr w:type="gramEnd"/>
      <w:r w:rsidRPr="00F14F11">
        <w:rPr>
          <w:rFonts w:hint="eastAsia"/>
          <w:szCs w:val="21"/>
        </w:rPr>
        <w:t>10</w:t>
      </w:r>
      <w:r w:rsidR="006775DF" w:rsidRPr="00F14F11">
        <w:rPr>
          <w:rFonts w:hint="eastAsia"/>
          <w:szCs w:val="21"/>
        </w:rPr>
        <w:t xml:space="preserve"> c</w:t>
      </w:r>
      <w:r w:rsidRPr="00F14F11">
        <w:rPr>
          <w:rFonts w:hint="eastAsia"/>
          <w:szCs w:val="21"/>
        </w:rPr>
        <w:t>m</w:t>
      </w:r>
      <w:r w:rsidRPr="00F14F11">
        <w:rPr>
          <w:rFonts w:hint="eastAsia"/>
          <w:szCs w:val="21"/>
        </w:rPr>
        <w:t>处）含水率按以下规定取样，所取样品应及时分别称出质量，并按</w:t>
      </w:r>
      <w:r w:rsidRPr="00F14F11">
        <w:rPr>
          <w:rFonts w:hint="eastAsia"/>
          <w:szCs w:val="21"/>
        </w:rPr>
        <w:t>GB/T 5262</w:t>
      </w:r>
      <w:r w:rsidRPr="00F14F11">
        <w:rPr>
          <w:rFonts w:hint="eastAsia"/>
          <w:szCs w:val="21"/>
        </w:rPr>
        <w:t>的规定进行测定</w:t>
      </w:r>
      <w:r w:rsidR="00327076" w:rsidRPr="00F14F11">
        <w:rPr>
          <w:rFonts w:hint="eastAsia"/>
          <w:szCs w:val="21"/>
        </w:rPr>
        <w:t>：</w:t>
      </w:r>
    </w:p>
    <w:p w:rsidR="009F34AE" w:rsidRPr="00F14F11" w:rsidRDefault="009F34AE" w:rsidP="00696A93">
      <w:pPr>
        <w:numPr>
          <w:ilvl w:val="0"/>
          <w:numId w:val="31"/>
        </w:numPr>
        <w:rPr>
          <w:szCs w:val="21"/>
        </w:rPr>
      </w:pPr>
      <w:r w:rsidRPr="00F14F11">
        <w:rPr>
          <w:rFonts w:hint="eastAsia"/>
          <w:szCs w:val="21"/>
        </w:rPr>
        <w:t>籽粒：每点取</w:t>
      </w:r>
      <w:r w:rsidRPr="00F14F11">
        <w:rPr>
          <w:rFonts w:hint="eastAsia"/>
          <w:szCs w:val="21"/>
        </w:rPr>
        <w:t>50g</w:t>
      </w:r>
      <w:r w:rsidRPr="00F14F11">
        <w:rPr>
          <w:rFonts w:hint="eastAsia"/>
          <w:szCs w:val="21"/>
        </w:rPr>
        <w:t>；</w:t>
      </w:r>
    </w:p>
    <w:p w:rsidR="009F34AE" w:rsidRPr="00F14F11" w:rsidRDefault="009F34AE" w:rsidP="00696A93">
      <w:pPr>
        <w:numPr>
          <w:ilvl w:val="0"/>
          <w:numId w:val="31"/>
        </w:numPr>
        <w:ind w:left="0" w:firstLineChars="200" w:firstLine="420"/>
        <w:rPr>
          <w:szCs w:val="21"/>
        </w:rPr>
      </w:pPr>
      <w:r w:rsidRPr="00F14F11">
        <w:rPr>
          <w:rFonts w:hint="eastAsia"/>
          <w:szCs w:val="21"/>
        </w:rPr>
        <w:t>秸秆根部：每点取</w:t>
      </w:r>
      <w:r w:rsidRPr="00F14F11">
        <w:rPr>
          <w:rFonts w:hint="eastAsia"/>
          <w:szCs w:val="21"/>
        </w:rPr>
        <w:t>5</w:t>
      </w:r>
      <w:r w:rsidRPr="00F14F11">
        <w:rPr>
          <w:rFonts w:hint="eastAsia"/>
          <w:szCs w:val="21"/>
        </w:rPr>
        <w:t>段，每段长</w:t>
      </w:r>
      <w:r w:rsidRPr="00F14F11">
        <w:rPr>
          <w:rFonts w:hint="eastAsia"/>
          <w:szCs w:val="21"/>
        </w:rPr>
        <w:t>2cm</w:t>
      </w:r>
      <w:r w:rsidR="00425E26" w:rsidRPr="00F14F11">
        <w:rPr>
          <w:rFonts w:hint="eastAsia"/>
          <w:szCs w:val="21"/>
        </w:rPr>
        <w:t>～</w:t>
      </w:r>
      <w:r w:rsidRPr="00F14F11">
        <w:rPr>
          <w:rFonts w:hint="eastAsia"/>
          <w:szCs w:val="21"/>
        </w:rPr>
        <w:t>3cm</w:t>
      </w:r>
      <w:r w:rsidRPr="00F14F11">
        <w:rPr>
          <w:rFonts w:hint="eastAsia"/>
          <w:szCs w:val="21"/>
        </w:rPr>
        <w:t>；</w:t>
      </w:r>
    </w:p>
    <w:p w:rsidR="009F34AE" w:rsidRPr="00F14F11" w:rsidRDefault="009F34AE" w:rsidP="00696A93">
      <w:pPr>
        <w:numPr>
          <w:ilvl w:val="0"/>
          <w:numId w:val="31"/>
        </w:numPr>
        <w:ind w:left="0" w:firstLineChars="200" w:firstLine="420"/>
        <w:rPr>
          <w:szCs w:val="21"/>
        </w:rPr>
      </w:pPr>
      <w:r w:rsidRPr="00F14F11">
        <w:rPr>
          <w:rFonts w:hint="eastAsia"/>
          <w:szCs w:val="21"/>
        </w:rPr>
        <w:t>苞叶：每点取</w:t>
      </w:r>
      <w:r w:rsidRPr="00F14F11">
        <w:rPr>
          <w:rFonts w:hint="eastAsia"/>
          <w:szCs w:val="21"/>
        </w:rPr>
        <w:t>5</w:t>
      </w:r>
      <w:r w:rsidRPr="00F14F11">
        <w:rPr>
          <w:rFonts w:hint="eastAsia"/>
          <w:szCs w:val="21"/>
        </w:rPr>
        <w:t>个果穗，每个果穗在外、中、内</w:t>
      </w:r>
      <w:r w:rsidRPr="00F14F11">
        <w:rPr>
          <w:rFonts w:hint="eastAsia"/>
          <w:szCs w:val="21"/>
        </w:rPr>
        <w:t>3</w:t>
      </w:r>
      <w:r w:rsidRPr="00F14F11">
        <w:rPr>
          <w:rFonts w:hint="eastAsia"/>
          <w:szCs w:val="21"/>
        </w:rPr>
        <w:t>层苞叶中各取一片；</w:t>
      </w:r>
    </w:p>
    <w:p w:rsidR="009F34AE" w:rsidRPr="00F14F11" w:rsidRDefault="009F34AE" w:rsidP="00696A93">
      <w:pPr>
        <w:numPr>
          <w:ilvl w:val="0"/>
          <w:numId w:val="31"/>
        </w:numPr>
        <w:ind w:left="0" w:firstLineChars="200" w:firstLine="420"/>
        <w:rPr>
          <w:szCs w:val="21"/>
        </w:rPr>
      </w:pPr>
      <w:r w:rsidRPr="00F14F11">
        <w:rPr>
          <w:rFonts w:hint="eastAsia"/>
          <w:szCs w:val="21"/>
        </w:rPr>
        <w:t>果柄：每点取</w:t>
      </w:r>
      <w:r w:rsidRPr="00F14F11">
        <w:rPr>
          <w:rFonts w:hint="eastAsia"/>
          <w:szCs w:val="21"/>
        </w:rPr>
        <w:t>5</w:t>
      </w:r>
      <w:r w:rsidRPr="00F14F11">
        <w:rPr>
          <w:rFonts w:hint="eastAsia"/>
          <w:szCs w:val="21"/>
        </w:rPr>
        <w:t>段，每段长</w:t>
      </w:r>
      <w:r w:rsidRPr="00F14F11">
        <w:rPr>
          <w:rFonts w:hint="eastAsia"/>
          <w:szCs w:val="21"/>
        </w:rPr>
        <w:t xml:space="preserve">2cm </w:t>
      </w:r>
      <w:r w:rsidR="00425E26" w:rsidRPr="00F14F11">
        <w:rPr>
          <w:rFonts w:hint="eastAsia"/>
          <w:szCs w:val="21"/>
        </w:rPr>
        <w:t>～</w:t>
      </w:r>
      <w:r w:rsidRPr="00F14F11">
        <w:rPr>
          <w:rFonts w:hint="eastAsia"/>
          <w:szCs w:val="21"/>
        </w:rPr>
        <w:t>3cm</w:t>
      </w:r>
      <w:r w:rsidRPr="00F14F11">
        <w:rPr>
          <w:rFonts w:hint="eastAsia"/>
          <w:szCs w:val="21"/>
        </w:rPr>
        <w:t>。</w:t>
      </w:r>
    </w:p>
    <w:p w:rsidR="009F34AE" w:rsidRPr="00F14F11" w:rsidRDefault="009F34AE" w:rsidP="00696A93">
      <w:pPr>
        <w:pStyle w:val="af4"/>
        <w:numPr>
          <w:ilvl w:val="3"/>
          <w:numId w:val="30"/>
        </w:numPr>
        <w:tabs>
          <w:tab w:val="left" w:pos="709"/>
          <w:tab w:val="left" w:pos="993"/>
        </w:tabs>
        <w:ind w:left="0" w:firstLine="0"/>
        <w:rPr>
          <w:szCs w:val="21"/>
        </w:rPr>
      </w:pPr>
      <w:r w:rsidRPr="00F14F11">
        <w:rPr>
          <w:rFonts w:hint="eastAsia"/>
          <w:szCs w:val="21"/>
        </w:rPr>
        <w:t>地表条件</w:t>
      </w:r>
      <w:r w:rsidR="00677792" w:rsidRPr="00F14F11">
        <w:rPr>
          <w:rFonts w:hint="eastAsia"/>
          <w:szCs w:val="21"/>
        </w:rPr>
        <w:t>：</w:t>
      </w:r>
      <w:r w:rsidRPr="00F14F11">
        <w:rPr>
          <w:rFonts w:hint="eastAsia"/>
          <w:szCs w:val="21"/>
        </w:rPr>
        <w:t>按</w:t>
      </w:r>
      <w:r w:rsidRPr="00F14F11">
        <w:rPr>
          <w:rFonts w:hint="eastAsia"/>
          <w:szCs w:val="21"/>
        </w:rPr>
        <w:t>GB/T 5262</w:t>
      </w:r>
      <w:r w:rsidRPr="00F14F11">
        <w:rPr>
          <w:rFonts w:hint="eastAsia"/>
          <w:szCs w:val="21"/>
        </w:rPr>
        <w:t>的规定测定坡度、垄高、垄（行）距、杂草种类及密度。</w:t>
      </w:r>
    </w:p>
    <w:p w:rsidR="009F34AE" w:rsidRPr="00F14F11" w:rsidRDefault="009F34AE" w:rsidP="00696A93">
      <w:pPr>
        <w:pStyle w:val="af4"/>
        <w:numPr>
          <w:ilvl w:val="3"/>
          <w:numId w:val="30"/>
        </w:numPr>
        <w:tabs>
          <w:tab w:val="left" w:pos="709"/>
          <w:tab w:val="left" w:pos="993"/>
        </w:tabs>
        <w:ind w:left="0" w:firstLine="0"/>
        <w:rPr>
          <w:szCs w:val="21"/>
        </w:rPr>
      </w:pPr>
      <w:r w:rsidRPr="00F14F11">
        <w:rPr>
          <w:rFonts w:hint="eastAsia"/>
          <w:szCs w:val="21"/>
        </w:rPr>
        <w:t>土壤绝对含水率：</w:t>
      </w:r>
      <w:r w:rsidR="00456601" w:rsidRPr="00F14F11">
        <w:rPr>
          <w:rFonts w:hint="eastAsia"/>
          <w:szCs w:val="21"/>
        </w:rPr>
        <w:t>按</w:t>
      </w:r>
      <w:r w:rsidR="00456601" w:rsidRPr="00F14F11">
        <w:rPr>
          <w:rFonts w:hint="eastAsia"/>
          <w:szCs w:val="21"/>
        </w:rPr>
        <w:t>GB/T 5262</w:t>
      </w:r>
      <w:r w:rsidR="00456601" w:rsidRPr="00F14F11">
        <w:rPr>
          <w:rFonts w:hint="eastAsia"/>
          <w:szCs w:val="21"/>
        </w:rPr>
        <w:t>的规定</w:t>
      </w:r>
      <w:r w:rsidRPr="00F14F11">
        <w:rPr>
          <w:rFonts w:hint="eastAsia"/>
          <w:szCs w:val="21"/>
        </w:rPr>
        <w:t>取</w:t>
      </w:r>
      <w:r w:rsidRPr="00F14F11">
        <w:rPr>
          <w:rFonts w:hint="eastAsia"/>
          <w:szCs w:val="21"/>
        </w:rPr>
        <w:t>0cm</w:t>
      </w:r>
      <w:r w:rsidRPr="00F14F11">
        <w:rPr>
          <w:rFonts w:hint="eastAsia"/>
          <w:szCs w:val="21"/>
        </w:rPr>
        <w:t>～</w:t>
      </w:r>
      <w:r w:rsidRPr="00F14F11">
        <w:rPr>
          <w:rFonts w:hint="eastAsia"/>
          <w:szCs w:val="21"/>
        </w:rPr>
        <w:t>10cm</w:t>
      </w:r>
      <w:r w:rsidRPr="00F14F11">
        <w:rPr>
          <w:rFonts w:hint="eastAsia"/>
          <w:szCs w:val="21"/>
        </w:rPr>
        <w:t>、</w:t>
      </w:r>
      <w:r w:rsidRPr="00F14F11">
        <w:rPr>
          <w:rFonts w:hint="eastAsia"/>
          <w:szCs w:val="21"/>
        </w:rPr>
        <w:t>10cm</w:t>
      </w:r>
      <w:r w:rsidRPr="00F14F11">
        <w:rPr>
          <w:rFonts w:hint="eastAsia"/>
          <w:szCs w:val="21"/>
        </w:rPr>
        <w:t>～</w:t>
      </w:r>
      <w:r w:rsidRPr="00F14F11">
        <w:rPr>
          <w:rFonts w:hint="eastAsia"/>
          <w:szCs w:val="21"/>
        </w:rPr>
        <w:t>20cm</w:t>
      </w:r>
      <w:r w:rsidRPr="00F14F11">
        <w:rPr>
          <w:rFonts w:hint="eastAsia"/>
          <w:szCs w:val="21"/>
        </w:rPr>
        <w:t>两层土壤</w:t>
      </w:r>
      <w:r w:rsidR="00456601" w:rsidRPr="00F14F11">
        <w:rPr>
          <w:rFonts w:hint="eastAsia"/>
          <w:szCs w:val="21"/>
        </w:rPr>
        <w:t>测定</w:t>
      </w:r>
      <w:r w:rsidRPr="00F14F11">
        <w:rPr>
          <w:rFonts w:hint="eastAsia"/>
          <w:szCs w:val="21"/>
        </w:rPr>
        <w:t>。</w:t>
      </w:r>
    </w:p>
    <w:p w:rsidR="009F34AE" w:rsidRPr="00F14F11" w:rsidRDefault="009F34AE" w:rsidP="00696A93">
      <w:pPr>
        <w:pStyle w:val="af4"/>
        <w:numPr>
          <w:ilvl w:val="3"/>
          <w:numId w:val="30"/>
        </w:numPr>
        <w:tabs>
          <w:tab w:val="left" w:pos="709"/>
          <w:tab w:val="left" w:pos="993"/>
        </w:tabs>
        <w:ind w:left="0" w:firstLine="0"/>
        <w:rPr>
          <w:szCs w:val="21"/>
        </w:rPr>
      </w:pPr>
      <w:r w:rsidRPr="00F14F11">
        <w:rPr>
          <w:rFonts w:hint="eastAsia"/>
          <w:szCs w:val="21"/>
        </w:rPr>
        <w:t>土壤坚实度：</w:t>
      </w:r>
      <w:r w:rsidR="00456601" w:rsidRPr="00F14F11">
        <w:rPr>
          <w:rFonts w:hint="eastAsia"/>
          <w:szCs w:val="21"/>
        </w:rPr>
        <w:t>按</w:t>
      </w:r>
      <w:r w:rsidR="00456601" w:rsidRPr="00F14F11">
        <w:rPr>
          <w:rFonts w:hint="eastAsia"/>
          <w:szCs w:val="21"/>
        </w:rPr>
        <w:t>GB/T 5262</w:t>
      </w:r>
      <w:r w:rsidR="00456601" w:rsidRPr="00F14F11">
        <w:rPr>
          <w:rFonts w:hint="eastAsia"/>
          <w:szCs w:val="21"/>
        </w:rPr>
        <w:t>的规定</w:t>
      </w:r>
      <w:r w:rsidRPr="00F14F11">
        <w:rPr>
          <w:rFonts w:hint="eastAsia"/>
          <w:szCs w:val="21"/>
        </w:rPr>
        <w:t>取</w:t>
      </w:r>
      <w:r w:rsidRPr="00F14F11">
        <w:rPr>
          <w:rFonts w:hint="eastAsia"/>
          <w:szCs w:val="21"/>
        </w:rPr>
        <w:t>0cm</w:t>
      </w:r>
      <w:r w:rsidRPr="00F14F11">
        <w:rPr>
          <w:rFonts w:hint="eastAsia"/>
          <w:szCs w:val="21"/>
        </w:rPr>
        <w:t>～</w:t>
      </w:r>
      <w:r w:rsidRPr="00F14F11">
        <w:rPr>
          <w:rFonts w:hint="eastAsia"/>
          <w:szCs w:val="21"/>
        </w:rPr>
        <w:t>10cm</w:t>
      </w:r>
      <w:r w:rsidRPr="00F14F11">
        <w:rPr>
          <w:rFonts w:hint="eastAsia"/>
          <w:szCs w:val="21"/>
        </w:rPr>
        <w:t>、</w:t>
      </w:r>
      <w:r w:rsidRPr="00F14F11">
        <w:rPr>
          <w:rFonts w:hint="eastAsia"/>
          <w:szCs w:val="21"/>
        </w:rPr>
        <w:t>10cm</w:t>
      </w:r>
      <w:r w:rsidRPr="00F14F11">
        <w:rPr>
          <w:rFonts w:hint="eastAsia"/>
          <w:szCs w:val="21"/>
        </w:rPr>
        <w:t>～</w:t>
      </w:r>
      <w:r w:rsidRPr="00F14F11">
        <w:rPr>
          <w:rFonts w:hint="eastAsia"/>
          <w:szCs w:val="21"/>
        </w:rPr>
        <w:t>20cm</w:t>
      </w:r>
      <w:r w:rsidRPr="00F14F11">
        <w:rPr>
          <w:rFonts w:hint="eastAsia"/>
          <w:szCs w:val="21"/>
        </w:rPr>
        <w:t>两层土壤，用土壤坚实度仪进行测定。</w:t>
      </w:r>
    </w:p>
    <w:p w:rsidR="009F34AE" w:rsidRPr="00F14F11" w:rsidRDefault="009F34AE" w:rsidP="00696A93">
      <w:pPr>
        <w:pStyle w:val="af4"/>
        <w:numPr>
          <w:ilvl w:val="3"/>
          <w:numId w:val="30"/>
        </w:numPr>
        <w:tabs>
          <w:tab w:val="left" w:pos="709"/>
          <w:tab w:val="left" w:pos="993"/>
        </w:tabs>
        <w:ind w:left="0" w:firstLine="0"/>
        <w:rPr>
          <w:szCs w:val="21"/>
        </w:rPr>
      </w:pPr>
      <w:r w:rsidRPr="00F14F11">
        <w:rPr>
          <w:rFonts w:hint="eastAsia"/>
          <w:szCs w:val="21"/>
        </w:rPr>
        <w:t>气象条件</w:t>
      </w:r>
      <w:r w:rsidR="00456601" w:rsidRPr="00F14F11">
        <w:rPr>
          <w:rFonts w:hint="eastAsia"/>
          <w:szCs w:val="21"/>
        </w:rPr>
        <w:t>：</w:t>
      </w:r>
      <w:r w:rsidRPr="00F14F11">
        <w:rPr>
          <w:rFonts w:hint="eastAsia"/>
          <w:szCs w:val="21"/>
        </w:rPr>
        <w:t>按</w:t>
      </w:r>
      <w:r w:rsidRPr="00F14F11">
        <w:rPr>
          <w:rFonts w:hint="eastAsia"/>
          <w:szCs w:val="21"/>
        </w:rPr>
        <w:t>GB/T 5262</w:t>
      </w:r>
      <w:r w:rsidRPr="00F14F11">
        <w:rPr>
          <w:rFonts w:hint="eastAsia"/>
          <w:szCs w:val="21"/>
        </w:rPr>
        <w:t>的规定测定，在性能试验时测定气温、空气相对湿度、风速、风向和天气情况</w:t>
      </w:r>
      <w:r w:rsidR="00456601" w:rsidRPr="00F14F11">
        <w:rPr>
          <w:rFonts w:hint="eastAsia"/>
          <w:szCs w:val="21"/>
        </w:rPr>
        <w:t>。</w:t>
      </w:r>
    </w:p>
    <w:p w:rsidR="00456601" w:rsidRPr="00F14F11" w:rsidRDefault="00456601"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34" w:name="_Toc519935112"/>
      <w:r w:rsidRPr="00F14F11">
        <w:rPr>
          <w:rFonts w:ascii="黑体" w:eastAsia="黑体" w:hint="eastAsia"/>
          <w:szCs w:val="21"/>
        </w:rPr>
        <w:t>一般要求</w:t>
      </w:r>
      <w:bookmarkEnd w:id="34"/>
    </w:p>
    <w:p w:rsidR="00456601" w:rsidRPr="00F14F11" w:rsidRDefault="00456601" w:rsidP="00696A93">
      <w:pPr>
        <w:pStyle w:val="af4"/>
        <w:numPr>
          <w:ilvl w:val="2"/>
          <w:numId w:val="30"/>
        </w:numPr>
        <w:tabs>
          <w:tab w:val="left" w:pos="709"/>
        </w:tabs>
        <w:ind w:left="0" w:firstLine="0"/>
        <w:rPr>
          <w:rFonts w:ascii="宋体" w:hAnsi="宋体"/>
          <w:szCs w:val="21"/>
        </w:rPr>
      </w:pPr>
      <w:r w:rsidRPr="00F14F11">
        <w:rPr>
          <w:rFonts w:ascii="宋体" w:hAnsi="宋体" w:hint="eastAsia"/>
          <w:szCs w:val="21"/>
        </w:rPr>
        <w:t>性能试验的目的是考核收获机是否达到设计要求，评定作业质量是否满足农业技术要求及与动力配套的合理性。</w:t>
      </w:r>
    </w:p>
    <w:p w:rsidR="00456601" w:rsidRPr="00F14F11" w:rsidRDefault="00456601" w:rsidP="00696A93">
      <w:pPr>
        <w:pStyle w:val="af4"/>
        <w:numPr>
          <w:ilvl w:val="2"/>
          <w:numId w:val="30"/>
        </w:numPr>
        <w:tabs>
          <w:tab w:val="left" w:pos="709"/>
        </w:tabs>
        <w:ind w:left="0" w:firstLine="0"/>
        <w:rPr>
          <w:rFonts w:ascii="宋体" w:hAnsi="宋体"/>
          <w:szCs w:val="21"/>
        </w:rPr>
      </w:pPr>
      <w:r w:rsidRPr="00F14F11">
        <w:rPr>
          <w:rFonts w:ascii="宋体" w:hAnsi="宋体" w:hint="eastAsia"/>
          <w:szCs w:val="21"/>
        </w:rPr>
        <w:t>试验应测定</w:t>
      </w:r>
      <w:r w:rsidR="00AC6991" w:rsidRPr="00AC6991">
        <w:rPr>
          <w:rFonts w:ascii="宋体" w:hAnsi="宋体" w:hint="eastAsia"/>
          <w:color w:val="3333CC"/>
          <w:szCs w:val="21"/>
        </w:rPr>
        <w:t>说明书</w:t>
      </w:r>
      <w:r w:rsidR="00AC6991">
        <w:rPr>
          <w:rFonts w:ascii="宋体" w:hAnsi="宋体" w:hint="eastAsia"/>
          <w:color w:val="3333CC"/>
          <w:szCs w:val="21"/>
        </w:rPr>
        <w:t>中</w:t>
      </w:r>
      <w:r w:rsidR="00AC6991" w:rsidRPr="00AC6991">
        <w:rPr>
          <w:rFonts w:ascii="宋体" w:hAnsi="宋体" w:hint="eastAsia"/>
          <w:color w:val="3333CC"/>
          <w:szCs w:val="21"/>
        </w:rPr>
        <w:t>最高生产率下</w:t>
      </w:r>
      <w:r w:rsidRPr="00F14F11">
        <w:rPr>
          <w:rFonts w:ascii="宋体" w:hAnsi="宋体" w:hint="eastAsia"/>
          <w:szCs w:val="21"/>
        </w:rPr>
        <w:t>的</w:t>
      </w:r>
      <w:r w:rsidR="00AC6991" w:rsidRPr="00AC6991">
        <w:rPr>
          <w:rFonts w:ascii="宋体" w:hAnsi="宋体" w:hint="eastAsia"/>
          <w:color w:val="3333CC"/>
          <w:szCs w:val="21"/>
        </w:rPr>
        <w:t>3</w:t>
      </w:r>
      <w:r w:rsidRPr="00F14F11">
        <w:rPr>
          <w:rFonts w:ascii="宋体" w:hAnsi="宋体" w:hint="eastAsia"/>
          <w:szCs w:val="21"/>
        </w:rPr>
        <w:t>个工况。</w:t>
      </w:r>
    </w:p>
    <w:p w:rsidR="00456601" w:rsidRPr="00F14F11" w:rsidRDefault="00456601" w:rsidP="00696A93">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收获机在稳定区和测定区内不得改变工况。</w:t>
      </w:r>
    </w:p>
    <w:p w:rsidR="00456601" w:rsidRPr="00F14F11" w:rsidRDefault="00456601" w:rsidP="00696A93">
      <w:pPr>
        <w:pStyle w:val="af4"/>
        <w:numPr>
          <w:ilvl w:val="2"/>
          <w:numId w:val="30"/>
        </w:numPr>
        <w:tabs>
          <w:tab w:val="left" w:pos="709"/>
        </w:tabs>
        <w:ind w:left="0" w:firstLine="0"/>
        <w:rPr>
          <w:rFonts w:ascii="宋体" w:hAnsi="宋体"/>
          <w:szCs w:val="21"/>
        </w:rPr>
      </w:pPr>
      <w:r w:rsidRPr="00F14F11">
        <w:rPr>
          <w:rFonts w:ascii="宋体" w:hAnsi="宋体" w:hint="eastAsia"/>
          <w:szCs w:val="21"/>
        </w:rPr>
        <w:t>推荐采用机械接取和处理样品。</w:t>
      </w:r>
    </w:p>
    <w:p w:rsidR="00456601" w:rsidRPr="00F14F11" w:rsidRDefault="00456601" w:rsidP="00696A93">
      <w:pPr>
        <w:pStyle w:val="af4"/>
        <w:numPr>
          <w:ilvl w:val="2"/>
          <w:numId w:val="30"/>
        </w:numPr>
        <w:tabs>
          <w:tab w:val="left" w:pos="709"/>
        </w:tabs>
        <w:ind w:left="0" w:firstLine="0"/>
        <w:rPr>
          <w:rFonts w:ascii="宋体" w:hAnsi="宋体"/>
          <w:szCs w:val="21"/>
        </w:rPr>
      </w:pPr>
      <w:r w:rsidRPr="00F14F11">
        <w:rPr>
          <w:rFonts w:ascii="宋体" w:hAnsi="宋体" w:hint="eastAsia"/>
          <w:szCs w:val="21"/>
        </w:rPr>
        <w:t>试验用测试仪器、设备和工具见附录A。</w:t>
      </w:r>
    </w:p>
    <w:p w:rsidR="00456601" w:rsidRPr="00F14F11" w:rsidRDefault="00456601" w:rsidP="00696A93">
      <w:pPr>
        <w:pStyle w:val="af4"/>
        <w:numPr>
          <w:ilvl w:val="2"/>
          <w:numId w:val="30"/>
        </w:numPr>
        <w:tabs>
          <w:tab w:val="left" w:pos="709"/>
        </w:tabs>
        <w:ind w:left="0" w:firstLine="0"/>
        <w:rPr>
          <w:rFonts w:ascii="宋体" w:hAnsi="宋体"/>
          <w:szCs w:val="21"/>
        </w:rPr>
      </w:pPr>
      <w:r w:rsidRPr="00F14F11">
        <w:rPr>
          <w:rFonts w:ascii="宋体" w:hAnsi="宋体" w:hint="eastAsia"/>
          <w:szCs w:val="21"/>
        </w:rPr>
        <w:t>测定数据的准确度</w:t>
      </w:r>
      <w:r w:rsidR="00327076" w:rsidRPr="00F14F11">
        <w:rPr>
          <w:rFonts w:ascii="宋体" w:hAnsi="宋体" w:hint="eastAsia"/>
          <w:szCs w:val="21"/>
        </w:rPr>
        <w:t>：</w:t>
      </w:r>
    </w:p>
    <w:p w:rsidR="00456601" w:rsidRPr="00F14F11" w:rsidRDefault="00456601" w:rsidP="00696A93">
      <w:pPr>
        <w:numPr>
          <w:ilvl w:val="0"/>
          <w:numId w:val="32"/>
        </w:numPr>
        <w:ind w:left="0" w:firstLineChars="200" w:firstLine="420"/>
        <w:rPr>
          <w:szCs w:val="21"/>
        </w:rPr>
      </w:pPr>
      <w:proofErr w:type="gramStart"/>
      <w:r w:rsidRPr="00F14F11">
        <w:rPr>
          <w:rFonts w:hint="eastAsia"/>
          <w:szCs w:val="21"/>
        </w:rPr>
        <w:t>接样时间</w:t>
      </w:r>
      <w:proofErr w:type="gramEnd"/>
      <w:r w:rsidRPr="00F14F11">
        <w:rPr>
          <w:rFonts w:hint="eastAsia"/>
          <w:szCs w:val="21"/>
        </w:rPr>
        <w:t>：准确到</w:t>
      </w:r>
      <w:r w:rsidRPr="00F14F11">
        <w:rPr>
          <w:rFonts w:hint="eastAsia"/>
          <w:szCs w:val="21"/>
        </w:rPr>
        <w:t>0.1s</w:t>
      </w:r>
      <w:r w:rsidRPr="00F14F11">
        <w:rPr>
          <w:rFonts w:hint="eastAsia"/>
          <w:szCs w:val="21"/>
        </w:rPr>
        <w:t>；</w:t>
      </w:r>
    </w:p>
    <w:p w:rsidR="00456601" w:rsidRPr="00F14F11" w:rsidRDefault="00456601" w:rsidP="00696A93">
      <w:pPr>
        <w:numPr>
          <w:ilvl w:val="0"/>
          <w:numId w:val="32"/>
        </w:numPr>
        <w:ind w:left="0" w:firstLineChars="200" w:firstLine="420"/>
        <w:rPr>
          <w:szCs w:val="21"/>
        </w:rPr>
      </w:pPr>
      <w:r w:rsidRPr="00F14F11">
        <w:rPr>
          <w:rFonts w:hint="eastAsia"/>
          <w:szCs w:val="21"/>
        </w:rPr>
        <w:t>测定区长度：准确到</w:t>
      </w:r>
      <w:r w:rsidRPr="00F14F11">
        <w:rPr>
          <w:rFonts w:hint="eastAsia"/>
          <w:szCs w:val="21"/>
        </w:rPr>
        <w:t>0.1m</w:t>
      </w:r>
      <w:r w:rsidRPr="00F14F11">
        <w:rPr>
          <w:rFonts w:hint="eastAsia"/>
          <w:szCs w:val="21"/>
        </w:rPr>
        <w:t>；</w:t>
      </w:r>
    </w:p>
    <w:p w:rsidR="00456601" w:rsidRPr="00F14F11" w:rsidRDefault="00456601" w:rsidP="00696A93">
      <w:pPr>
        <w:numPr>
          <w:ilvl w:val="0"/>
          <w:numId w:val="32"/>
        </w:numPr>
        <w:ind w:left="0" w:firstLineChars="200" w:firstLine="420"/>
        <w:rPr>
          <w:szCs w:val="21"/>
        </w:rPr>
      </w:pPr>
      <w:r w:rsidRPr="00F14F11">
        <w:rPr>
          <w:rFonts w:hint="eastAsia"/>
          <w:szCs w:val="21"/>
        </w:rPr>
        <w:t>前进（作业）速度：准确到</w:t>
      </w:r>
      <w:r w:rsidRPr="00F14F11">
        <w:rPr>
          <w:rFonts w:hint="eastAsia"/>
          <w:szCs w:val="21"/>
        </w:rPr>
        <w:t>0.1m/s</w:t>
      </w:r>
      <w:r w:rsidRPr="00F14F11">
        <w:rPr>
          <w:rFonts w:hint="eastAsia"/>
          <w:szCs w:val="21"/>
        </w:rPr>
        <w:t>；</w:t>
      </w:r>
    </w:p>
    <w:p w:rsidR="00456601" w:rsidRPr="00F14F11" w:rsidRDefault="00456601" w:rsidP="00696A93">
      <w:pPr>
        <w:numPr>
          <w:ilvl w:val="0"/>
          <w:numId w:val="32"/>
        </w:numPr>
        <w:ind w:left="0" w:firstLineChars="200" w:firstLine="420"/>
        <w:rPr>
          <w:szCs w:val="21"/>
        </w:rPr>
      </w:pPr>
      <w:r w:rsidRPr="00F14F11">
        <w:rPr>
          <w:rFonts w:hint="eastAsia"/>
          <w:szCs w:val="21"/>
        </w:rPr>
        <w:t>籽粒样品质量：接取籽粒（果穗籽粒）样品准确到</w:t>
      </w:r>
      <w:r w:rsidRPr="00F14F11">
        <w:rPr>
          <w:rFonts w:hint="eastAsia"/>
          <w:szCs w:val="21"/>
        </w:rPr>
        <w:t>0.2kg</w:t>
      </w:r>
      <w:r w:rsidRPr="00F14F11">
        <w:rPr>
          <w:rFonts w:hint="eastAsia"/>
          <w:szCs w:val="21"/>
        </w:rPr>
        <w:t>，夹带籽粒样品、籽粒损失样品准确到</w:t>
      </w:r>
      <w:smartTag w:uri="urn:schemas-microsoft-com:office:smarttags" w:element="chmetcnv">
        <w:smartTagPr>
          <w:attr w:name="UnitName" w:val="g"/>
          <w:attr w:name="SourceValue" w:val="1"/>
          <w:attr w:name="HasSpace" w:val="False"/>
          <w:attr w:name="Negative" w:val="False"/>
          <w:attr w:name="NumberType" w:val="1"/>
          <w:attr w:name="TCSC" w:val="0"/>
        </w:smartTagPr>
        <w:r w:rsidRPr="00F14F11">
          <w:rPr>
            <w:rFonts w:hint="eastAsia"/>
            <w:szCs w:val="21"/>
          </w:rPr>
          <w:t>1g</w:t>
        </w:r>
      </w:smartTag>
      <w:r w:rsidRPr="00F14F11">
        <w:rPr>
          <w:rFonts w:hint="eastAsia"/>
          <w:szCs w:val="21"/>
        </w:rPr>
        <w:t>；</w:t>
      </w:r>
    </w:p>
    <w:p w:rsidR="00456601" w:rsidRPr="00F14F11" w:rsidRDefault="00456601" w:rsidP="00696A93">
      <w:pPr>
        <w:numPr>
          <w:ilvl w:val="0"/>
          <w:numId w:val="32"/>
        </w:numPr>
        <w:ind w:left="0" w:firstLineChars="200" w:firstLine="420"/>
        <w:rPr>
          <w:szCs w:val="21"/>
        </w:rPr>
      </w:pPr>
      <w:r w:rsidRPr="00F14F11">
        <w:rPr>
          <w:rFonts w:hint="eastAsia"/>
          <w:szCs w:val="21"/>
        </w:rPr>
        <w:t>粉碎秸秆样品质量：粉碎秸秆还田、粉碎秸秆回收样品准确到</w:t>
      </w:r>
      <w:r w:rsidRPr="00F14F11">
        <w:rPr>
          <w:rFonts w:hint="eastAsia"/>
          <w:szCs w:val="21"/>
        </w:rPr>
        <w:t>0.5kg</w:t>
      </w:r>
      <w:r w:rsidRPr="00F14F11">
        <w:rPr>
          <w:rFonts w:hint="eastAsia"/>
          <w:szCs w:val="21"/>
        </w:rPr>
        <w:t>，粉碎秸秆、损失样品准确到</w:t>
      </w:r>
      <w:smartTag w:uri="urn:schemas-microsoft-com:office:smarttags" w:element="chmetcnv">
        <w:smartTagPr>
          <w:attr w:name="UnitName" w:val="g"/>
          <w:attr w:name="SourceValue" w:val="10"/>
          <w:attr w:name="HasSpace" w:val="False"/>
          <w:attr w:name="Negative" w:val="False"/>
          <w:attr w:name="NumberType" w:val="1"/>
          <w:attr w:name="TCSC" w:val="0"/>
        </w:smartTagPr>
        <w:r w:rsidRPr="00F14F11">
          <w:rPr>
            <w:rFonts w:hint="eastAsia"/>
            <w:szCs w:val="21"/>
          </w:rPr>
          <w:t>10g</w:t>
        </w:r>
      </w:smartTag>
      <w:r w:rsidRPr="00F14F11">
        <w:rPr>
          <w:rFonts w:hint="eastAsia"/>
          <w:szCs w:val="21"/>
        </w:rPr>
        <w:t>；</w:t>
      </w:r>
    </w:p>
    <w:p w:rsidR="00456601" w:rsidRPr="00F14F11" w:rsidRDefault="00456601" w:rsidP="00696A93">
      <w:pPr>
        <w:numPr>
          <w:ilvl w:val="0"/>
          <w:numId w:val="32"/>
        </w:numPr>
        <w:ind w:left="0" w:firstLineChars="200" w:firstLine="420"/>
        <w:rPr>
          <w:szCs w:val="21"/>
        </w:rPr>
      </w:pPr>
      <w:r w:rsidRPr="00F14F11">
        <w:rPr>
          <w:rFonts w:hint="eastAsia"/>
          <w:szCs w:val="21"/>
        </w:rPr>
        <w:t>苞叶剥净率接取果穗，以</w:t>
      </w:r>
      <w:proofErr w:type="gramStart"/>
      <w:r w:rsidRPr="00F14F11">
        <w:rPr>
          <w:rFonts w:hint="eastAsia"/>
          <w:szCs w:val="21"/>
        </w:rPr>
        <w:t>个</w:t>
      </w:r>
      <w:proofErr w:type="gramEnd"/>
      <w:r w:rsidRPr="00F14F11">
        <w:rPr>
          <w:rFonts w:hint="eastAsia"/>
          <w:szCs w:val="21"/>
        </w:rPr>
        <w:t>计数，准确到</w:t>
      </w:r>
      <w:r w:rsidRPr="00F14F11">
        <w:rPr>
          <w:rFonts w:hint="eastAsia"/>
          <w:szCs w:val="21"/>
        </w:rPr>
        <w:t>1</w:t>
      </w:r>
      <w:r w:rsidRPr="00F14F11">
        <w:rPr>
          <w:rFonts w:hint="eastAsia"/>
          <w:szCs w:val="21"/>
        </w:rPr>
        <w:t>个。</w:t>
      </w:r>
    </w:p>
    <w:p w:rsidR="009614B9" w:rsidRPr="00F14F11" w:rsidRDefault="009614B9"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35" w:name="_Toc519935113"/>
      <w:r w:rsidRPr="00F14F11">
        <w:rPr>
          <w:rFonts w:ascii="黑体" w:eastAsia="黑体" w:hint="eastAsia"/>
          <w:szCs w:val="21"/>
        </w:rPr>
        <w:t>技术参数的测定</w:t>
      </w:r>
      <w:bookmarkEnd w:id="35"/>
    </w:p>
    <w:p w:rsidR="009614B9" w:rsidRPr="00F14F11" w:rsidRDefault="009614B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36" w:name="_Toc519935114"/>
      <w:r w:rsidRPr="00F14F11">
        <w:rPr>
          <w:rFonts w:ascii="黑体" w:eastAsia="黑体" w:hAnsi="黑体" w:hint="eastAsia"/>
        </w:rPr>
        <w:t>外形尺寸</w:t>
      </w:r>
      <w:bookmarkEnd w:id="36"/>
    </w:p>
    <w:p w:rsidR="009614B9" w:rsidRPr="00F14F11" w:rsidRDefault="009614B9" w:rsidP="00696A93">
      <w:pPr>
        <w:ind w:firstLineChars="200" w:firstLine="420"/>
        <w:rPr>
          <w:szCs w:val="21"/>
        </w:rPr>
      </w:pPr>
      <w:r w:rsidRPr="00F14F11">
        <w:rPr>
          <w:rFonts w:hint="eastAsia"/>
          <w:szCs w:val="21"/>
        </w:rPr>
        <w:t>分别测定收获机在田间作业状态和运输状态下整机的最大长度、宽度和高度。</w:t>
      </w:r>
    </w:p>
    <w:p w:rsidR="009614B9" w:rsidRPr="00F14F11" w:rsidRDefault="009614B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37" w:name="_Toc511913772"/>
      <w:bookmarkStart w:id="38" w:name="_Toc519935115"/>
      <w:r w:rsidRPr="00F14F11">
        <w:rPr>
          <w:rFonts w:ascii="黑体" w:eastAsia="黑体" w:hAnsi="黑体" w:hint="eastAsia"/>
        </w:rPr>
        <w:t>质量</w:t>
      </w:r>
      <w:bookmarkEnd w:id="37"/>
      <w:bookmarkEnd w:id="38"/>
    </w:p>
    <w:p w:rsidR="009614B9" w:rsidRPr="00F14F11" w:rsidRDefault="009614B9" w:rsidP="00696A93">
      <w:pPr>
        <w:ind w:firstLineChars="200" w:firstLine="420"/>
        <w:rPr>
          <w:szCs w:val="21"/>
        </w:rPr>
      </w:pPr>
      <w:r w:rsidRPr="00F14F11">
        <w:rPr>
          <w:rFonts w:hint="eastAsia"/>
          <w:szCs w:val="21"/>
        </w:rPr>
        <w:t>测定整机质量时</w:t>
      </w:r>
      <w:r w:rsidR="004C4B60">
        <w:rPr>
          <w:rFonts w:hint="eastAsia"/>
          <w:szCs w:val="21"/>
        </w:rPr>
        <w:t>，</w:t>
      </w:r>
      <w:r w:rsidRPr="00F14F11">
        <w:rPr>
          <w:rFonts w:hint="eastAsia"/>
          <w:szCs w:val="21"/>
        </w:rPr>
        <w:t>自走式玉米收获</w:t>
      </w:r>
      <w:proofErr w:type="gramStart"/>
      <w:r w:rsidRPr="00F14F11">
        <w:rPr>
          <w:rFonts w:hint="eastAsia"/>
          <w:szCs w:val="21"/>
        </w:rPr>
        <w:t>机</w:t>
      </w:r>
      <w:r w:rsidRPr="00810FE2">
        <w:rPr>
          <w:rFonts w:hint="eastAsia"/>
          <w:szCs w:val="21"/>
        </w:rPr>
        <w:t>粮箱</w:t>
      </w:r>
      <w:proofErr w:type="gramEnd"/>
      <w:r w:rsidR="004C4B60" w:rsidRPr="004C4B60">
        <w:rPr>
          <w:rFonts w:hint="eastAsia"/>
          <w:color w:val="3333CC"/>
          <w:szCs w:val="21"/>
        </w:rPr>
        <w:t>、果穗箱、</w:t>
      </w:r>
      <w:proofErr w:type="gramStart"/>
      <w:r w:rsidR="00810FE2">
        <w:rPr>
          <w:rFonts w:hint="eastAsia"/>
          <w:color w:val="3333CC"/>
          <w:szCs w:val="21"/>
        </w:rPr>
        <w:t>集</w:t>
      </w:r>
      <w:r w:rsidR="004C4B60" w:rsidRPr="004C4B60">
        <w:rPr>
          <w:rFonts w:hint="eastAsia"/>
          <w:color w:val="3333CC"/>
          <w:szCs w:val="21"/>
        </w:rPr>
        <w:t>草箱</w:t>
      </w:r>
      <w:r w:rsidRPr="00F14F11">
        <w:rPr>
          <w:rFonts w:hint="eastAsia"/>
          <w:szCs w:val="21"/>
        </w:rPr>
        <w:t>应</w:t>
      </w:r>
      <w:proofErr w:type="gramEnd"/>
      <w:r w:rsidRPr="00F14F11">
        <w:rPr>
          <w:rFonts w:hint="eastAsia"/>
          <w:szCs w:val="21"/>
        </w:rPr>
        <w:t>卸空，燃油箱加满，驾驶员座位上有</w:t>
      </w:r>
      <w:r w:rsidRPr="00F14F11">
        <w:rPr>
          <w:rFonts w:hint="eastAsia"/>
          <w:szCs w:val="21"/>
        </w:rPr>
        <w:t>75kg</w:t>
      </w:r>
      <w:r w:rsidRPr="00F14F11">
        <w:rPr>
          <w:rFonts w:hint="eastAsia"/>
          <w:szCs w:val="21"/>
        </w:rPr>
        <w:t>质量。</w:t>
      </w:r>
    </w:p>
    <w:p w:rsidR="009614B9" w:rsidRPr="00F14F11" w:rsidRDefault="009614B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39" w:name="_Toc519935116"/>
      <w:r w:rsidRPr="00F14F11">
        <w:rPr>
          <w:rFonts w:ascii="黑体" w:eastAsia="黑体" w:hAnsi="黑体" w:hint="eastAsia"/>
        </w:rPr>
        <w:t>最小转弯半径和通过半径</w:t>
      </w:r>
      <w:bookmarkEnd w:id="39"/>
    </w:p>
    <w:p w:rsidR="009614B9" w:rsidRPr="00F14F11" w:rsidRDefault="009614B9" w:rsidP="00696A93">
      <w:pPr>
        <w:ind w:firstLineChars="200" w:firstLine="420"/>
        <w:rPr>
          <w:szCs w:val="21"/>
        </w:rPr>
      </w:pPr>
      <w:r w:rsidRPr="00F14F11">
        <w:rPr>
          <w:rFonts w:hint="eastAsia"/>
          <w:szCs w:val="21"/>
        </w:rPr>
        <w:t>在水平地面上测量，测定应分别在向左转和向右转的工况下进行。收获机（机组）以低速稳定行驶（机组动力不能与农具相碰撞），将其转向操纵机构移至转向的极限位置，待驶完一个整圆圈后，</w:t>
      </w:r>
      <w:r w:rsidRPr="00810FE2">
        <w:rPr>
          <w:rFonts w:hint="eastAsia"/>
          <w:szCs w:val="21"/>
        </w:rPr>
        <w:t>分别</w:t>
      </w:r>
      <w:r w:rsidRPr="00810FE2">
        <w:rPr>
          <w:rFonts w:hint="eastAsia"/>
          <w:szCs w:val="21"/>
        </w:rPr>
        <w:lastRenderedPageBreak/>
        <w:t>在圆圈</w:t>
      </w:r>
      <w:r w:rsidRPr="00810FE2">
        <w:rPr>
          <w:rFonts w:hint="eastAsia"/>
          <w:szCs w:val="21"/>
        </w:rPr>
        <w:t>3</w:t>
      </w:r>
      <w:r w:rsidRPr="00810FE2">
        <w:rPr>
          <w:rFonts w:hint="eastAsia"/>
          <w:szCs w:val="21"/>
        </w:rPr>
        <w:t>个等分点处测量瞬时回转中心至收获机（机组）</w:t>
      </w:r>
      <w:r w:rsidR="004B38FB" w:rsidRPr="00810FE2">
        <w:rPr>
          <w:rFonts w:hint="eastAsia"/>
          <w:szCs w:val="21"/>
        </w:rPr>
        <w:t>外侧轮</w:t>
      </w:r>
      <w:r w:rsidR="004B38FB" w:rsidRPr="00810FE2">
        <w:rPr>
          <w:rFonts w:hint="eastAsia"/>
          <w:color w:val="FF0000"/>
          <w:szCs w:val="21"/>
        </w:rPr>
        <w:t>胎</w:t>
      </w:r>
      <w:r w:rsidRPr="00810FE2">
        <w:rPr>
          <w:rFonts w:hint="eastAsia"/>
          <w:color w:val="FF0000"/>
          <w:szCs w:val="21"/>
        </w:rPr>
        <w:t>纵向中心</w:t>
      </w:r>
      <w:r w:rsidR="004B38FB" w:rsidRPr="00810FE2">
        <w:rPr>
          <w:rFonts w:hint="eastAsia"/>
          <w:color w:val="FF0000"/>
          <w:szCs w:val="21"/>
        </w:rPr>
        <w:t>线</w:t>
      </w:r>
      <w:r w:rsidRPr="00810FE2">
        <w:rPr>
          <w:rFonts w:hint="eastAsia"/>
          <w:szCs w:val="21"/>
        </w:rPr>
        <w:t>和最外缘的距离，</w:t>
      </w:r>
      <w:r w:rsidRPr="00F14F11">
        <w:rPr>
          <w:rFonts w:hint="eastAsia"/>
          <w:szCs w:val="21"/>
        </w:rPr>
        <w:t>并计算收获机（机组）的最小转弯半径和通过半径。</w:t>
      </w:r>
    </w:p>
    <w:p w:rsidR="009614B9" w:rsidRPr="00F14F11" w:rsidRDefault="009614B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40" w:name="_Toc519935117"/>
      <w:r w:rsidRPr="00F14F11">
        <w:rPr>
          <w:rFonts w:ascii="黑体" w:eastAsia="黑体" w:hAnsi="黑体" w:hint="eastAsia"/>
        </w:rPr>
        <w:t>离地间隙、最大卸果穗高度和果穗</w:t>
      </w:r>
      <w:proofErr w:type="gramStart"/>
      <w:r w:rsidRPr="00F14F11">
        <w:rPr>
          <w:rFonts w:ascii="黑体" w:eastAsia="黑体" w:hAnsi="黑体" w:hint="eastAsia"/>
        </w:rPr>
        <w:t>升运器最大</w:t>
      </w:r>
      <w:proofErr w:type="gramEnd"/>
      <w:r w:rsidRPr="00F14F11">
        <w:rPr>
          <w:rFonts w:ascii="黑体" w:eastAsia="黑体" w:hAnsi="黑体" w:hint="eastAsia"/>
        </w:rPr>
        <w:t>通过高度</w:t>
      </w:r>
      <w:bookmarkEnd w:id="40"/>
    </w:p>
    <w:p w:rsidR="009614B9" w:rsidRPr="00F14F11" w:rsidRDefault="009614B9" w:rsidP="00696A93">
      <w:pPr>
        <w:ind w:firstLineChars="200" w:firstLine="420"/>
        <w:rPr>
          <w:szCs w:val="21"/>
        </w:rPr>
      </w:pPr>
      <w:r w:rsidRPr="00F14F11">
        <w:rPr>
          <w:rFonts w:hint="eastAsia"/>
          <w:szCs w:val="21"/>
        </w:rPr>
        <w:t>收获机的离地间隙、最大</w:t>
      </w:r>
      <w:proofErr w:type="gramStart"/>
      <w:r w:rsidRPr="00F14F11">
        <w:rPr>
          <w:rFonts w:hint="eastAsia"/>
          <w:szCs w:val="21"/>
        </w:rPr>
        <w:t>卸穗高度</w:t>
      </w:r>
      <w:proofErr w:type="gramEnd"/>
      <w:r w:rsidRPr="00F14F11">
        <w:rPr>
          <w:rFonts w:hint="eastAsia"/>
          <w:szCs w:val="21"/>
        </w:rPr>
        <w:t>和果穗</w:t>
      </w:r>
      <w:proofErr w:type="gramStart"/>
      <w:r w:rsidRPr="00F14F11">
        <w:rPr>
          <w:rFonts w:hint="eastAsia"/>
          <w:szCs w:val="21"/>
        </w:rPr>
        <w:t>升运器最大</w:t>
      </w:r>
      <w:proofErr w:type="gramEnd"/>
      <w:r w:rsidRPr="00F14F11">
        <w:rPr>
          <w:rFonts w:hint="eastAsia"/>
          <w:szCs w:val="21"/>
        </w:rPr>
        <w:t>通过高度应按</w:t>
      </w:r>
      <w:r w:rsidRPr="00F14F11">
        <w:rPr>
          <w:rFonts w:hint="eastAsia"/>
          <w:szCs w:val="21"/>
        </w:rPr>
        <w:t>GB/T 6979.1</w:t>
      </w:r>
      <w:r w:rsidRPr="00F14F11">
        <w:rPr>
          <w:rFonts w:hint="eastAsia"/>
          <w:szCs w:val="21"/>
        </w:rPr>
        <w:t>的规定进行测定。</w:t>
      </w:r>
    </w:p>
    <w:p w:rsidR="002E24C2" w:rsidRPr="00F14F11" w:rsidRDefault="0019376C"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41" w:name="_Toc519935118"/>
      <w:r w:rsidRPr="00F14F11">
        <w:rPr>
          <w:rFonts w:ascii="黑体" w:eastAsia="黑体" w:hint="eastAsia"/>
          <w:szCs w:val="21"/>
        </w:rPr>
        <w:t>性能试验</w:t>
      </w:r>
      <w:r w:rsidR="00467829" w:rsidRPr="00F14F11">
        <w:rPr>
          <w:rFonts w:ascii="黑体" w:eastAsia="黑体" w:hint="eastAsia"/>
          <w:szCs w:val="21"/>
        </w:rPr>
        <w:t>的测定</w:t>
      </w:r>
      <w:bookmarkEnd w:id="41"/>
    </w:p>
    <w:p w:rsidR="00A04058" w:rsidRPr="00A04058" w:rsidRDefault="00A04058" w:rsidP="00F710DD">
      <w:pPr>
        <w:pStyle w:val="af4"/>
        <w:numPr>
          <w:ilvl w:val="2"/>
          <w:numId w:val="30"/>
        </w:numPr>
        <w:tabs>
          <w:tab w:val="left" w:pos="567"/>
        </w:tabs>
        <w:spacing w:beforeLines="50" w:before="120" w:afterLines="50" w:after="120"/>
        <w:ind w:left="0" w:firstLine="0"/>
        <w:outlineLvl w:val="2"/>
        <w:rPr>
          <w:rFonts w:ascii="黑体" w:eastAsia="黑体"/>
          <w:szCs w:val="21"/>
        </w:rPr>
      </w:pPr>
      <w:bookmarkStart w:id="42" w:name="_Toc519935119"/>
      <w:r w:rsidRPr="00A04058">
        <w:rPr>
          <w:rFonts w:ascii="黑体" w:eastAsia="黑体" w:hint="eastAsia"/>
          <w:szCs w:val="21"/>
        </w:rPr>
        <w:t>生产率</w:t>
      </w:r>
      <w:bookmarkEnd w:id="42"/>
    </w:p>
    <w:p w:rsidR="00A04058" w:rsidRPr="00425E26" w:rsidRDefault="00A04058" w:rsidP="00F710DD">
      <w:pPr>
        <w:pStyle w:val="af4"/>
        <w:numPr>
          <w:ilvl w:val="3"/>
          <w:numId w:val="30"/>
        </w:numPr>
        <w:tabs>
          <w:tab w:val="left" w:pos="993"/>
        </w:tabs>
        <w:spacing w:beforeLines="50" w:before="120" w:afterLines="50" w:after="120"/>
        <w:ind w:left="0" w:firstLine="0"/>
        <w:rPr>
          <w:rFonts w:ascii="黑体" w:eastAsia="黑体" w:hAnsi="黑体"/>
          <w:szCs w:val="21"/>
        </w:rPr>
      </w:pPr>
      <w:proofErr w:type="gramStart"/>
      <w:r w:rsidRPr="00425E26">
        <w:rPr>
          <w:rFonts w:ascii="黑体" w:eastAsia="黑体" w:hAnsi="黑体" w:hint="eastAsia"/>
          <w:szCs w:val="21"/>
        </w:rPr>
        <w:t>纯工作</w:t>
      </w:r>
      <w:proofErr w:type="gramEnd"/>
      <w:r>
        <w:rPr>
          <w:rFonts w:ascii="黑体" w:eastAsia="黑体" w:hAnsi="黑体" w:hint="eastAsia"/>
          <w:szCs w:val="21"/>
        </w:rPr>
        <w:t>小时</w:t>
      </w:r>
      <w:r w:rsidRPr="00425E26">
        <w:rPr>
          <w:rFonts w:ascii="黑体" w:eastAsia="黑体" w:hAnsi="黑体" w:hint="eastAsia"/>
          <w:szCs w:val="21"/>
        </w:rPr>
        <w:t>生产率</w:t>
      </w:r>
    </w:p>
    <w:p w:rsidR="00A04058" w:rsidRPr="00E51BB9" w:rsidRDefault="00A04058" w:rsidP="00A04058">
      <w:pPr>
        <w:wordWrap w:val="0"/>
        <w:jc w:val="right"/>
        <w:rPr>
          <w:szCs w:val="21"/>
        </w:rPr>
      </w:pPr>
      <w:r w:rsidRPr="00E51BB9">
        <w:rPr>
          <w:position w:val="-32"/>
          <w:szCs w:val="21"/>
        </w:rPr>
        <w:object w:dxaOrig="1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30.1pt" o:ole="">
            <v:imagedata r:id="rId18" o:title=""/>
          </v:shape>
          <o:OLEObject Type="Embed" ProgID="Equation.3" ShapeID="_x0000_i1025" DrawAspect="Content" ObjectID="_1593677014" r:id="rId19"/>
        </w:object>
      </w:r>
      <w:r w:rsidRPr="00E51BB9">
        <w:rPr>
          <w:rFonts w:hint="eastAsia"/>
          <w:szCs w:val="21"/>
        </w:rPr>
        <w:t>……</w:t>
      </w:r>
      <w:proofErr w:type="gramStart"/>
      <w:r w:rsidRPr="00E51BB9">
        <w:rPr>
          <w:rFonts w:hint="eastAsia"/>
          <w:szCs w:val="21"/>
        </w:rPr>
        <w:t>………………………………</w:t>
      </w:r>
      <w:proofErr w:type="gramEnd"/>
      <w:r w:rsidRPr="00E51BB9">
        <w:rPr>
          <w:rFonts w:hint="eastAsia"/>
          <w:szCs w:val="21"/>
        </w:rPr>
        <w:t>（</w:t>
      </w:r>
      <w:r>
        <w:rPr>
          <w:rFonts w:hint="eastAsia"/>
          <w:szCs w:val="21"/>
        </w:rPr>
        <w:t>1</w:t>
      </w:r>
      <w:r w:rsidRPr="00E51BB9">
        <w:rPr>
          <w:rFonts w:hint="eastAsia"/>
          <w:szCs w:val="21"/>
        </w:rPr>
        <w:t>）</w:t>
      </w:r>
    </w:p>
    <w:p w:rsidR="00A04058" w:rsidRPr="00E51BB9" w:rsidRDefault="00A04058" w:rsidP="00A04058">
      <w:pPr>
        <w:ind w:firstLineChars="200" w:firstLine="420"/>
        <w:rPr>
          <w:szCs w:val="21"/>
        </w:rPr>
      </w:pPr>
      <w:r w:rsidRPr="00E51BB9">
        <w:rPr>
          <w:rFonts w:hint="eastAsia"/>
          <w:szCs w:val="21"/>
        </w:rPr>
        <w:t>式中：</w:t>
      </w:r>
    </w:p>
    <w:p w:rsidR="00A04058" w:rsidRPr="00E51BB9" w:rsidRDefault="00A04058" w:rsidP="00A04058">
      <w:pPr>
        <w:ind w:firstLineChars="200" w:firstLine="420"/>
        <w:rPr>
          <w:szCs w:val="21"/>
        </w:rPr>
      </w:pPr>
      <w:r w:rsidRPr="00425E26">
        <w:rPr>
          <w:szCs w:val="21"/>
        </w:rPr>
        <w:object w:dxaOrig="300" w:dyaOrig="360">
          <v:shape id="_x0000_i1026" type="#_x0000_t75" style="width:13.7pt;height:14.85pt" o:ole="">
            <v:imagedata r:id="rId20" o:title=""/>
          </v:shape>
          <o:OLEObject Type="Embed" ProgID="Equation.3" ShapeID="_x0000_i1026" DrawAspect="Content" ObjectID="_1593677015" r:id="rId21"/>
        </w:object>
      </w:r>
      <w:r w:rsidRPr="00E51BB9">
        <w:rPr>
          <w:rFonts w:hint="eastAsia"/>
          <w:szCs w:val="21"/>
        </w:rPr>
        <w:t>——</w:t>
      </w:r>
      <w:proofErr w:type="gramStart"/>
      <w:r w:rsidRPr="00E51BB9">
        <w:rPr>
          <w:rFonts w:hint="eastAsia"/>
          <w:szCs w:val="21"/>
        </w:rPr>
        <w:t>纯工作</w:t>
      </w:r>
      <w:proofErr w:type="gramEnd"/>
      <w:r>
        <w:rPr>
          <w:rFonts w:hint="eastAsia"/>
          <w:szCs w:val="21"/>
        </w:rPr>
        <w:t>小时</w:t>
      </w:r>
      <w:r w:rsidRPr="00E51BB9">
        <w:rPr>
          <w:rFonts w:hint="eastAsia"/>
          <w:szCs w:val="21"/>
        </w:rPr>
        <w:t>生产率，单位为公顷每</w:t>
      </w:r>
      <w:r>
        <w:rPr>
          <w:rFonts w:hint="eastAsia"/>
          <w:szCs w:val="21"/>
        </w:rPr>
        <w:t>小时</w:t>
      </w:r>
      <w:r w:rsidRPr="00E51BB9">
        <w:rPr>
          <w:rFonts w:hint="eastAsia"/>
          <w:szCs w:val="21"/>
        </w:rPr>
        <w:t>（</w:t>
      </w:r>
      <w:r w:rsidRPr="00E51BB9">
        <w:rPr>
          <w:rFonts w:hint="eastAsia"/>
          <w:szCs w:val="21"/>
        </w:rPr>
        <w:t>hm</w:t>
      </w:r>
      <w:r w:rsidRPr="00425E26">
        <w:rPr>
          <w:rFonts w:hint="eastAsia"/>
          <w:szCs w:val="21"/>
          <w:vertAlign w:val="superscript"/>
        </w:rPr>
        <w:t>2</w:t>
      </w:r>
      <w:r w:rsidRPr="00E51BB9">
        <w:rPr>
          <w:rFonts w:hint="eastAsia"/>
          <w:szCs w:val="21"/>
        </w:rPr>
        <w:t>/h</w:t>
      </w:r>
      <w:r w:rsidRPr="00E51BB9">
        <w:rPr>
          <w:rFonts w:hint="eastAsia"/>
          <w:szCs w:val="21"/>
        </w:rPr>
        <w:t>）；</w:t>
      </w:r>
    </w:p>
    <w:p w:rsidR="00A04058" w:rsidRPr="00E51BB9" w:rsidRDefault="00A04058" w:rsidP="00A04058">
      <w:pPr>
        <w:ind w:firstLineChars="200" w:firstLine="420"/>
        <w:rPr>
          <w:szCs w:val="21"/>
        </w:rPr>
      </w:pPr>
      <w:r w:rsidRPr="00425E26">
        <w:rPr>
          <w:szCs w:val="21"/>
        </w:rPr>
        <w:object w:dxaOrig="380" w:dyaOrig="360">
          <v:shape id="_x0000_i1027" type="#_x0000_t75" style="width:13.7pt;height:13.7pt" o:ole="">
            <v:imagedata r:id="rId22" o:title=""/>
          </v:shape>
          <o:OLEObject Type="Embed" ProgID="Equation.3" ShapeID="_x0000_i1027" DrawAspect="Content" ObjectID="_1593677016" r:id="rId23"/>
        </w:object>
      </w:r>
      <w:r w:rsidRPr="00E51BB9">
        <w:rPr>
          <w:rFonts w:hint="eastAsia"/>
          <w:szCs w:val="21"/>
        </w:rPr>
        <w:t>——生产查定的班次作业量，单位为公顷（</w:t>
      </w:r>
      <w:r w:rsidRPr="00E51BB9">
        <w:rPr>
          <w:rFonts w:hint="eastAsia"/>
          <w:szCs w:val="21"/>
        </w:rPr>
        <w:t>hm</w:t>
      </w:r>
      <w:r w:rsidRPr="00425E26">
        <w:rPr>
          <w:rFonts w:hint="eastAsia"/>
          <w:szCs w:val="21"/>
          <w:vertAlign w:val="superscript"/>
        </w:rPr>
        <w:t>2</w:t>
      </w:r>
      <w:r w:rsidRPr="00E51BB9">
        <w:rPr>
          <w:rFonts w:hint="eastAsia"/>
          <w:szCs w:val="21"/>
        </w:rPr>
        <w:t>）；</w:t>
      </w:r>
    </w:p>
    <w:p w:rsidR="00A04058" w:rsidRPr="00E51BB9" w:rsidRDefault="00A04058" w:rsidP="00A04058">
      <w:pPr>
        <w:ind w:firstLineChars="200" w:firstLine="420"/>
        <w:rPr>
          <w:szCs w:val="21"/>
        </w:rPr>
      </w:pPr>
      <w:r w:rsidRPr="00425E26">
        <w:rPr>
          <w:szCs w:val="21"/>
        </w:rPr>
        <w:object w:dxaOrig="260" w:dyaOrig="360">
          <v:shape id="_x0000_i1028" type="#_x0000_t75" style="width:11.8pt;height:16.75pt" o:ole="">
            <v:imagedata r:id="rId24" o:title=""/>
          </v:shape>
          <o:OLEObject Type="Embed" ProgID="Equation.3" ShapeID="_x0000_i1028" DrawAspect="Content" ObjectID="_1593677017" r:id="rId25"/>
        </w:object>
      </w:r>
      <w:r w:rsidRPr="00E51BB9">
        <w:rPr>
          <w:rFonts w:hint="eastAsia"/>
          <w:szCs w:val="21"/>
        </w:rPr>
        <w:t>——生产查定的班次纯工作时间，单位为</w:t>
      </w:r>
      <w:r>
        <w:rPr>
          <w:rFonts w:hint="eastAsia"/>
          <w:szCs w:val="21"/>
        </w:rPr>
        <w:t>h</w:t>
      </w:r>
      <w:r w:rsidRPr="00E51BB9">
        <w:rPr>
          <w:rFonts w:hint="eastAsia"/>
          <w:szCs w:val="21"/>
        </w:rPr>
        <w:t>（</w:t>
      </w:r>
      <w:r w:rsidRPr="00E51BB9">
        <w:rPr>
          <w:rFonts w:hint="eastAsia"/>
          <w:szCs w:val="21"/>
        </w:rPr>
        <w:t>h</w:t>
      </w:r>
      <w:r w:rsidRPr="00E51BB9">
        <w:rPr>
          <w:rFonts w:hint="eastAsia"/>
          <w:szCs w:val="21"/>
        </w:rPr>
        <w:t>）。</w:t>
      </w:r>
    </w:p>
    <w:p w:rsidR="00A04058" w:rsidRPr="00425E26" w:rsidRDefault="00A04058" w:rsidP="00F710DD">
      <w:pPr>
        <w:pStyle w:val="af4"/>
        <w:numPr>
          <w:ilvl w:val="3"/>
          <w:numId w:val="30"/>
        </w:numPr>
        <w:tabs>
          <w:tab w:val="left" w:pos="993"/>
        </w:tabs>
        <w:spacing w:beforeLines="50" w:before="120" w:afterLines="50" w:after="120"/>
        <w:ind w:left="0" w:firstLine="0"/>
        <w:rPr>
          <w:rFonts w:ascii="黑体" w:eastAsia="黑体" w:hAnsi="黑体"/>
          <w:szCs w:val="21"/>
        </w:rPr>
      </w:pPr>
      <w:r w:rsidRPr="00425E26">
        <w:rPr>
          <w:rFonts w:ascii="黑体" w:eastAsia="黑体" w:hAnsi="黑体" w:hint="eastAsia"/>
          <w:szCs w:val="21"/>
        </w:rPr>
        <w:t>班次</w:t>
      </w:r>
      <w:r>
        <w:rPr>
          <w:rFonts w:ascii="黑体" w:eastAsia="黑体" w:hAnsi="黑体" w:hint="eastAsia"/>
          <w:szCs w:val="21"/>
        </w:rPr>
        <w:t>小时</w:t>
      </w:r>
      <w:r w:rsidRPr="00425E26">
        <w:rPr>
          <w:rFonts w:ascii="黑体" w:eastAsia="黑体" w:hAnsi="黑体" w:hint="eastAsia"/>
          <w:szCs w:val="21"/>
        </w:rPr>
        <w:t>生产率</w:t>
      </w:r>
    </w:p>
    <w:p w:rsidR="00A04058" w:rsidRPr="00E51BB9" w:rsidRDefault="00A04058" w:rsidP="00A04058">
      <w:pPr>
        <w:wordWrap w:val="0"/>
        <w:jc w:val="right"/>
        <w:rPr>
          <w:szCs w:val="21"/>
        </w:rPr>
      </w:pPr>
      <w:r w:rsidRPr="00E51BB9">
        <w:rPr>
          <w:position w:val="-32"/>
          <w:szCs w:val="21"/>
        </w:rPr>
        <w:object w:dxaOrig="1200" w:dyaOrig="760">
          <v:shape id="_x0000_i1029" type="#_x0000_t75" style="width:46.85pt;height:28.55pt" o:ole="">
            <v:imagedata r:id="rId26" o:title=""/>
          </v:shape>
          <o:OLEObject Type="Embed" ProgID="Equation.3" ShapeID="_x0000_i1029" DrawAspect="Content" ObjectID="_1593677018" r:id="rId27"/>
        </w:object>
      </w:r>
      <w:r w:rsidRPr="00E51BB9">
        <w:rPr>
          <w:rFonts w:hint="eastAsia"/>
          <w:szCs w:val="21"/>
        </w:rPr>
        <w:t>……</w:t>
      </w:r>
      <w:proofErr w:type="gramStart"/>
      <w:r w:rsidRPr="00E51BB9">
        <w:rPr>
          <w:rFonts w:hint="eastAsia"/>
          <w:szCs w:val="21"/>
        </w:rPr>
        <w:t>………………………………</w:t>
      </w:r>
      <w:proofErr w:type="gramEnd"/>
      <w:r w:rsidRPr="00E51BB9">
        <w:rPr>
          <w:rFonts w:hint="eastAsia"/>
          <w:szCs w:val="21"/>
        </w:rPr>
        <w:t>（</w:t>
      </w:r>
      <w:r>
        <w:rPr>
          <w:rFonts w:hint="eastAsia"/>
          <w:szCs w:val="21"/>
        </w:rPr>
        <w:t>2</w:t>
      </w:r>
      <w:r w:rsidRPr="00E51BB9">
        <w:rPr>
          <w:rFonts w:hint="eastAsia"/>
          <w:szCs w:val="21"/>
        </w:rPr>
        <w:t>）</w:t>
      </w:r>
    </w:p>
    <w:p w:rsidR="00A04058" w:rsidRPr="00E51BB9" w:rsidRDefault="00A04058" w:rsidP="00A04058">
      <w:pPr>
        <w:spacing w:line="360" w:lineRule="exact"/>
        <w:ind w:firstLineChars="200" w:firstLine="420"/>
        <w:rPr>
          <w:szCs w:val="21"/>
        </w:rPr>
      </w:pPr>
      <w:r w:rsidRPr="00E51BB9">
        <w:rPr>
          <w:rFonts w:hint="eastAsia"/>
          <w:szCs w:val="21"/>
        </w:rPr>
        <w:t>式中：</w:t>
      </w:r>
    </w:p>
    <w:p w:rsidR="00A04058" w:rsidRPr="00E51BB9" w:rsidRDefault="00A04058" w:rsidP="00A04058">
      <w:pPr>
        <w:ind w:firstLineChars="200" w:firstLine="420"/>
        <w:rPr>
          <w:szCs w:val="21"/>
        </w:rPr>
      </w:pPr>
      <w:r w:rsidRPr="00E51BB9">
        <w:rPr>
          <w:position w:val="-12"/>
          <w:szCs w:val="21"/>
        </w:rPr>
        <w:object w:dxaOrig="300" w:dyaOrig="360">
          <v:shape id="_x0000_i1030" type="#_x0000_t75" style="width:13.7pt;height:14.5pt" o:ole="">
            <v:imagedata r:id="rId28" o:title=""/>
          </v:shape>
          <o:OLEObject Type="Embed" ProgID="Equation.3" ShapeID="_x0000_i1030" DrawAspect="Content" ObjectID="_1593677019" r:id="rId29"/>
        </w:object>
      </w:r>
      <w:r w:rsidRPr="00E51BB9">
        <w:rPr>
          <w:rFonts w:hint="eastAsia"/>
          <w:szCs w:val="21"/>
        </w:rPr>
        <w:t>——班次</w:t>
      </w:r>
      <w:r>
        <w:rPr>
          <w:rFonts w:hint="eastAsia"/>
          <w:szCs w:val="21"/>
        </w:rPr>
        <w:t>小时</w:t>
      </w:r>
      <w:r w:rsidRPr="00E51BB9">
        <w:rPr>
          <w:rFonts w:hint="eastAsia"/>
          <w:szCs w:val="21"/>
        </w:rPr>
        <w:t>生产率，单位为公顷每</w:t>
      </w:r>
      <w:r>
        <w:rPr>
          <w:rFonts w:hint="eastAsia"/>
          <w:szCs w:val="21"/>
        </w:rPr>
        <w:t>小时</w:t>
      </w:r>
      <w:r w:rsidRPr="00E51BB9">
        <w:rPr>
          <w:rFonts w:hint="eastAsia"/>
          <w:szCs w:val="21"/>
        </w:rPr>
        <w:t>（</w:t>
      </w:r>
      <w:r w:rsidRPr="00E51BB9">
        <w:rPr>
          <w:rFonts w:hint="eastAsia"/>
          <w:szCs w:val="21"/>
        </w:rPr>
        <w:t>hm</w:t>
      </w:r>
      <w:r w:rsidRPr="00E51BB9">
        <w:rPr>
          <w:rFonts w:hint="eastAsia"/>
          <w:szCs w:val="21"/>
          <w:vertAlign w:val="superscript"/>
        </w:rPr>
        <w:t>2</w:t>
      </w:r>
      <w:r w:rsidRPr="00E51BB9">
        <w:rPr>
          <w:rFonts w:hint="eastAsia"/>
          <w:szCs w:val="21"/>
        </w:rPr>
        <w:t>/h</w:t>
      </w:r>
      <w:r w:rsidRPr="00E51BB9">
        <w:rPr>
          <w:rFonts w:hint="eastAsia"/>
          <w:szCs w:val="21"/>
        </w:rPr>
        <w:t>）；</w:t>
      </w:r>
    </w:p>
    <w:p w:rsidR="00A04058" w:rsidRPr="00E51BB9" w:rsidRDefault="00A04058" w:rsidP="00A04058">
      <w:pPr>
        <w:ind w:firstLineChars="200" w:firstLine="420"/>
        <w:rPr>
          <w:szCs w:val="21"/>
        </w:rPr>
      </w:pPr>
      <w:r w:rsidRPr="00E51BB9">
        <w:rPr>
          <w:position w:val="-12"/>
          <w:szCs w:val="21"/>
        </w:rPr>
        <w:object w:dxaOrig="300" w:dyaOrig="360">
          <v:shape id="_x0000_i1031" type="#_x0000_t75" style="width:11.8pt;height:13.7pt" o:ole="">
            <v:imagedata r:id="rId30" o:title=""/>
          </v:shape>
          <o:OLEObject Type="Embed" ProgID="Equation.3" ShapeID="_x0000_i1031" DrawAspect="Content" ObjectID="_1593677020" r:id="rId31"/>
        </w:object>
      </w:r>
      <w:r w:rsidRPr="00E51BB9">
        <w:rPr>
          <w:rFonts w:hint="eastAsia"/>
          <w:szCs w:val="21"/>
        </w:rPr>
        <w:t>——生产考核期间班次作业量，单位为公顷（</w:t>
      </w:r>
      <w:r w:rsidRPr="00E51BB9">
        <w:rPr>
          <w:rFonts w:hint="eastAsia"/>
          <w:szCs w:val="21"/>
        </w:rPr>
        <w:t>hm</w:t>
      </w:r>
      <w:r w:rsidRPr="00E51BB9">
        <w:rPr>
          <w:rFonts w:hint="eastAsia"/>
          <w:szCs w:val="21"/>
          <w:vertAlign w:val="superscript"/>
        </w:rPr>
        <w:t>2</w:t>
      </w:r>
      <w:r w:rsidRPr="00E51BB9">
        <w:rPr>
          <w:rFonts w:hint="eastAsia"/>
          <w:szCs w:val="21"/>
        </w:rPr>
        <w:t>）；</w:t>
      </w:r>
    </w:p>
    <w:p w:rsidR="00A04058" w:rsidRPr="00425E26" w:rsidRDefault="00A04058" w:rsidP="00A04058">
      <w:pPr>
        <w:ind w:firstLineChars="200" w:firstLine="420"/>
        <w:rPr>
          <w:position w:val="-12"/>
          <w:szCs w:val="21"/>
        </w:rPr>
      </w:pPr>
      <w:r w:rsidRPr="00E51BB9">
        <w:rPr>
          <w:position w:val="-12"/>
          <w:szCs w:val="21"/>
        </w:rPr>
        <w:object w:dxaOrig="260" w:dyaOrig="360">
          <v:shape id="_x0000_i1032" type="#_x0000_t75" style="width:9.5pt;height:13.7pt" o:ole="">
            <v:imagedata r:id="rId32" o:title=""/>
          </v:shape>
          <o:OLEObject Type="Embed" ProgID="Equation.3" ShapeID="_x0000_i1032" DrawAspect="Content" ObjectID="_1593677021" r:id="rId33"/>
        </w:object>
      </w:r>
      <w:r w:rsidRPr="00425E26">
        <w:rPr>
          <w:rFonts w:hint="eastAsia"/>
          <w:position w:val="-12"/>
          <w:szCs w:val="21"/>
        </w:rPr>
        <w:t>——生产考核期间班次时间，单位为</w:t>
      </w:r>
      <w:r>
        <w:rPr>
          <w:rFonts w:hint="eastAsia"/>
          <w:position w:val="-12"/>
          <w:szCs w:val="21"/>
        </w:rPr>
        <w:t>小时</w:t>
      </w:r>
      <w:r w:rsidRPr="00425E26">
        <w:rPr>
          <w:rFonts w:hint="eastAsia"/>
          <w:position w:val="-12"/>
          <w:szCs w:val="21"/>
        </w:rPr>
        <w:t>（</w:t>
      </w:r>
      <w:r w:rsidRPr="00425E26">
        <w:rPr>
          <w:rFonts w:hint="eastAsia"/>
          <w:position w:val="-12"/>
          <w:szCs w:val="21"/>
        </w:rPr>
        <w:t>h</w:t>
      </w:r>
      <w:r w:rsidRPr="00425E26">
        <w:rPr>
          <w:rFonts w:hint="eastAsia"/>
          <w:position w:val="-12"/>
          <w:szCs w:val="21"/>
        </w:rPr>
        <w:t>）。</w:t>
      </w:r>
    </w:p>
    <w:p w:rsidR="00467829" w:rsidRPr="00F14F11" w:rsidRDefault="0046782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43" w:name="_Toc519935120"/>
      <w:r w:rsidRPr="00F14F11">
        <w:rPr>
          <w:rFonts w:ascii="黑体" w:eastAsia="黑体" w:hAnsi="黑体" w:hint="eastAsia"/>
        </w:rPr>
        <w:t>割茬高度的测定</w:t>
      </w:r>
      <w:bookmarkEnd w:id="43"/>
    </w:p>
    <w:p w:rsidR="00467829" w:rsidRPr="00F14F11" w:rsidRDefault="00467829" w:rsidP="00696A93">
      <w:pPr>
        <w:ind w:firstLineChars="200" w:firstLine="420"/>
        <w:rPr>
          <w:szCs w:val="21"/>
        </w:rPr>
      </w:pPr>
      <w:r w:rsidRPr="00F14F11">
        <w:rPr>
          <w:rFonts w:hint="eastAsia"/>
          <w:szCs w:val="21"/>
        </w:rPr>
        <w:t>在</w:t>
      </w:r>
      <w:proofErr w:type="gramStart"/>
      <w:r w:rsidRPr="00F14F11">
        <w:rPr>
          <w:rFonts w:hint="eastAsia"/>
          <w:szCs w:val="21"/>
        </w:rPr>
        <w:t>测定区</w:t>
      </w:r>
      <w:proofErr w:type="gramEnd"/>
      <w:r w:rsidRPr="004B38FB">
        <w:rPr>
          <w:rFonts w:hint="eastAsia"/>
          <w:szCs w:val="21"/>
        </w:rPr>
        <w:t>割幅</w:t>
      </w:r>
      <w:r w:rsidRPr="00F14F11">
        <w:rPr>
          <w:rFonts w:hint="eastAsia"/>
          <w:szCs w:val="21"/>
        </w:rPr>
        <w:t>内，等间隔取</w:t>
      </w:r>
      <w:r w:rsidR="00EB2049" w:rsidRPr="00F14F11">
        <w:rPr>
          <w:rFonts w:hint="eastAsia"/>
          <w:szCs w:val="21"/>
        </w:rPr>
        <w:t>2</w:t>
      </w:r>
      <w:r w:rsidRPr="00F14F11">
        <w:rPr>
          <w:rFonts w:hint="eastAsia"/>
          <w:szCs w:val="21"/>
        </w:rPr>
        <w:t>点，每点连续测</w:t>
      </w:r>
      <w:r w:rsidRPr="00F14F11">
        <w:rPr>
          <w:rFonts w:hint="eastAsia"/>
          <w:szCs w:val="21"/>
        </w:rPr>
        <w:t>10</w:t>
      </w:r>
      <w:r w:rsidRPr="00F14F11">
        <w:rPr>
          <w:rFonts w:hint="eastAsia"/>
          <w:szCs w:val="21"/>
        </w:rPr>
        <w:t>株割茬，测量割茬切口</w:t>
      </w:r>
      <w:proofErr w:type="gramStart"/>
      <w:r w:rsidRPr="00F14F11">
        <w:rPr>
          <w:rFonts w:hint="eastAsia"/>
          <w:szCs w:val="21"/>
        </w:rPr>
        <w:t>至垄顶</w:t>
      </w:r>
      <w:proofErr w:type="gramEnd"/>
      <w:r w:rsidRPr="00F14F11">
        <w:rPr>
          <w:rFonts w:hint="eastAsia"/>
          <w:szCs w:val="21"/>
        </w:rPr>
        <w:t>的高度，求出平均值。</w:t>
      </w:r>
    </w:p>
    <w:p w:rsidR="00467829" w:rsidRPr="00F14F11" w:rsidRDefault="0046782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44" w:name="_Toc519935121"/>
      <w:r w:rsidRPr="00F14F11">
        <w:rPr>
          <w:rFonts w:ascii="黑体" w:eastAsia="黑体" w:hAnsi="黑体" w:hint="eastAsia"/>
        </w:rPr>
        <w:t>总损失率的测定</w:t>
      </w:r>
      <w:bookmarkEnd w:id="44"/>
    </w:p>
    <w:p w:rsidR="00467829" w:rsidRPr="00F14F11" w:rsidRDefault="00467829" w:rsidP="00F710DD">
      <w:pPr>
        <w:pStyle w:val="af4"/>
        <w:numPr>
          <w:ilvl w:val="3"/>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t>落地籽粒损失率</w:t>
      </w:r>
    </w:p>
    <w:p w:rsidR="00467829" w:rsidRPr="00F14F11" w:rsidRDefault="00467829" w:rsidP="0068257A">
      <w:pPr>
        <w:ind w:firstLineChars="200" w:firstLine="420"/>
        <w:rPr>
          <w:rFonts w:ascii="Cambria Math" w:hAnsi="Cambria Math"/>
          <w:szCs w:val="21"/>
        </w:rPr>
      </w:pPr>
      <w:r w:rsidRPr="00F14F11">
        <w:rPr>
          <w:rFonts w:ascii="Cambria Math" w:hAnsi="Cambria Math" w:hint="eastAsia"/>
          <w:szCs w:val="21"/>
        </w:rPr>
        <w:t>在测定区（包括清理区）内，拣起全部落地籽粒（包括秸秆中夹带籽粒）和小于</w:t>
      </w:r>
      <w:r w:rsidRPr="00F14F11">
        <w:rPr>
          <w:szCs w:val="21"/>
        </w:rPr>
        <w:t>5cm</w:t>
      </w:r>
      <w:r w:rsidRPr="00F14F11">
        <w:rPr>
          <w:rFonts w:ascii="Cambria Math" w:hAnsi="Cambria Math" w:hint="eastAsia"/>
          <w:szCs w:val="21"/>
        </w:rPr>
        <w:t>长的碎果穗，脱净后称出质量，并</w:t>
      </w:r>
      <w:r w:rsidR="00E5771D" w:rsidRPr="00F14F11">
        <w:rPr>
          <w:rFonts w:ascii="Cambria Math" w:hAnsi="Cambria Math" w:hint="eastAsia"/>
          <w:szCs w:val="21"/>
        </w:rPr>
        <w:t>按公式</w:t>
      </w:r>
      <w:r w:rsidRPr="00F14F11">
        <w:rPr>
          <w:rFonts w:ascii="Cambria Math" w:hAnsi="Cambria Math" w:hint="eastAsia"/>
          <w:szCs w:val="21"/>
        </w:rPr>
        <w:t>（</w:t>
      </w:r>
      <w:r w:rsidR="00A04058">
        <w:rPr>
          <w:rFonts w:ascii="Cambria Math" w:hAnsi="Cambria Math" w:hint="eastAsia"/>
          <w:szCs w:val="21"/>
        </w:rPr>
        <w:t>3</w:t>
      </w:r>
      <w:r w:rsidRPr="00F14F11">
        <w:rPr>
          <w:rFonts w:ascii="Cambria Math" w:hAnsi="Cambria Math" w:hint="eastAsia"/>
          <w:szCs w:val="21"/>
        </w:rPr>
        <w:t>）</w:t>
      </w:r>
      <w:r w:rsidR="00A04058">
        <w:rPr>
          <w:rFonts w:ascii="Cambria Math" w:hAnsi="Cambria Math" w:hint="eastAsia"/>
          <w:szCs w:val="21"/>
        </w:rPr>
        <w:t>和</w:t>
      </w:r>
      <w:r w:rsidR="00A04058" w:rsidRPr="00F14F11">
        <w:rPr>
          <w:rFonts w:ascii="Cambria Math" w:hAnsi="Cambria Math" w:hint="eastAsia"/>
          <w:szCs w:val="21"/>
        </w:rPr>
        <w:t>公式（</w:t>
      </w:r>
      <w:r w:rsidR="00A04058">
        <w:rPr>
          <w:rFonts w:ascii="Cambria Math" w:hAnsi="Cambria Math" w:hint="eastAsia"/>
          <w:szCs w:val="21"/>
        </w:rPr>
        <w:t>4</w:t>
      </w:r>
      <w:r w:rsidR="00A04058" w:rsidRPr="00F14F11">
        <w:rPr>
          <w:rFonts w:ascii="Cambria Math" w:hAnsi="Cambria Math" w:hint="eastAsia"/>
          <w:szCs w:val="21"/>
        </w:rPr>
        <w:t>）</w:t>
      </w:r>
      <w:r w:rsidRPr="00F14F11">
        <w:rPr>
          <w:rFonts w:ascii="Cambria Math" w:hAnsi="Cambria Math" w:hint="eastAsia"/>
          <w:szCs w:val="21"/>
        </w:rPr>
        <w:t>计算籽粒损失率。</w:t>
      </w:r>
    </w:p>
    <w:p w:rsidR="00467829" w:rsidRDefault="006E60B1" w:rsidP="006E60B1">
      <w:pPr>
        <w:jc w:val="right"/>
        <w:rPr>
          <w:szCs w:val="21"/>
        </w:rPr>
      </w:pPr>
      <w:r w:rsidRPr="00F14F11">
        <w:rPr>
          <w:position w:val="-10"/>
          <w:szCs w:val="21"/>
        </w:rPr>
        <w:object w:dxaOrig="300" w:dyaOrig="340">
          <v:shape id="_x0000_i1033" type="#_x0000_t75" style="width:15.25pt;height:11.45pt" o:ole="">
            <v:imagedata r:id="rId34" o:title=""/>
          </v:shape>
          <o:OLEObject Type="Embed" ProgID="Equation.3" ShapeID="_x0000_i1033" DrawAspect="Content" ObjectID="_1593677022" r:id="rId35"/>
        </w:object>
      </w:r>
      <w:r w:rsidR="00467829" w:rsidRPr="00F14F11">
        <w:rPr>
          <w:rFonts w:hint="eastAsia"/>
          <w:szCs w:val="21"/>
        </w:rPr>
        <w:t>=</w:t>
      </w:r>
      <w:r w:rsidR="006775DF" w:rsidRPr="00F14F11">
        <w:rPr>
          <w:position w:val="-30"/>
          <w:szCs w:val="21"/>
        </w:rPr>
        <w:object w:dxaOrig="960" w:dyaOrig="700">
          <v:shape id="_x0000_i1034" type="#_x0000_t75" style="width:31.25pt;height:24.75pt" o:ole="">
            <v:imagedata r:id="rId36" o:title=""/>
          </v:shape>
          <o:OLEObject Type="Embed" ProgID="Equation.3" ShapeID="_x0000_i1034" DrawAspect="Content" ObjectID="_1593677023" r:id="rId37"/>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A04058">
        <w:rPr>
          <w:rFonts w:hint="eastAsia"/>
          <w:szCs w:val="21"/>
        </w:rPr>
        <w:t>3</w:t>
      </w:r>
      <w:r w:rsidR="00467829" w:rsidRPr="00F14F11">
        <w:rPr>
          <w:rFonts w:hint="eastAsia"/>
          <w:szCs w:val="21"/>
        </w:rPr>
        <w:t>）</w:t>
      </w:r>
    </w:p>
    <w:p w:rsidR="006638F8" w:rsidRPr="00F14F11" w:rsidRDefault="006638F8" w:rsidP="006638F8">
      <w:pPr>
        <w:wordWrap w:val="0"/>
        <w:jc w:val="right"/>
        <w:rPr>
          <w:szCs w:val="21"/>
        </w:rPr>
      </w:pPr>
      <w:r w:rsidRPr="006638F8">
        <w:rPr>
          <w:rFonts w:ascii="Cambria Math" w:hAnsi="Cambria Math"/>
          <w:szCs w:val="21"/>
        </w:rPr>
        <w:object w:dxaOrig="340" w:dyaOrig="340">
          <v:shape id="_x0000_i1035" type="#_x0000_t75" style="width:13.35pt;height:13.35pt" o:ole="">
            <v:imagedata r:id="rId38" o:title=""/>
          </v:shape>
          <o:OLEObject Type="Embed" ProgID="Equation.3" ShapeID="_x0000_i1035" DrawAspect="Content" ObjectID="_1593677024" r:id="rId39"/>
        </w:object>
      </w:r>
      <w:r w:rsidRPr="006638F8">
        <w:rPr>
          <w:rFonts w:ascii="Cambria Math" w:hAnsi="Cambria Math" w:hint="eastAsia"/>
          <w:szCs w:val="21"/>
        </w:rPr>
        <w:t>=</w:t>
      </w:r>
      <w:r w:rsidRPr="006638F8">
        <w:rPr>
          <w:rFonts w:ascii="Cambria Math" w:hAnsi="Cambria Math"/>
          <w:szCs w:val="21"/>
        </w:rPr>
        <w:object w:dxaOrig="2439" w:dyaOrig="380">
          <v:shape id="_x0000_i1036" type="#_x0000_t75" style="width:144.75pt;height:15.6pt" o:ole="">
            <v:imagedata r:id="rId40" o:title=""/>
          </v:shape>
          <o:OLEObject Type="Embed" ProgID="Equation.3" ShapeID="_x0000_i1036" DrawAspect="Content" ObjectID="_1593677025" r:id="rId41"/>
        </w:object>
      </w:r>
      <w:r w:rsidRPr="006638F8">
        <w:rPr>
          <w:rFonts w:ascii="宋体" w:hAnsi="宋体"/>
          <w:szCs w:val="21"/>
        </w:rPr>
        <w:t>………………………</w:t>
      </w:r>
      <w:r w:rsidRPr="006638F8">
        <w:rPr>
          <w:rFonts w:hint="eastAsia"/>
          <w:szCs w:val="21"/>
        </w:rPr>
        <w:t>（</w:t>
      </w:r>
      <w:r w:rsidR="00A04058">
        <w:rPr>
          <w:rFonts w:hint="eastAsia"/>
          <w:szCs w:val="21"/>
        </w:rPr>
        <w:t>4</w:t>
      </w:r>
      <w:r w:rsidRPr="006638F8">
        <w:rPr>
          <w:rFonts w:hint="eastAsia"/>
          <w:szCs w:val="21"/>
        </w:rPr>
        <w:t>）</w:t>
      </w:r>
    </w:p>
    <w:p w:rsidR="00467829" w:rsidRPr="00F14F11" w:rsidRDefault="00467829" w:rsidP="0068257A">
      <w:pPr>
        <w:ind w:firstLineChars="200" w:firstLine="420"/>
        <w:rPr>
          <w:rFonts w:ascii="Cambria Math" w:hAnsi="Cambria Math"/>
          <w:szCs w:val="21"/>
        </w:rPr>
      </w:pPr>
      <w:r w:rsidRPr="00F14F11">
        <w:rPr>
          <w:rFonts w:ascii="Cambria Math" w:hAnsi="Cambria Math" w:hint="eastAsia"/>
          <w:szCs w:val="21"/>
        </w:rPr>
        <w:t>式中：</w:t>
      </w:r>
    </w:p>
    <w:p w:rsidR="00467829" w:rsidRPr="00F14F11" w:rsidRDefault="0068257A" w:rsidP="0068257A">
      <w:pPr>
        <w:ind w:firstLineChars="200" w:firstLine="420"/>
        <w:rPr>
          <w:rFonts w:ascii="Cambria Math" w:hAnsi="Cambria Math"/>
          <w:szCs w:val="21"/>
        </w:rPr>
      </w:pPr>
      <w:r w:rsidRPr="00F14F11">
        <w:rPr>
          <w:rFonts w:ascii="Cambria Math" w:hAnsi="Cambria Math"/>
          <w:szCs w:val="21"/>
        </w:rPr>
        <w:object w:dxaOrig="300" w:dyaOrig="340">
          <v:shape id="_x0000_i1037" type="#_x0000_t75" style="width:12.95pt;height:13.35pt" o:ole="">
            <v:imagedata r:id="rId34" o:title=""/>
          </v:shape>
          <o:OLEObject Type="Embed" ProgID="Equation.3" ShapeID="_x0000_i1037" DrawAspect="Content" ObjectID="_1593677026" r:id="rId42"/>
        </w:object>
      </w:r>
      <w:r w:rsidR="00467829" w:rsidRPr="00F14F11">
        <w:rPr>
          <w:rFonts w:ascii="Cambria Math" w:hAnsi="Cambria Math" w:hint="eastAsia"/>
          <w:szCs w:val="21"/>
        </w:rPr>
        <w:t>——籽粒损失率，</w:t>
      </w:r>
      <w:r w:rsidR="00467829" w:rsidRPr="00F14F11">
        <w:rPr>
          <w:rFonts w:ascii="Cambria Math" w:hAnsi="Cambria Math" w:hint="eastAsia"/>
          <w:szCs w:val="21"/>
        </w:rPr>
        <w:t>%</w:t>
      </w:r>
      <w:r w:rsidR="00467829" w:rsidRPr="00F14F11">
        <w:rPr>
          <w:rFonts w:ascii="Cambria Math" w:hAnsi="Cambria Math" w:hint="eastAsia"/>
          <w:szCs w:val="21"/>
        </w:rPr>
        <w:t>；</w:t>
      </w:r>
    </w:p>
    <w:p w:rsidR="00467829" w:rsidRPr="00F14F11" w:rsidRDefault="0068257A" w:rsidP="0068257A">
      <w:pPr>
        <w:ind w:firstLineChars="200" w:firstLine="420"/>
        <w:rPr>
          <w:rFonts w:ascii="Cambria Math" w:hAnsi="Cambria Math"/>
          <w:szCs w:val="21"/>
        </w:rPr>
      </w:pPr>
      <w:r w:rsidRPr="006638F8">
        <w:rPr>
          <w:rFonts w:ascii="Cambria Math" w:hAnsi="Cambria Math"/>
          <w:szCs w:val="21"/>
        </w:rPr>
        <w:object w:dxaOrig="340" w:dyaOrig="340">
          <v:shape id="_x0000_i1038" type="#_x0000_t75" style="width:12.95pt;height:12.95pt" o:ole="">
            <v:imagedata r:id="rId38" o:title=""/>
          </v:shape>
          <o:OLEObject Type="Embed" ProgID="Equation.3" ShapeID="_x0000_i1038" DrawAspect="Content" ObjectID="_1593677027" r:id="rId43"/>
        </w:object>
      </w:r>
      <w:r w:rsidR="006638F8" w:rsidRPr="006638F8">
        <w:rPr>
          <w:rFonts w:ascii="Cambria Math" w:hAnsi="Cambria Math" w:hint="eastAsia"/>
          <w:szCs w:val="21"/>
        </w:rPr>
        <w:t>——籽粒总质量</w:t>
      </w:r>
      <w:r w:rsidR="00467829" w:rsidRPr="006638F8">
        <w:rPr>
          <w:rFonts w:ascii="Cambria Math" w:hAnsi="Cambria Math" w:hint="eastAsia"/>
          <w:szCs w:val="21"/>
        </w:rPr>
        <w:t>，单位为克（</w:t>
      </w:r>
      <w:r w:rsidR="00467829" w:rsidRPr="006638F8">
        <w:rPr>
          <w:rFonts w:ascii="Cambria Math" w:hAnsi="Cambria Math" w:hint="eastAsia"/>
          <w:szCs w:val="21"/>
        </w:rPr>
        <w:t>g</w:t>
      </w:r>
      <w:r w:rsidR="00467829" w:rsidRPr="006638F8">
        <w:rPr>
          <w:rFonts w:ascii="Cambria Math" w:hAnsi="Cambria Math" w:hint="eastAsia"/>
          <w:szCs w:val="21"/>
        </w:rPr>
        <w:t>）；</w:t>
      </w:r>
    </w:p>
    <w:p w:rsidR="00467829" w:rsidRPr="00F14F11" w:rsidRDefault="0068257A" w:rsidP="0068257A">
      <w:pPr>
        <w:ind w:firstLineChars="200" w:firstLine="420"/>
        <w:rPr>
          <w:rFonts w:ascii="Cambria Math" w:hAnsi="Cambria Math"/>
          <w:szCs w:val="21"/>
        </w:rPr>
      </w:pPr>
      <w:r w:rsidRPr="00F14F11">
        <w:rPr>
          <w:rFonts w:ascii="Cambria Math" w:hAnsi="Cambria Math"/>
          <w:szCs w:val="21"/>
        </w:rPr>
        <w:object w:dxaOrig="320" w:dyaOrig="360">
          <v:shape id="_x0000_i1039" type="#_x0000_t75" style="width:13.7pt;height:13.7pt" o:ole="">
            <v:imagedata r:id="rId44" o:title=""/>
          </v:shape>
          <o:OLEObject Type="Embed" ProgID="Equation.3" ShapeID="_x0000_i1039" DrawAspect="Content" ObjectID="_1593677028" r:id="rId45"/>
        </w:object>
      </w:r>
      <w:r w:rsidR="00467829" w:rsidRPr="00F14F11">
        <w:rPr>
          <w:rFonts w:ascii="Cambria Math" w:hAnsi="Cambria Math" w:hint="eastAsia"/>
          <w:szCs w:val="21"/>
        </w:rPr>
        <w:t>——苞叶夹带籽粒质量（具有苞叶夹带籽粒回收装置加上此项），单位为克（</w:t>
      </w:r>
      <w:r w:rsidR="00467829" w:rsidRPr="00F14F11">
        <w:rPr>
          <w:rFonts w:ascii="Cambria Math" w:hAnsi="Cambria Math" w:hint="eastAsia"/>
          <w:szCs w:val="21"/>
        </w:rPr>
        <w:t>g</w:t>
      </w:r>
      <w:r w:rsidR="00467829" w:rsidRPr="00F14F11">
        <w:rPr>
          <w:rFonts w:ascii="Cambria Math" w:hAnsi="Cambria Math" w:hint="eastAsia"/>
          <w:szCs w:val="21"/>
        </w:rPr>
        <w:t>）。</w:t>
      </w:r>
    </w:p>
    <w:p w:rsidR="00467829" w:rsidRPr="00F14F11" w:rsidRDefault="0068257A" w:rsidP="0068257A">
      <w:pPr>
        <w:ind w:firstLineChars="200" w:firstLine="420"/>
        <w:rPr>
          <w:rFonts w:ascii="Cambria Math" w:hAnsi="Cambria Math"/>
          <w:szCs w:val="21"/>
        </w:rPr>
      </w:pPr>
      <w:r w:rsidRPr="00F14F11">
        <w:rPr>
          <w:rFonts w:ascii="Cambria Math" w:hAnsi="Cambria Math"/>
          <w:szCs w:val="21"/>
        </w:rPr>
        <w:object w:dxaOrig="340" w:dyaOrig="340">
          <v:shape id="_x0000_i1040" type="#_x0000_t75" style="width:13.35pt;height:13.35pt" o:ole="">
            <v:imagedata r:id="rId46" o:title=""/>
          </v:shape>
          <o:OLEObject Type="Embed" ProgID="Equation.3" ShapeID="_x0000_i1040" DrawAspect="Content" ObjectID="_1593677029" r:id="rId47"/>
        </w:object>
      </w:r>
      <w:r w:rsidR="00467829" w:rsidRPr="00F14F11">
        <w:rPr>
          <w:rFonts w:ascii="Cambria Math" w:hAnsi="Cambria Math" w:hint="eastAsia"/>
          <w:szCs w:val="21"/>
        </w:rPr>
        <w:t>——落地籽粒质量，单位为克（</w:t>
      </w:r>
      <w:r w:rsidR="00467829" w:rsidRPr="00F14F11">
        <w:rPr>
          <w:rFonts w:ascii="Cambria Math" w:hAnsi="Cambria Math" w:hint="eastAsia"/>
          <w:szCs w:val="21"/>
        </w:rPr>
        <w:t>g</w:t>
      </w:r>
      <w:r w:rsidR="00467829" w:rsidRPr="00F14F11">
        <w:rPr>
          <w:rFonts w:ascii="Cambria Math" w:hAnsi="Cambria Math" w:hint="eastAsia"/>
          <w:szCs w:val="21"/>
        </w:rPr>
        <w:t>）；</w:t>
      </w:r>
    </w:p>
    <w:p w:rsidR="00467829" w:rsidRPr="00F14F11" w:rsidRDefault="0068257A" w:rsidP="0068257A">
      <w:pPr>
        <w:ind w:firstLineChars="200" w:firstLine="420"/>
        <w:rPr>
          <w:rFonts w:ascii="Cambria Math" w:hAnsi="Cambria Math"/>
          <w:szCs w:val="21"/>
        </w:rPr>
      </w:pPr>
      <w:r w:rsidRPr="00F14F11">
        <w:rPr>
          <w:rFonts w:ascii="Cambria Math" w:hAnsi="Cambria Math"/>
          <w:szCs w:val="21"/>
        </w:rPr>
        <w:object w:dxaOrig="320" w:dyaOrig="380">
          <v:shape id="_x0000_i1041" type="#_x0000_t75" style="width:13.7pt;height:14.1pt" o:ole="">
            <v:imagedata r:id="rId48" o:title=""/>
          </v:shape>
          <o:OLEObject Type="Embed" ProgID="Equation.3" ShapeID="_x0000_i1041" DrawAspect="Content" ObjectID="_1593677030" r:id="rId49"/>
        </w:object>
      </w:r>
      <w:r w:rsidR="00467829" w:rsidRPr="00F14F11">
        <w:rPr>
          <w:rFonts w:ascii="Cambria Math" w:hAnsi="Cambria Math" w:hint="eastAsia"/>
          <w:szCs w:val="21"/>
        </w:rPr>
        <w:t>——从果穗</w:t>
      </w:r>
      <w:proofErr w:type="gramStart"/>
      <w:r w:rsidR="00467829" w:rsidRPr="00F14F11">
        <w:rPr>
          <w:rFonts w:ascii="Cambria Math" w:hAnsi="Cambria Math" w:hint="eastAsia"/>
          <w:szCs w:val="21"/>
        </w:rPr>
        <w:t>升运器接取</w:t>
      </w:r>
      <w:proofErr w:type="gramEnd"/>
      <w:r w:rsidR="00467829" w:rsidRPr="00F14F11">
        <w:rPr>
          <w:rFonts w:ascii="Cambria Math" w:hAnsi="Cambria Math" w:hint="eastAsia"/>
          <w:szCs w:val="21"/>
        </w:rPr>
        <w:t>果穗籽粒和果穗夹带籽粒质量，单位为克（</w:t>
      </w:r>
      <w:r w:rsidR="00467829" w:rsidRPr="00F14F11">
        <w:rPr>
          <w:rFonts w:ascii="Cambria Math" w:hAnsi="Cambria Math" w:hint="eastAsia"/>
          <w:szCs w:val="21"/>
        </w:rPr>
        <w:t>g</w:t>
      </w:r>
      <w:r w:rsidR="00467829" w:rsidRPr="00F14F11">
        <w:rPr>
          <w:rFonts w:ascii="Cambria Math" w:hAnsi="Cambria Math" w:hint="eastAsia"/>
          <w:szCs w:val="21"/>
        </w:rPr>
        <w:t>）；</w:t>
      </w:r>
    </w:p>
    <w:p w:rsidR="007E1EE9" w:rsidRPr="00F14F11" w:rsidRDefault="003359AF" w:rsidP="0068257A">
      <w:pPr>
        <w:ind w:firstLineChars="200" w:firstLine="420"/>
        <w:rPr>
          <w:szCs w:val="21"/>
        </w:rPr>
      </w:pPr>
      <m:oMath>
        <m:sSub>
          <m:sSubPr>
            <m:ctrlPr>
              <w:rPr>
                <w:rFonts w:ascii="Cambria Math" w:hAnsi="Cambria Math"/>
                <w:szCs w:val="21"/>
              </w:rPr>
            </m:ctrlPr>
          </m:sSubPr>
          <m:e>
            <m:r>
              <m:rPr>
                <m:sty m:val="p"/>
              </m:rPr>
              <w:rPr>
                <w:rFonts w:ascii="Cambria Math" w:hAnsi="Cambria Math" w:hint="eastAsia"/>
                <w:szCs w:val="21"/>
              </w:rPr>
              <m:t>W</m:t>
            </m:r>
          </m:e>
          <m:sub>
            <m:r>
              <m:rPr>
                <m:sty m:val="p"/>
              </m:rPr>
              <w:rPr>
                <w:rFonts w:ascii="Cambria Math" w:hAnsi="Cambria Math" w:hint="eastAsia"/>
                <w:szCs w:val="21"/>
              </w:rPr>
              <m:t>H</m:t>
            </m:r>
          </m:sub>
        </m:sSub>
      </m:oMath>
      <w:r w:rsidR="007E1EE9" w:rsidRPr="00F14F11">
        <w:rPr>
          <w:rFonts w:hint="eastAsia"/>
          <w:szCs w:val="21"/>
        </w:rPr>
        <w:t>——</w:t>
      </w:r>
      <w:r w:rsidR="00A40A3E" w:rsidRPr="00F14F11">
        <w:rPr>
          <w:rFonts w:hint="eastAsia"/>
          <w:szCs w:val="21"/>
        </w:rPr>
        <w:t>籽粒回收装置</w:t>
      </w:r>
      <w:r w:rsidR="007E1EE9" w:rsidRPr="00F14F11">
        <w:rPr>
          <w:rFonts w:hint="eastAsia"/>
          <w:szCs w:val="21"/>
        </w:rPr>
        <w:t>接取籽粒和果穗</w:t>
      </w:r>
      <w:r w:rsidR="00F05ADE" w:rsidRPr="00F14F11">
        <w:rPr>
          <w:rFonts w:hint="eastAsia"/>
          <w:szCs w:val="21"/>
        </w:rPr>
        <w:t>的</w:t>
      </w:r>
      <w:r w:rsidR="007E1EE9" w:rsidRPr="00F14F11">
        <w:rPr>
          <w:rFonts w:hint="eastAsia"/>
          <w:szCs w:val="21"/>
        </w:rPr>
        <w:t>籽粒质量，单位为克（</w:t>
      </w:r>
      <w:r w:rsidR="007E1EE9" w:rsidRPr="00F14F11">
        <w:rPr>
          <w:rFonts w:hint="eastAsia"/>
          <w:szCs w:val="21"/>
        </w:rPr>
        <w:t>g</w:t>
      </w:r>
      <w:r w:rsidR="007E1EE9" w:rsidRPr="00F14F11">
        <w:rPr>
          <w:rFonts w:hint="eastAsia"/>
          <w:szCs w:val="21"/>
        </w:rPr>
        <w:t>）；</w:t>
      </w:r>
    </w:p>
    <w:p w:rsidR="00467829" w:rsidRPr="00F14F11" w:rsidRDefault="0068257A" w:rsidP="0068257A">
      <w:pPr>
        <w:ind w:firstLineChars="200" w:firstLine="420"/>
        <w:rPr>
          <w:szCs w:val="21"/>
        </w:rPr>
      </w:pPr>
      <w:r w:rsidRPr="00F14F11">
        <w:rPr>
          <w:szCs w:val="21"/>
        </w:rPr>
        <w:object w:dxaOrig="360" w:dyaOrig="360">
          <v:shape id="_x0000_i1042" type="#_x0000_t75" style="width:12.95pt;height:12.95pt" o:ole="">
            <v:imagedata r:id="rId50" o:title=""/>
          </v:shape>
          <o:OLEObject Type="Embed" ProgID="Equation.3" ShapeID="_x0000_i1042" DrawAspect="Content" ObjectID="_1593677031" r:id="rId51"/>
        </w:object>
      </w:r>
      <w:r w:rsidR="00467829" w:rsidRPr="00F14F11">
        <w:rPr>
          <w:rFonts w:hint="eastAsia"/>
          <w:szCs w:val="21"/>
        </w:rPr>
        <w:t>——</w:t>
      </w:r>
      <w:proofErr w:type="gramStart"/>
      <w:r w:rsidR="00467829" w:rsidRPr="00F14F11">
        <w:rPr>
          <w:rFonts w:hint="eastAsia"/>
          <w:szCs w:val="21"/>
        </w:rPr>
        <w:t>漏摘和落地</w:t>
      </w:r>
      <w:proofErr w:type="gramEnd"/>
      <w:r w:rsidR="00467829" w:rsidRPr="00F14F11">
        <w:rPr>
          <w:rFonts w:hint="eastAsia"/>
          <w:szCs w:val="21"/>
        </w:rPr>
        <w:t>果穗籽粒质量，单位为克（</w:t>
      </w:r>
      <w:r w:rsidR="00467829" w:rsidRPr="00F14F11">
        <w:rPr>
          <w:rFonts w:hint="eastAsia"/>
          <w:szCs w:val="21"/>
        </w:rPr>
        <w:t>g</w:t>
      </w:r>
      <w:r w:rsidR="00467829" w:rsidRPr="00F14F11">
        <w:rPr>
          <w:rFonts w:hint="eastAsia"/>
          <w:szCs w:val="21"/>
        </w:rPr>
        <w:t>）。</w:t>
      </w:r>
    </w:p>
    <w:p w:rsidR="00467829" w:rsidRPr="00F14F11" w:rsidRDefault="00467829" w:rsidP="00F710DD">
      <w:pPr>
        <w:pStyle w:val="af4"/>
        <w:numPr>
          <w:ilvl w:val="3"/>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t>果穗损失率</w:t>
      </w:r>
    </w:p>
    <w:p w:rsidR="00467829" w:rsidRPr="00F14F11" w:rsidRDefault="00467829" w:rsidP="0068257A">
      <w:pPr>
        <w:ind w:firstLineChars="200" w:firstLine="420"/>
        <w:rPr>
          <w:szCs w:val="21"/>
        </w:rPr>
      </w:pPr>
      <w:r w:rsidRPr="00F14F11">
        <w:rPr>
          <w:rFonts w:hint="eastAsia"/>
          <w:szCs w:val="21"/>
        </w:rPr>
        <w:t>在测定区（包括清理区内），收集</w:t>
      </w:r>
      <w:proofErr w:type="gramStart"/>
      <w:r w:rsidRPr="00F14F11">
        <w:rPr>
          <w:rFonts w:hint="eastAsia"/>
          <w:szCs w:val="21"/>
        </w:rPr>
        <w:t>漏摘和落地</w:t>
      </w:r>
      <w:proofErr w:type="gramEnd"/>
      <w:r w:rsidRPr="00F14F11">
        <w:rPr>
          <w:rFonts w:hint="eastAsia"/>
          <w:szCs w:val="21"/>
        </w:rPr>
        <w:t>的果穗（包括</w:t>
      </w:r>
      <w:r w:rsidRPr="00F14F11">
        <w:rPr>
          <w:rFonts w:hint="eastAsia"/>
          <w:szCs w:val="21"/>
        </w:rPr>
        <w:t>5cm</w:t>
      </w:r>
      <w:r w:rsidRPr="00F14F11">
        <w:rPr>
          <w:rFonts w:hint="eastAsia"/>
          <w:szCs w:val="21"/>
        </w:rPr>
        <w:t>以上的果穗段），脱净后称出质量，</w:t>
      </w:r>
      <w:r w:rsidR="00E5771D" w:rsidRPr="00F14F11">
        <w:rPr>
          <w:rFonts w:hint="eastAsia"/>
          <w:szCs w:val="21"/>
        </w:rPr>
        <w:lastRenderedPageBreak/>
        <w:t>按公式</w:t>
      </w:r>
      <w:r w:rsidRPr="00F14F11">
        <w:rPr>
          <w:rFonts w:hint="eastAsia"/>
          <w:szCs w:val="21"/>
        </w:rPr>
        <w:t>（</w:t>
      </w:r>
      <w:r w:rsidR="00A04058">
        <w:rPr>
          <w:rFonts w:hint="eastAsia"/>
          <w:szCs w:val="21"/>
        </w:rPr>
        <w:t>5</w:t>
      </w:r>
      <w:r w:rsidRPr="00F14F11">
        <w:rPr>
          <w:rFonts w:hint="eastAsia"/>
          <w:szCs w:val="21"/>
        </w:rPr>
        <w:t>）计算果穗损失率。</w:t>
      </w:r>
    </w:p>
    <w:p w:rsidR="00467829" w:rsidRPr="00F14F11" w:rsidRDefault="0068257A" w:rsidP="00467829">
      <w:pPr>
        <w:jc w:val="right"/>
        <w:rPr>
          <w:szCs w:val="21"/>
        </w:rPr>
      </w:pPr>
      <w:r w:rsidRPr="00F14F11">
        <w:rPr>
          <w:position w:val="-30"/>
          <w:szCs w:val="21"/>
        </w:rPr>
        <w:object w:dxaOrig="1520" w:dyaOrig="700">
          <v:shape id="_x0000_i1043" type="#_x0000_t75" style="width:61.35pt;height:28.55pt" o:ole="">
            <v:imagedata r:id="rId52" o:title=""/>
          </v:shape>
          <o:OLEObject Type="Embed" ProgID="Equation.3" ShapeID="_x0000_i1043" DrawAspect="Content" ObjectID="_1593677032" r:id="rId53"/>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A04058">
        <w:rPr>
          <w:rFonts w:hint="eastAsia"/>
          <w:szCs w:val="21"/>
        </w:rPr>
        <w:t>5</w:t>
      </w:r>
      <w:r w:rsidR="00467829" w:rsidRPr="00F14F11">
        <w:rPr>
          <w:rFonts w:hint="eastAsia"/>
          <w:szCs w:val="21"/>
        </w:rPr>
        <w:t>）</w:t>
      </w:r>
    </w:p>
    <w:p w:rsidR="00467829" w:rsidRPr="00F14F11" w:rsidRDefault="00467829" w:rsidP="0068257A">
      <w:pPr>
        <w:ind w:firstLineChars="200" w:firstLine="420"/>
        <w:rPr>
          <w:szCs w:val="21"/>
        </w:rPr>
      </w:pPr>
      <w:r w:rsidRPr="00F14F11">
        <w:rPr>
          <w:rFonts w:hint="eastAsia"/>
          <w:szCs w:val="21"/>
        </w:rPr>
        <w:t>式中：</w:t>
      </w:r>
    </w:p>
    <w:p w:rsidR="00467829" w:rsidRPr="00F14F11" w:rsidRDefault="0068257A" w:rsidP="0068257A">
      <w:pPr>
        <w:ind w:firstLineChars="200" w:firstLine="420"/>
        <w:rPr>
          <w:szCs w:val="21"/>
        </w:rPr>
      </w:pPr>
      <w:r w:rsidRPr="00F14F11">
        <w:rPr>
          <w:szCs w:val="21"/>
        </w:rPr>
        <w:object w:dxaOrig="320" w:dyaOrig="360">
          <v:shape id="_x0000_i1044" type="#_x0000_t75" style="width:13.7pt;height:13.7pt" o:ole="">
            <v:imagedata r:id="rId54" o:title=""/>
          </v:shape>
          <o:OLEObject Type="Embed" ProgID="Equation.3" ShapeID="_x0000_i1044" DrawAspect="Content" ObjectID="_1593677033" r:id="rId55"/>
        </w:object>
      </w:r>
      <w:r w:rsidR="00467829" w:rsidRPr="00F14F11">
        <w:rPr>
          <w:rFonts w:hint="eastAsia"/>
          <w:szCs w:val="21"/>
        </w:rPr>
        <w:t>——果穗损失率，</w:t>
      </w:r>
      <w:r w:rsidR="00467829" w:rsidRPr="00F14F11">
        <w:rPr>
          <w:rFonts w:hint="eastAsia"/>
          <w:szCs w:val="21"/>
        </w:rPr>
        <w:t>%</w:t>
      </w:r>
      <w:r w:rsidR="00467829" w:rsidRPr="00F14F11">
        <w:rPr>
          <w:rFonts w:hint="eastAsia"/>
          <w:szCs w:val="21"/>
        </w:rPr>
        <w:t>。</w:t>
      </w:r>
    </w:p>
    <w:p w:rsidR="00467829" w:rsidRPr="00F14F11" w:rsidRDefault="00467829" w:rsidP="00F710DD">
      <w:pPr>
        <w:pStyle w:val="af4"/>
        <w:numPr>
          <w:ilvl w:val="3"/>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t>苞叶夹带籽粒损失率</w:t>
      </w:r>
    </w:p>
    <w:p w:rsidR="00467829" w:rsidRPr="00F14F11" w:rsidRDefault="00467829" w:rsidP="0068257A">
      <w:pPr>
        <w:ind w:firstLineChars="200" w:firstLine="420"/>
        <w:rPr>
          <w:szCs w:val="21"/>
        </w:rPr>
      </w:pPr>
      <w:r w:rsidRPr="00F14F11">
        <w:rPr>
          <w:rFonts w:hint="eastAsia"/>
          <w:szCs w:val="21"/>
        </w:rPr>
        <w:t>在测定区内，接取苞叶排出口全部排出物，取出其中夹带籽粒，并称出质量，</w:t>
      </w:r>
      <w:r w:rsidR="00E5771D" w:rsidRPr="00F14F11">
        <w:rPr>
          <w:rFonts w:hint="eastAsia"/>
          <w:szCs w:val="21"/>
        </w:rPr>
        <w:t>按公式</w:t>
      </w:r>
      <w:r w:rsidRPr="00F14F11">
        <w:rPr>
          <w:rFonts w:hint="eastAsia"/>
          <w:szCs w:val="21"/>
        </w:rPr>
        <w:t>（</w:t>
      </w:r>
      <w:r w:rsidR="00A04058">
        <w:rPr>
          <w:rFonts w:hint="eastAsia"/>
          <w:szCs w:val="21"/>
        </w:rPr>
        <w:t>6</w:t>
      </w:r>
      <w:r w:rsidRPr="00F14F11">
        <w:rPr>
          <w:rFonts w:hint="eastAsia"/>
          <w:szCs w:val="21"/>
        </w:rPr>
        <w:t>）计算损失率；</w:t>
      </w:r>
    </w:p>
    <w:p w:rsidR="00467829" w:rsidRPr="00F14F11" w:rsidRDefault="0068257A" w:rsidP="00467829">
      <w:pPr>
        <w:jc w:val="right"/>
        <w:rPr>
          <w:szCs w:val="21"/>
        </w:rPr>
      </w:pPr>
      <w:r w:rsidRPr="00F14F11">
        <w:rPr>
          <w:position w:val="-30"/>
          <w:szCs w:val="21"/>
        </w:rPr>
        <w:object w:dxaOrig="1480" w:dyaOrig="700">
          <v:shape id="_x0000_i1045" type="#_x0000_t75" style="width:60.55pt;height:28.55pt" o:ole="">
            <v:imagedata r:id="rId56" o:title=""/>
          </v:shape>
          <o:OLEObject Type="Embed" ProgID="Equation.3" ShapeID="_x0000_i1045" DrawAspect="Content" ObjectID="_1593677034" r:id="rId57"/>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A04058">
        <w:rPr>
          <w:rFonts w:hint="eastAsia"/>
          <w:szCs w:val="21"/>
        </w:rPr>
        <w:t>6</w:t>
      </w:r>
      <w:r w:rsidR="00467829" w:rsidRPr="00F14F11">
        <w:rPr>
          <w:rFonts w:hint="eastAsia"/>
          <w:szCs w:val="21"/>
        </w:rPr>
        <w:t>）</w:t>
      </w:r>
    </w:p>
    <w:p w:rsidR="00467829" w:rsidRPr="00F14F11" w:rsidRDefault="00467829" w:rsidP="00467829">
      <w:pPr>
        <w:ind w:firstLineChars="200" w:firstLine="420"/>
        <w:rPr>
          <w:szCs w:val="21"/>
        </w:rPr>
      </w:pPr>
      <w:r w:rsidRPr="00F14F11">
        <w:rPr>
          <w:rFonts w:hint="eastAsia"/>
          <w:szCs w:val="21"/>
        </w:rPr>
        <w:t>式中：</w:t>
      </w:r>
    </w:p>
    <w:p w:rsidR="00467829" w:rsidRPr="00F14F11" w:rsidRDefault="00467829" w:rsidP="00F05ADE">
      <w:pPr>
        <w:spacing w:line="360" w:lineRule="exact"/>
        <w:ind w:firstLineChars="200" w:firstLine="420"/>
        <w:rPr>
          <w:szCs w:val="21"/>
        </w:rPr>
      </w:pPr>
      <w:r w:rsidRPr="00F14F11">
        <w:rPr>
          <w:position w:val="-12"/>
          <w:szCs w:val="21"/>
        </w:rPr>
        <w:object w:dxaOrig="279" w:dyaOrig="360">
          <v:shape id="_x0000_i1046" type="#_x0000_t75" style="width:13.7pt;height:17.15pt" o:ole="">
            <v:imagedata r:id="rId58" o:title=""/>
          </v:shape>
          <o:OLEObject Type="Embed" ProgID="Equation.3" ShapeID="_x0000_i1046" DrawAspect="Content" ObjectID="_1593677035" r:id="rId59"/>
        </w:object>
      </w:r>
      <w:r w:rsidRPr="00F14F11">
        <w:rPr>
          <w:rFonts w:hint="eastAsia"/>
          <w:szCs w:val="21"/>
        </w:rPr>
        <w:t>——苞叶夹带籽粒损失率，</w:t>
      </w:r>
      <w:r w:rsidRPr="00F14F11">
        <w:rPr>
          <w:rFonts w:hint="eastAsia"/>
          <w:szCs w:val="21"/>
        </w:rPr>
        <w:t>%</w:t>
      </w:r>
      <w:r w:rsidRPr="00F14F11">
        <w:rPr>
          <w:rFonts w:hint="eastAsia"/>
          <w:szCs w:val="21"/>
        </w:rPr>
        <w:t>；</w:t>
      </w:r>
    </w:p>
    <w:p w:rsidR="00F05ADE" w:rsidRPr="00F14F11" w:rsidRDefault="00F05ADE" w:rsidP="00F710DD">
      <w:pPr>
        <w:pStyle w:val="af4"/>
        <w:numPr>
          <w:ilvl w:val="3"/>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t>总损失率</w:t>
      </w:r>
    </w:p>
    <w:p w:rsidR="00F05ADE" w:rsidRPr="00F14F11" w:rsidRDefault="0049052E" w:rsidP="0068257A">
      <w:pPr>
        <w:ind w:firstLineChars="200" w:firstLine="420"/>
        <w:rPr>
          <w:szCs w:val="21"/>
        </w:rPr>
      </w:pPr>
      <w:r w:rsidRPr="00F14F11">
        <w:rPr>
          <w:rFonts w:hint="eastAsia"/>
          <w:szCs w:val="21"/>
        </w:rPr>
        <w:t>总损失率</w:t>
      </w:r>
      <w:r w:rsidR="00E5771D" w:rsidRPr="00F14F11">
        <w:rPr>
          <w:rFonts w:hint="eastAsia"/>
          <w:szCs w:val="21"/>
        </w:rPr>
        <w:t>按公式</w:t>
      </w:r>
      <w:r w:rsidRPr="00F14F11">
        <w:rPr>
          <w:rFonts w:hint="eastAsia"/>
          <w:szCs w:val="21"/>
        </w:rPr>
        <w:t>（</w:t>
      </w:r>
      <w:r w:rsidR="00A04058">
        <w:rPr>
          <w:rFonts w:hint="eastAsia"/>
          <w:szCs w:val="21"/>
        </w:rPr>
        <w:t>7</w:t>
      </w:r>
      <w:r w:rsidRPr="00F14F11">
        <w:rPr>
          <w:rFonts w:hint="eastAsia"/>
          <w:szCs w:val="21"/>
        </w:rPr>
        <w:t>）计算。</w:t>
      </w:r>
    </w:p>
    <w:p w:rsidR="0049052E" w:rsidRPr="00F14F11" w:rsidRDefault="003359AF" w:rsidP="0049052E">
      <w:pPr>
        <w:spacing w:line="360" w:lineRule="exact"/>
        <w:ind w:leftChars="1600" w:left="3360" w:firstLineChars="200" w:firstLine="420"/>
        <w:rPr>
          <w:szCs w:val="21"/>
        </w:rPr>
      </w:pPr>
      <m:oMath>
        <m:sSub>
          <m:sSubPr>
            <m:ctrlPr>
              <w:rPr>
                <w:rFonts w:ascii="Cambria Math" w:hAnsi="Cambria Math"/>
                <w:szCs w:val="21"/>
              </w:rPr>
            </m:ctrlPr>
          </m:sSubPr>
          <m:e>
            <m:r>
              <w:rPr>
                <w:rFonts w:ascii="Cambria Math" w:hAnsi="Cambria Math" w:hint="eastAsia"/>
                <w:szCs w:val="21"/>
              </w:rPr>
              <m:t>S</m:t>
            </m:r>
          </m:e>
          <m:sub>
            <m:r>
              <w:rPr>
                <w:rFonts w:ascii="Cambria Math" w:hAnsi="Cambria Math" w:hint="eastAsia"/>
                <w:szCs w:val="21"/>
              </w:rPr>
              <m:t>Z</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hint="eastAsia"/>
                <w:szCs w:val="21"/>
              </w:rPr>
              <m:t>S</m:t>
            </m:r>
          </m:e>
          <m:sub>
            <m:r>
              <w:rPr>
                <w:rFonts w:ascii="Cambria Math" w:hAnsi="Cambria Math" w:hint="eastAsia"/>
                <w:szCs w:val="21"/>
              </w:rPr>
              <m:t>L</m:t>
            </m:r>
          </m:sub>
        </m:sSub>
        <m:r>
          <w:rPr>
            <w:rFonts w:ascii="Cambria Math" w:hAnsi="Cambria Math" w:hint="eastAsia"/>
            <w:szCs w:val="21"/>
          </w:rPr>
          <m:t>+</m:t>
        </m:r>
        <m:sSub>
          <m:sSubPr>
            <m:ctrlPr>
              <w:rPr>
                <w:rFonts w:ascii="Cambria Math" w:hAnsi="Cambria Math"/>
                <w:i/>
                <w:szCs w:val="21"/>
              </w:rPr>
            </m:ctrlPr>
          </m:sSubPr>
          <m:e>
            <m:r>
              <w:rPr>
                <w:rFonts w:ascii="Cambria Math" w:hAnsi="Cambria Math" w:hint="eastAsia"/>
                <w:szCs w:val="21"/>
              </w:rPr>
              <m:t>S</m:t>
            </m:r>
          </m:e>
          <m:sub>
            <m:r>
              <w:rPr>
                <w:rFonts w:ascii="Cambria Math" w:hAnsi="Cambria Math" w:hint="eastAsia"/>
                <w:szCs w:val="21"/>
              </w:rPr>
              <m:t>U</m:t>
            </m:r>
          </m:sub>
        </m:sSub>
        <m:r>
          <w:rPr>
            <w:rFonts w:ascii="Cambria Math" w:hAnsi="Cambria Math" w:hint="eastAsia"/>
            <w:szCs w:val="21"/>
          </w:rPr>
          <m:t>+</m:t>
        </m:r>
        <m:sSub>
          <m:sSubPr>
            <m:ctrlPr>
              <w:rPr>
                <w:rFonts w:ascii="Cambria Math" w:hAnsi="Cambria Math"/>
                <w:i/>
                <w:szCs w:val="21"/>
              </w:rPr>
            </m:ctrlPr>
          </m:sSubPr>
          <m:e>
            <m:r>
              <w:rPr>
                <w:rFonts w:ascii="Cambria Math" w:hAnsi="Cambria Math" w:hint="eastAsia"/>
                <w:szCs w:val="21"/>
              </w:rPr>
              <m:t>S</m:t>
            </m:r>
          </m:e>
          <m:sub>
            <m:r>
              <w:rPr>
                <w:rFonts w:ascii="Cambria Math" w:hAnsi="Cambria Math"/>
                <w:szCs w:val="21"/>
              </w:rPr>
              <m:t>b</m:t>
            </m:r>
          </m:sub>
        </m:sSub>
      </m:oMath>
      <w:r w:rsidR="0049052E" w:rsidRPr="00F14F11">
        <w:rPr>
          <w:rFonts w:ascii="宋体" w:hAnsi="宋体" w:hint="eastAsia"/>
          <w:szCs w:val="21"/>
        </w:rPr>
        <w:t>……</w:t>
      </w:r>
      <w:proofErr w:type="gramStart"/>
      <w:r w:rsidR="0049052E" w:rsidRPr="00F14F11">
        <w:rPr>
          <w:rFonts w:ascii="宋体" w:hAnsi="宋体" w:hint="eastAsia"/>
          <w:szCs w:val="21"/>
        </w:rPr>
        <w:t>……………………………………</w:t>
      </w:r>
      <w:proofErr w:type="gramEnd"/>
      <w:r w:rsidR="0049052E" w:rsidRPr="00F14F11">
        <w:rPr>
          <w:rFonts w:ascii="宋体" w:hAnsi="宋体" w:hint="eastAsia"/>
          <w:szCs w:val="21"/>
        </w:rPr>
        <w:t>（</w:t>
      </w:r>
      <w:r w:rsidR="00A04058">
        <w:rPr>
          <w:rFonts w:ascii="宋体" w:hAnsi="宋体" w:hint="eastAsia"/>
          <w:szCs w:val="21"/>
        </w:rPr>
        <w:t>7</w:t>
      </w:r>
      <w:r w:rsidR="0049052E" w:rsidRPr="00F14F11">
        <w:rPr>
          <w:rFonts w:ascii="宋体" w:hAnsi="宋体" w:hint="eastAsia"/>
          <w:szCs w:val="21"/>
        </w:rPr>
        <w:t>）</w:t>
      </w:r>
    </w:p>
    <w:p w:rsidR="00D14478" w:rsidRPr="00F14F11" w:rsidRDefault="00D14478" w:rsidP="00D14478">
      <w:pPr>
        <w:ind w:firstLineChars="200" w:firstLine="420"/>
        <w:rPr>
          <w:szCs w:val="21"/>
        </w:rPr>
      </w:pPr>
      <w:r w:rsidRPr="00F14F11">
        <w:rPr>
          <w:rFonts w:hint="eastAsia"/>
          <w:szCs w:val="21"/>
        </w:rPr>
        <w:t>式中：</w:t>
      </w:r>
    </w:p>
    <w:p w:rsidR="0049052E" w:rsidRPr="00F14F11" w:rsidRDefault="003359AF" w:rsidP="0068257A">
      <w:pPr>
        <w:ind w:firstLineChars="200" w:firstLine="420"/>
        <w:rPr>
          <w:szCs w:val="21"/>
        </w:rPr>
      </w:pPr>
      <m:oMath>
        <m:sSub>
          <m:sSubPr>
            <m:ctrlPr>
              <w:rPr>
                <w:rFonts w:ascii="Cambria Math" w:hAnsi="Cambria Math"/>
                <w:szCs w:val="21"/>
              </w:rPr>
            </m:ctrlPr>
          </m:sSubPr>
          <m:e>
            <m:r>
              <m:rPr>
                <m:sty m:val="p"/>
              </m:rPr>
              <w:rPr>
                <w:rFonts w:ascii="Cambria Math" w:hAnsi="Cambria Math" w:hint="eastAsia"/>
                <w:szCs w:val="21"/>
              </w:rPr>
              <m:t>S</m:t>
            </m:r>
          </m:e>
          <m:sub>
            <m:r>
              <m:rPr>
                <m:sty m:val="p"/>
              </m:rPr>
              <w:rPr>
                <w:rFonts w:ascii="Cambria Math" w:hAnsi="Cambria Math" w:hint="eastAsia"/>
                <w:szCs w:val="21"/>
              </w:rPr>
              <m:t>Z</m:t>
            </m:r>
          </m:sub>
        </m:sSub>
      </m:oMath>
      <w:r w:rsidR="00D14478" w:rsidRPr="00F14F11">
        <w:rPr>
          <w:rFonts w:hint="eastAsia"/>
          <w:szCs w:val="21"/>
        </w:rPr>
        <w:t>——总损失率，</w:t>
      </w:r>
      <w:r w:rsidR="00D14478" w:rsidRPr="00F14F11">
        <w:rPr>
          <w:rFonts w:hint="eastAsia"/>
          <w:szCs w:val="21"/>
        </w:rPr>
        <w:t>%</w:t>
      </w:r>
      <w:r w:rsidR="00D14478" w:rsidRPr="00F14F11">
        <w:rPr>
          <w:rFonts w:hint="eastAsia"/>
          <w:szCs w:val="21"/>
        </w:rPr>
        <w:t>。</w:t>
      </w:r>
    </w:p>
    <w:p w:rsidR="00467829" w:rsidRPr="00F14F11" w:rsidRDefault="00467829" w:rsidP="00F710DD">
      <w:pPr>
        <w:pStyle w:val="af4"/>
        <w:numPr>
          <w:ilvl w:val="2"/>
          <w:numId w:val="30"/>
        </w:numPr>
        <w:tabs>
          <w:tab w:val="left" w:pos="709"/>
        </w:tabs>
        <w:spacing w:beforeLines="50" w:before="120" w:afterLines="50" w:after="120"/>
        <w:ind w:left="0" w:firstLine="0"/>
        <w:rPr>
          <w:rFonts w:ascii="黑体" w:eastAsia="黑体" w:hAnsi="黑体"/>
        </w:rPr>
      </w:pPr>
      <w:r w:rsidRPr="00F14F11">
        <w:rPr>
          <w:rFonts w:ascii="黑体" w:eastAsia="黑体" w:hAnsi="黑体" w:hint="eastAsia"/>
        </w:rPr>
        <w:t>苞叶剥净率</w:t>
      </w:r>
    </w:p>
    <w:p w:rsidR="00467829" w:rsidRPr="00F14F11" w:rsidRDefault="00467829" w:rsidP="0068257A">
      <w:pPr>
        <w:ind w:firstLineChars="200" w:firstLine="420"/>
        <w:rPr>
          <w:szCs w:val="21"/>
        </w:rPr>
      </w:pPr>
      <w:r w:rsidRPr="00F14F11">
        <w:rPr>
          <w:rFonts w:hint="eastAsia"/>
          <w:szCs w:val="21"/>
        </w:rPr>
        <w:t>在测定区内，</w:t>
      </w:r>
      <w:r w:rsidR="00810FE2" w:rsidRPr="00810FE2">
        <w:rPr>
          <w:rFonts w:hint="eastAsia"/>
          <w:color w:val="0000FF"/>
          <w:szCs w:val="21"/>
        </w:rPr>
        <w:t>提取</w:t>
      </w:r>
      <w:r w:rsidRPr="00F14F11">
        <w:rPr>
          <w:rFonts w:hint="eastAsia"/>
          <w:szCs w:val="21"/>
        </w:rPr>
        <w:t>果穗</w:t>
      </w:r>
      <w:r w:rsidR="009B6C9F" w:rsidRPr="009B6C9F">
        <w:rPr>
          <w:rFonts w:hint="eastAsia"/>
          <w:color w:val="3333CC"/>
          <w:szCs w:val="21"/>
        </w:rPr>
        <w:t>箱中的</w:t>
      </w:r>
      <w:r w:rsidRPr="00F14F11">
        <w:rPr>
          <w:rFonts w:hint="eastAsia"/>
          <w:szCs w:val="21"/>
        </w:rPr>
        <w:t>果穗</w:t>
      </w:r>
      <w:r w:rsidR="00810FE2">
        <w:rPr>
          <w:rFonts w:hint="eastAsia"/>
          <w:szCs w:val="21"/>
        </w:rPr>
        <w:t>，</w:t>
      </w:r>
      <w:r w:rsidRPr="00F14F11">
        <w:rPr>
          <w:rFonts w:hint="eastAsia"/>
          <w:szCs w:val="21"/>
        </w:rPr>
        <w:t>拣出苞叶多于或等于</w:t>
      </w:r>
      <w:r w:rsidRPr="00F14F11">
        <w:rPr>
          <w:rFonts w:hint="eastAsia"/>
          <w:szCs w:val="21"/>
        </w:rPr>
        <w:t>3</w:t>
      </w:r>
      <w:r w:rsidRPr="00F14F11">
        <w:rPr>
          <w:rFonts w:hint="eastAsia"/>
          <w:szCs w:val="21"/>
        </w:rPr>
        <w:t>片（超过三分之二的</w:t>
      </w:r>
      <w:proofErr w:type="gramStart"/>
      <w:r w:rsidRPr="00F14F11">
        <w:rPr>
          <w:rFonts w:hint="eastAsia"/>
          <w:szCs w:val="21"/>
        </w:rPr>
        <w:t>整叶算一片</w:t>
      </w:r>
      <w:proofErr w:type="gramEnd"/>
      <w:r w:rsidRPr="00F14F11">
        <w:rPr>
          <w:rFonts w:hint="eastAsia"/>
          <w:szCs w:val="21"/>
        </w:rPr>
        <w:t>）的果穗（未剥净果穗）。</w:t>
      </w:r>
      <w:r w:rsidR="00E5771D" w:rsidRPr="00F14F11">
        <w:rPr>
          <w:rFonts w:hint="eastAsia"/>
          <w:szCs w:val="21"/>
        </w:rPr>
        <w:t>按公式</w:t>
      </w:r>
      <w:r w:rsidRPr="00F14F11">
        <w:rPr>
          <w:rFonts w:hint="eastAsia"/>
          <w:szCs w:val="21"/>
        </w:rPr>
        <w:t>（</w:t>
      </w:r>
      <w:r w:rsidR="00A04058">
        <w:rPr>
          <w:rFonts w:hint="eastAsia"/>
          <w:szCs w:val="21"/>
        </w:rPr>
        <w:t>8</w:t>
      </w:r>
      <w:r w:rsidRPr="00F14F11">
        <w:rPr>
          <w:rFonts w:hint="eastAsia"/>
          <w:szCs w:val="21"/>
        </w:rPr>
        <w:t>）计算苞叶剥净率。</w:t>
      </w:r>
    </w:p>
    <w:p w:rsidR="00467829" w:rsidRPr="00F14F11" w:rsidRDefault="006E60B1" w:rsidP="00467829">
      <w:pPr>
        <w:jc w:val="right"/>
        <w:rPr>
          <w:szCs w:val="21"/>
        </w:rPr>
      </w:pPr>
      <w:r w:rsidRPr="00F14F11">
        <w:rPr>
          <w:position w:val="-24"/>
          <w:szCs w:val="21"/>
        </w:rPr>
        <w:object w:dxaOrig="1760" w:dyaOrig="660">
          <v:shape id="_x0000_i1047" type="#_x0000_t75" style="width:71.6pt;height:28.2pt" o:ole="">
            <v:imagedata r:id="rId60" o:title=""/>
          </v:shape>
          <o:OLEObject Type="Embed" ProgID="Equation.3" ShapeID="_x0000_i1047" DrawAspect="Content" ObjectID="_1593677036" r:id="rId61"/>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A04058">
        <w:rPr>
          <w:rFonts w:hint="eastAsia"/>
          <w:szCs w:val="21"/>
        </w:rPr>
        <w:t>8</w:t>
      </w:r>
      <w:r w:rsidR="00467829" w:rsidRPr="00F14F11">
        <w:rPr>
          <w:rFonts w:hint="eastAsia"/>
          <w:szCs w:val="21"/>
        </w:rPr>
        <w:t>）</w:t>
      </w:r>
    </w:p>
    <w:p w:rsidR="00467829" w:rsidRPr="00F14F11" w:rsidRDefault="00467829" w:rsidP="0068257A">
      <w:pPr>
        <w:ind w:firstLineChars="200" w:firstLine="420"/>
        <w:rPr>
          <w:szCs w:val="21"/>
        </w:rPr>
      </w:pPr>
      <w:r w:rsidRPr="00F14F11">
        <w:rPr>
          <w:rFonts w:hint="eastAsia"/>
          <w:szCs w:val="21"/>
        </w:rPr>
        <w:t>式中：</w:t>
      </w:r>
    </w:p>
    <w:p w:rsidR="00467829" w:rsidRPr="00F14F11" w:rsidRDefault="006E60B1" w:rsidP="0068257A">
      <w:pPr>
        <w:ind w:firstLineChars="200" w:firstLine="420"/>
        <w:rPr>
          <w:szCs w:val="21"/>
        </w:rPr>
      </w:pPr>
      <w:r w:rsidRPr="00F14F11">
        <w:rPr>
          <w:szCs w:val="21"/>
        </w:rPr>
        <w:object w:dxaOrig="240" w:dyaOrig="260">
          <v:shape id="_x0000_i1048" type="#_x0000_t75" style="width:12.2pt;height:11.8pt" o:ole="">
            <v:imagedata r:id="rId62" o:title=""/>
          </v:shape>
          <o:OLEObject Type="Embed" ProgID="Equation.3" ShapeID="_x0000_i1048" DrawAspect="Content" ObjectID="_1593677037" r:id="rId63"/>
        </w:object>
      </w:r>
      <w:r w:rsidR="00467829" w:rsidRPr="00F14F11">
        <w:rPr>
          <w:rFonts w:hint="eastAsia"/>
          <w:szCs w:val="21"/>
        </w:rPr>
        <w:t>——苞叶剥净率，</w:t>
      </w:r>
      <w:r w:rsidR="00467829" w:rsidRPr="00F14F11">
        <w:rPr>
          <w:rFonts w:hint="eastAsia"/>
          <w:szCs w:val="21"/>
        </w:rPr>
        <w:t>%</w:t>
      </w:r>
      <w:r w:rsidR="00467829" w:rsidRPr="00F14F11">
        <w:rPr>
          <w:rFonts w:hint="eastAsia"/>
          <w:szCs w:val="21"/>
        </w:rPr>
        <w:t>；</w:t>
      </w:r>
    </w:p>
    <w:p w:rsidR="00467829" w:rsidRPr="00F14F11" w:rsidRDefault="006E60B1" w:rsidP="0068257A">
      <w:pPr>
        <w:ind w:firstLineChars="200" w:firstLine="420"/>
        <w:rPr>
          <w:szCs w:val="21"/>
        </w:rPr>
      </w:pPr>
      <w:r w:rsidRPr="00F14F11">
        <w:rPr>
          <w:szCs w:val="21"/>
        </w:rPr>
        <w:object w:dxaOrig="320" w:dyaOrig="380">
          <v:shape id="_x0000_i1049" type="#_x0000_t75" style="width:15.6pt;height:17.15pt" o:ole="">
            <v:imagedata r:id="rId64" o:title=""/>
          </v:shape>
          <o:OLEObject Type="Embed" ProgID="Equation.3" ShapeID="_x0000_i1049" DrawAspect="Content" ObjectID="_1593677038" r:id="rId65"/>
        </w:object>
      </w:r>
      <w:r w:rsidR="00467829" w:rsidRPr="00F14F11">
        <w:rPr>
          <w:rFonts w:hint="eastAsia"/>
          <w:szCs w:val="21"/>
        </w:rPr>
        <w:t>——未剥净苞叶果穗数，单位为个；</w:t>
      </w:r>
    </w:p>
    <w:p w:rsidR="00467829" w:rsidRPr="00F14F11" w:rsidRDefault="0068257A" w:rsidP="0068257A">
      <w:pPr>
        <w:ind w:firstLineChars="200" w:firstLine="420"/>
        <w:rPr>
          <w:szCs w:val="21"/>
        </w:rPr>
      </w:pPr>
      <w:r w:rsidRPr="00F14F11">
        <w:rPr>
          <w:szCs w:val="21"/>
        </w:rPr>
        <w:object w:dxaOrig="260" w:dyaOrig="279">
          <v:shape id="_x0000_i1050" type="#_x0000_t75" style="width:11.8pt;height:12.95pt" o:ole="">
            <v:imagedata r:id="rId66" o:title=""/>
          </v:shape>
          <o:OLEObject Type="Embed" ProgID="Equation.3" ShapeID="_x0000_i1050" DrawAspect="Content" ObjectID="_1593677039" r:id="rId67"/>
        </w:object>
      </w:r>
      <w:r w:rsidR="00467829" w:rsidRPr="00F14F11">
        <w:rPr>
          <w:rFonts w:hint="eastAsia"/>
          <w:szCs w:val="21"/>
        </w:rPr>
        <w:t>——测定区内接取果穗总数，单位为个。</w:t>
      </w:r>
    </w:p>
    <w:p w:rsidR="00467829" w:rsidRPr="004B38FB" w:rsidRDefault="00467829" w:rsidP="00F710DD">
      <w:pPr>
        <w:pStyle w:val="af4"/>
        <w:numPr>
          <w:ilvl w:val="2"/>
          <w:numId w:val="30"/>
        </w:numPr>
        <w:tabs>
          <w:tab w:val="left" w:pos="709"/>
        </w:tabs>
        <w:spacing w:beforeLines="50" w:before="120" w:afterLines="50" w:after="120"/>
        <w:ind w:left="0" w:firstLine="0"/>
        <w:rPr>
          <w:rFonts w:ascii="黑体" w:eastAsia="黑体" w:hAnsi="黑体"/>
          <w:color w:val="FF0000"/>
        </w:rPr>
      </w:pPr>
      <w:r w:rsidRPr="00F14F11">
        <w:rPr>
          <w:rFonts w:ascii="黑体" w:eastAsia="黑体" w:hAnsi="黑体" w:hint="eastAsia"/>
        </w:rPr>
        <w:t>果穗含杂率</w:t>
      </w:r>
    </w:p>
    <w:p w:rsidR="00467829" w:rsidRPr="00F14F11" w:rsidRDefault="00467829" w:rsidP="0068257A">
      <w:pPr>
        <w:ind w:firstLineChars="200" w:firstLine="420"/>
        <w:rPr>
          <w:szCs w:val="21"/>
        </w:rPr>
      </w:pPr>
      <w:r w:rsidRPr="00F14F11">
        <w:rPr>
          <w:rFonts w:hint="eastAsia"/>
          <w:szCs w:val="21"/>
        </w:rPr>
        <w:t>在测定区内，接取果穗</w:t>
      </w:r>
      <w:r w:rsidR="009B6C9F" w:rsidRPr="009B6C9F">
        <w:rPr>
          <w:rFonts w:hint="eastAsia"/>
          <w:color w:val="3333CC"/>
          <w:szCs w:val="21"/>
        </w:rPr>
        <w:t>箱中</w:t>
      </w:r>
      <w:r w:rsidRPr="009B6C9F">
        <w:rPr>
          <w:rFonts w:hint="eastAsia"/>
          <w:color w:val="3333CC"/>
          <w:szCs w:val="21"/>
        </w:rPr>
        <w:t>的</w:t>
      </w:r>
      <w:r w:rsidR="009B6C9F" w:rsidRPr="009B6C9F">
        <w:rPr>
          <w:rFonts w:hint="eastAsia"/>
          <w:color w:val="3333CC"/>
          <w:szCs w:val="21"/>
        </w:rPr>
        <w:t>物料</w:t>
      </w:r>
      <w:r w:rsidRPr="00F14F11">
        <w:rPr>
          <w:rFonts w:hint="eastAsia"/>
          <w:szCs w:val="21"/>
        </w:rPr>
        <w:t>，分别称出</w:t>
      </w:r>
      <w:proofErr w:type="gramStart"/>
      <w:r w:rsidRPr="00F14F11">
        <w:rPr>
          <w:rFonts w:hint="eastAsia"/>
          <w:szCs w:val="21"/>
        </w:rPr>
        <w:t>接取物</w:t>
      </w:r>
      <w:proofErr w:type="gramEnd"/>
      <w:r w:rsidRPr="00F14F11">
        <w:rPr>
          <w:rFonts w:hint="eastAsia"/>
          <w:szCs w:val="21"/>
        </w:rPr>
        <w:t>总质量及杂物（包括泥土、砂石、茎叶和杂草等）质量，</w:t>
      </w:r>
      <w:r w:rsidR="00E5771D" w:rsidRPr="00F14F11">
        <w:rPr>
          <w:rFonts w:hint="eastAsia"/>
          <w:szCs w:val="21"/>
        </w:rPr>
        <w:t>按公式</w:t>
      </w:r>
      <w:r w:rsidRPr="00F14F11">
        <w:rPr>
          <w:rFonts w:hint="eastAsia"/>
          <w:szCs w:val="21"/>
        </w:rPr>
        <w:t>（</w:t>
      </w:r>
      <w:r w:rsidR="00A04058">
        <w:rPr>
          <w:rFonts w:hint="eastAsia"/>
          <w:szCs w:val="21"/>
        </w:rPr>
        <w:t>9</w:t>
      </w:r>
      <w:r w:rsidRPr="00F14F11">
        <w:rPr>
          <w:rFonts w:hint="eastAsia"/>
          <w:szCs w:val="21"/>
        </w:rPr>
        <w:t>）计算果穗含杂率。</w:t>
      </w:r>
    </w:p>
    <w:p w:rsidR="00467829" w:rsidRPr="00F14F11" w:rsidRDefault="006E60B1" w:rsidP="00467829">
      <w:pPr>
        <w:jc w:val="right"/>
        <w:rPr>
          <w:szCs w:val="21"/>
        </w:rPr>
      </w:pPr>
      <w:r w:rsidRPr="00F14F11">
        <w:rPr>
          <w:position w:val="-32"/>
          <w:szCs w:val="21"/>
        </w:rPr>
        <w:object w:dxaOrig="1500" w:dyaOrig="720">
          <v:shape id="_x0000_i1051" type="#_x0000_t75" style="width:67.8pt;height:31.6pt" o:ole="">
            <v:imagedata r:id="rId68" o:title=""/>
          </v:shape>
          <o:OLEObject Type="Embed" ProgID="Equation.3" ShapeID="_x0000_i1051" DrawAspect="Content" ObjectID="_1593677040" r:id="rId69"/>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A04058">
        <w:rPr>
          <w:rFonts w:hint="eastAsia"/>
          <w:szCs w:val="21"/>
        </w:rPr>
        <w:t>9</w:t>
      </w:r>
      <w:r w:rsidR="00467829" w:rsidRPr="00F14F11">
        <w:rPr>
          <w:rFonts w:hint="eastAsia"/>
          <w:szCs w:val="21"/>
        </w:rPr>
        <w:t>）</w:t>
      </w:r>
    </w:p>
    <w:p w:rsidR="00467829" w:rsidRPr="00F14F11" w:rsidRDefault="00467829" w:rsidP="0068257A">
      <w:pPr>
        <w:ind w:firstLineChars="200" w:firstLine="420"/>
        <w:rPr>
          <w:szCs w:val="21"/>
        </w:rPr>
      </w:pPr>
      <w:r w:rsidRPr="00F14F11">
        <w:rPr>
          <w:rFonts w:hint="eastAsia"/>
          <w:szCs w:val="21"/>
        </w:rPr>
        <w:t>式中：</w:t>
      </w:r>
    </w:p>
    <w:p w:rsidR="00467829" w:rsidRPr="00F14F11" w:rsidRDefault="0068257A" w:rsidP="0068257A">
      <w:pPr>
        <w:ind w:firstLineChars="200" w:firstLine="420"/>
        <w:rPr>
          <w:szCs w:val="21"/>
        </w:rPr>
      </w:pPr>
      <w:r w:rsidRPr="00F14F11">
        <w:rPr>
          <w:szCs w:val="21"/>
        </w:rPr>
        <w:object w:dxaOrig="320" w:dyaOrig="360">
          <v:shape id="_x0000_i1052" type="#_x0000_t75" style="width:13.7pt;height:14.5pt" o:ole="">
            <v:imagedata r:id="rId70" o:title=""/>
          </v:shape>
          <o:OLEObject Type="Embed" ProgID="Equation.3" ShapeID="_x0000_i1052" DrawAspect="Content" ObjectID="_1593677041" r:id="rId71"/>
        </w:object>
      </w:r>
      <w:r w:rsidR="00467829" w:rsidRPr="00F14F11">
        <w:rPr>
          <w:rFonts w:hint="eastAsia"/>
          <w:szCs w:val="21"/>
        </w:rPr>
        <w:t>——果穗含杂率，</w:t>
      </w:r>
      <w:r w:rsidR="00467829" w:rsidRPr="00F14F11">
        <w:rPr>
          <w:rFonts w:hint="eastAsia"/>
          <w:szCs w:val="21"/>
        </w:rPr>
        <w:t>%</w:t>
      </w:r>
      <w:r w:rsidR="00467829" w:rsidRPr="00F14F11">
        <w:rPr>
          <w:rFonts w:hint="eastAsia"/>
          <w:szCs w:val="21"/>
        </w:rPr>
        <w:t>；</w:t>
      </w:r>
    </w:p>
    <w:p w:rsidR="00467829" w:rsidRPr="00F14F11" w:rsidRDefault="0068257A" w:rsidP="0068257A">
      <w:pPr>
        <w:ind w:firstLineChars="200" w:firstLine="420"/>
        <w:rPr>
          <w:szCs w:val="21"/>
        </w:rPr>
      </w:pPr>
      <w:r w:rsidRPr="00F14F11">
        <w:rPr>
          <w:szCs w:val="21"/>
        </w:rPr>
        <w:object w:dxaOrig="320" w:dyaOrig="360">
          <v:shape id="_x0000_i1053" type="#_x0000_t75" style="width:13.7pt;height:14.5pt" o:ole="">
            <v:imagedata r:id="rId72" o:title=""/>
          </v:shape>
          <o:OLEObject Type="Embed" ProgID="Equation.3" ShapeID="_x0000_i1053" DrawAspect="Content" ObjectID="_1593677042" r:id="rId73"/>
        </w:object>
      </w:r>
      <w:r w:rsidR="00467829" w:rsidRPr="00F14F11">
        <w:rPr>
          <w:rFonts w:hint="eastAsia"/>
          <w:szCs w:val="21"/>
        </w:rPr>
        <w:t>——杂物质量，单位为克（</w:t>
      </w:r>
      <w:r w:rsidR="00467829" w:rsidRPr="00F14F11">
        <w:rPr>
          <w:rFonts w:hint="eastAsia"/>
          <w:szCs w:val="21"/>
        </w:rPr>
        <w:t>g</w:t>
      </w:r>
      <w:r w:rsidR="00467829" w:rsidRPr="00F14F11">
        <w:rPr>
          <w:rFonts w:hint="eastAsia"/>
          <w:szCs w:val="21"/>
        </w:rPr>
        <w:t>）；</w:t>
      </w:r>
    </w:p>
    <w:p w:rsidR="00467829" w:rsidRPr="00F14F11" w:rsidRDefault="0068257A" w:rsidP="0068257A">
      <w:pPr>
        <w:ind w:firstLineChars="200" w:firstLine="420"/>
        <w:rPr>
          <w:szCs w:val="21"/>
        </w:rPr>
      </w:pPr>
      <w:r w:rsidRPr="00F14F11">
        <w:rPr>
          <w:szCs w:val="21"/>
        </w:rPr>
        <w:object w:dxaOrig="340" w:dyaOrig="380">
          <v:shape id="_x0000_i1054" type="#_x0000_t75" style="width:13.35pt;height:13.7pt" o:ole="">
            <v:imagedata r:id="rId74" o:title=""/>
          </v:shape>
          <o:OLEObject Type="Embed" ProgID="Equation.3" ShapeID="_x0000_i1054" DrawAspect="Content" ObjectID="_1593677043" r:id="rId75"/>
        </w:object>
      </w:r>
      <w:r w:rsidR="00467829" w:rsidRPr="00F14F11">
        <w:rPr>
          <w:rFonts w:hint="eastAsia"/>
          <w:szCs w:val="21"/>
        </w:rPr>
        <w:t>——从果穗</w:t>
      </w:r>
      <w:proofErr w:type="gramStart"/>
      <w:r w:rsidR="00467829" w:rsidRPr="00F14F11">
        <w:rPr>
          <w:rFonts w:hint="eastAsia"/>
          <w:szCs w:val="21"/>
        </w:rPr>
        <w:t>升运器排出</w:t>
      </w:r>
      <w:proofErr w:type="gramEnd"/>
      <w:r w:rsidR="00467829" w:rsidRPr="00F14F11">
        <w:rPr>
          <w:rFonts w:hint="eastAsia"/>
          <w:szCs w:val="21"/>
        </w:rPr>
        <w:t>口接取排出物总质量，单位为克（</w:t>
      </w:r>
      <w:r w:rsidR="00467829" w:rsidRPr="00F14F11">
        <w:rPr>
          <w:rFonts w:hint="eastAsia"/>
          <w:szCs w:val="21"/>
        </w:rPr>
        <w:t>g</w:t>
      </w:r>
      <w:r w:rsidR="00467829" w:rsidRPr="00F14F11">
        <w:rPr>
          <w:rFonts w:hint="eastAsia"/>
          <w:szCs w:val="21"/>
        </w:rPr>
        <w:t>）。</w:t>
      </w:r>
    </w:p>
    <w:p w:rsidR="00467829" w:rsidRPr="00F14F11" w:rsidRDefault="0046782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45" w:name="_Toc519935122"/>
      <w:r w:rsidRPr="00F14F11">
        <w:rPr>
          <w:rFonts w:ascii="黑体" w:eastAsia="黑体" w:hAnsi="黑体" w:hint="eastAsia"/>
        </w:rPr>
        <w:t>籽粒含杂率</w:t>
      </w:r>
      <w:bookmarkEnd w:id="45"/>
    </w:p>
    <w:p w:rsidR="00467829" w:rsidRPr="00F14F11" w:rsidRDefault="00972EBE" w:rsidP="0068257A">
      <w:pPr>
        <w:ind w:firstLineChars="200" w:firstLine="420"/>
        <w:rPr>
          <w:szCs w:val="21"/>
        </w:rPr>
      </w:pPr>
      <w:r w:rsidRPr="00F14F11">
        <w:rPr>
          <w:rFonts w:hint="eastAsia"/>
          <w:szCs w:val="21"/>
        </w:rPr>
        <w:t>在测定区内，从接粮口接取</w:t>
      </w:r>
      <w:r w:rsidR="00467829" w:rsidRPr="00F14F11">
        <w:rPr>
          <w:rFonts w:hint="eastAsia"/>
          <w:szCs w:val="21"/>
        </w:rPr>
        <w:t>不少于</w:t>
      </w:r>
      <w:r w:rsidR="00467829" w:rsidRPr="00F14F11">
        <w:rPr>
          <w:rFonts w:hint="eastAsia"/>
          <w:szCs w:val="21"/>
        </w:rPr>
        <w:t>2000g</w:t>
      </w:r>
      <w:r w:rsidR="00467829" w:rsidRPr="00F14F11">
        <w:rPr>
          <w:rFonts w:hint="eastAsia"/>
          <w:szCs w:val="21"/>
        </w:rPr>
        <w:t>的混合籽粒，从中选出杂质质量，分别称出混合籽粒质量及杂质质量，</w:t>
      </w:r>
      <w:r w:rsidR="00E5771D" w:rsidRPr="00F14F11">
        <w:rPr>
          <w:rFonts w:hint="eastAsia"/>
          <w:szCs w:val="21"/>
        </w:rPr>
        <w:t>按公式</w:t>
      </w:r>
      <w:r w:rsidR="00467829" w:rsidRPr="00F14F11">
        <w:rPr>
          <w:rFonts w:hint="eastAsia"/>
          <w:szCs w:val="21"/>
        </w:rPr>
        <w:t>（</w:t>
      </w:r>
      <w:r w:rsidRPr="00F14F11">
        <w:rPr>
          <w:rFonts w:hint="eastAsia"/>
          <w:szCs w:val="21"/>
        </w:rPr>
        <w:t>1</w:t>
      </w:r>
      <w:r w:rsidR="00A04058">
        <w:rPr>
          <w:rFonts w:hint="eastAsia"/>
          <w:szCs w:val="21"/>
        </w:rPr>
        <w:t>0</w:t>
      </w:r>
      <w:r w:rsidR="00467829" w:rsidRPr="00F14F11">
        <w:rPr>
          <w:rFonts w:hint="eastAsia"/>
          <w:szCs w:val="21"/>
        </w:rPr>
        <w:t>）计算籽粒含杂率。</w:t>
      </w:r>
    </w:p>
    <w:p w:rsidR="00467829" w:rsidRPr="00F14F11" w:rsidRDefault="0068257A" w:rsidP="00467829">
      <w:pPr>
        <w:jc w:val="right"/>
        <w:rPr>
          <w:szCs w:val="21"/>
        </w:rPr>
      </w:pPr>
      <w:r w:rsidRPr="00F14F11">
        <w:rPr>
          <w:position w:val="-10"/>
          <w:szCs w:val="21"/>
        </w:rPr>
        <w:object w:dxaOrig="300" w:dyaOrig="340">
          <v:shape id="_x0000_i1055" type="#_x0000_t75" style="width:12.95pt;height:13.35pt" o:ole="">
            <v:imagedata r:id="rId76" o:title=""/>
          </v:shape>
          <o:OLEObject Type="Embed" ProgID="Equation.3" ShapeID="_x0000_i1055" DrawAspect="Content" ObjectID="_1593677044" r:id="rId77"/>
        </w:object>
      </w:r>
      <w:r w:rsidRPr="00F14F11">
        <w:rPr>
          <w:position w:val="-30"/>
          <w:szCs w:val="21"/>
        </w:rPr>
        <w:object w:dxaOrig="1280" w:dyaOrig="720">
          <v:shape id="_x0000_i1056" type="#_x0000_t75" style="width:52.95pt;height:30.1pt" o:ole="">
            <v:imagedata r:id="rId78" o:title=""/>
          </v:shape>
          <o:OLEObject Type="Embed" ProgID="Equation.3" ShapeID="_x0000_i1056" DrawAspect="Content" ObjectID="_1593677045" r:id="rId79"/>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972EBE" w:rsidRPr="00F14F11">
        <w:rPr>
          <w:rFonts w:hint="eastAsia"/>
          <w:szCs w:val="21"/>
        </w:rPr>
        <w:t>1</w:t>
      </w:r>
      <w:r w:rsidR="00A04058">
        <w:rPr>
          <w:rFonts w:hint="eastAsia"/>
          <w:szCs w:val="21"/>
        </w:rPr>
        <w:t>0</w:t>
      </w:r>
      <w:r w:rsidR="00467829" w:rsidRPr="00F14F11">
        <w:rPr>
          <w:rFonts w:hint="eastAsia"/>
          <w:szCs w:val="21"/>
        </w:rPr>
        <w:t>）</w:t>
      </w:r>
    </w:p>
    <w:p w:rsidR="00467829" w:rsidRPr="00F14F11" w:rsidRDefault="00467829" w:rsidP="0068257A">
      <w:pPr>
        <w:ind w:firstLineChars="200" w:firstLine="420"/>
        <w:rPr>
          <w:szCs w:val="21"/>
        </w:rPr>
      </w:pPr>
      <w:r w:rsidRPr="00F14F11">
        <w:rPr>
          <w:rFonts w:hint="eastAsia"/>
          <w:szCs w:val="21"/>
        </w:rPr>
        <w:t>式中：</w:t>
      </w:r>
    </w:p>
    <w:p w:rsidR="00467829" w:rsidRPr="00F14F11" w:rsidRDefault="0068257A" w:rsidP="0068257A">
      <w:pPr>
        <w:ind w:firstLineChars="200" w:firstLine="420"/>
        <w:rPr>
          <w:szCs w:val="21"/>
        </w:rPr>
      </w:pPr>
      <w:r w:rsidRPr="00F14F11">
        <w:rPr>
          <w:szCs w:val="21"/>
        </w:rPr>
        <w:object w:dxaOrig="300" w:dyaOrig="340">
          <v:shape id="_x0000_i1057" type="#_x0000_t75" style="width:12.95pt;height:13.35pt" o:ole="">
            <v:imagedata r:id="rId76" o:title=""/>
          </v:shape>
          <o:OLEObject Type="Embed" ProgID="Equation.3" ShapeID="_x0000_i1057" DrawAspect="Content" ObjectID="_1593677046" r:id="rId80"/>
        </w:object>
      </w:r>
      <w:r w:rsidR="00467829" w:rsidRPr="00F14F11">
        <w:rPr>
          <w:rFonts w:hint="eastAsia"/>
          <w:szCs w:val="21"/>
        </w:rPr>
        <w:t>——籽粒含杂率，</w:t>
      </w:r>
      <w:r w:rsidR="00467829" w:rsidRPr="00F14F11">
        <w:rPr>
          <w:rFonts w:hint="eastAsia"/>
          <w:szCs w:val="21"/>
        </w:rPr>
        <w:t>%</w:t>
      </w:r>
      <w:r w:rsidR="00467829" w:rsidRPr="00F14F11">
        <w:rPr>
          <w:rFonts w:hint="eastAsia"/>
          <w:szCs w:val="21"/>
        </w:rPr>
        <w:t>；</w:t>
      </w:r>
    </w:p>
    <w:p w:rsidR="00467829" w:rsidRPr="00F14F11" w:rsidRDefault="00467829" w:rsidP="0068257A">
      <w:pPr>
        <w:ind w:firstLineChars="200" w:firstLine="420"/>
        <w:rPr>
          <w:szCs w:val="21"/>
        </w:rPr>
      </w:pPr>
      <w:r w:rsidRPr="00F14F11">
        <w:rPr>
          <w:szCs w:val="21"/>
        </w:rPr>
        <w:object w:dxaOrig="360" w:dyaOrig="380">
          <v:shape id="_x0000_i1058" type="#_x0000_t75" style="width:17.15pt;height:19.05pt" o:ole="">
            <v:imagedata r:id="rId81" o:title=""/>
          </v:shape>
          <o:OLEObject Type="Embed" ProgID="Equation.3" ShapeID="_x0000_i1058" DrawAspect="Content" ObjectID="_1593677047" r:id="rId82"/>
        </w:object>
      </w:r>
      <w:r w:rsidRPr="00F14F11">
        <w:rPr>
          <w:rFonts w:hint="eastAsia"/>
          <w:szCs w:val="21"/>
        </w:rPr>
        <w:t>——杂质质量，单位为克（</w:t>
      </w:r>
      <w:r w:rsidRPr="00F14F11">
        <w:rPr>
          <w:rFonts w:hint="eastAsia"/>
          <w:szCs w:val="21"/>
        </w:rPr>
        <w:t>g</w:t>
      </w:r>
      <w:r w:rsidRPr="00F14F11">
        <w:rPr>
          <w:rFonts w:hint="eastAsia"/>
          <w:szCs w:val="21"/>
        </w:rPr>
        <w:t>）；</w:t>
      </w:r>
    </w:p>
    <w:p w:rsidR="00467829" w:rsidRPr="00F14F11" w:rsidRDefault="0068257A" w:rsidP="0068257A">
      <w:pPr>
        <w:ind w:firstLineChars="200" w:firstLine="420"/>
        <w:rPr>
          <w:szCs w:val="21"/>
        </w:rPr>
      </w:pPr>
      <w:r w:rsidRPr="00F14F11">
        <w:rPr>
          <w:szCs w:val="21"/>
        </w:rPr>
        <w:object w:dxaOrig="340" w:dyaOrig="360">
          <v:shape id="_x0000_i1059" type="#_x0000_t75" style="width:13.35pt;height:13.7pt" o:ole="">
            <v:imagedata r:id="rId83" o:title=""/>
          </v:shape>
          <o:OLEObject Type="Embed" ProgID="Equation.3" ShapeID="_x0000_i1059" DrawAspect="Content" ObjectID="_1593677048" r:id="rId84"/>
        </w:object>
      </w:r>
      <w:r w:rsidR="00467829" w:rsidRPr="00F14F11">
        <w:rPr>
          <w:rFonts w:hint="eastAsia"/>
          <w:szCs w:val="21"/>
        </w:rPr>
        <w:t>——混合籽粒质量，单位为克（</w:t>
      </w:r>
      <w:r w:rsidR="00467829" w:rsidRPr="00F14F11">
        <w:rPr>
          <w:rFonts w:hint="eastAsia"/>
          <w:szCs w:val="21"/>
        </w:rPr>
        <w:t>g</w:t>
      </w:r>
      <w:r w:rsidR="00467829" w:rsidRPr="00F14F11">
        <w:rPr>
          <w:rFonts w:hint="eastAsia"/>
          <w:szCs w:val="21"/>
        </w:rPr>
        <w:t>）。</w:t>
      </w:r>
    </w:p>
    <w:p w:rsidR="00467829" w:rsidRPr="00F14F11" w:rsidRDefault="0046782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46" w:name="_Toc519935123"/>
      <w:r w:rsidRPr="00F14F11">
        <w:rPr>
          <w:rFonts w:ascii="黑体" w:eastAsia="黑体" w:hAnsi="黑体" w:hint="eastAsia"/>
        </w:rPr>
        <w:t>籽粒破碎率</w:t>
      </w:r>
      <w:bookmarkEnd w:id="46"/>
    </w:p>
    <w:p w:rsidR="00467829" w:rsidRPr="00F14F11" w:rsidRDefault="00972EBE" w:rsidP="0068257A">
      <w:pPr>
        <w:ind w:firstLineChars="200" w:firstLine="420"/>
        <w:rPr>
          <w:szCs w:val="21"/>
        </w:rPr>
      </w:pPr>
      <w:r w:rsidRPr="00F14F11">
        <w:rPr>
          <w:rFonts w:hint="eastAsia"/>
          <w:szCs w:val="21"/>
        </w:rPr>
        <w:t>在测定区内，从果穗</w:t>
      </w:r>
      <w:r w:rsidR="000B3807" w:rsidRPr="000B3807">
        <w:rPr>
          <w:rFonts w:hint="eastAsia"/>
          <w:color w:val="3333CC"/>
          <w:szCs w:val="21"/>
        </w:rPr>
        <w:t>箱中</w:t>
      </w:r>
      <w:r w:rsidR="00243A6A">
        <w:rPr>
          <w:rFonts w:hint="eastAsia"/>
          <w:color w:val="3333CC"/>
          <w:szCs w:val="21"/>
        </w:rPr>
        <w:t>提取果穗或</w:t>
      </w:r>
      <w:r w:rsidR="00810FE2">
        <w:rPr>
          <w:rFonts w:hint="eastAsia"/>
          <w:color w:val="3333CC"/>
          <w:szCs w:val="21"/>
        </w:rPr>
        <w:t>从</w:t>
      </w:r>
      <w:r w:rsidR="00243A6A">
        <w:rPr>
          <w:rFonts w:hint="eastAsia"/>
          <w:color w:val="3333CC"/>
          <w:szCs w:val="21"/>
        </w:rPr>
        <w:t>粮箱内</w:t>
      </w:r>
      <w:r w:rsidR="00243A6A" w:rsidRPr="00243A6A">
        <w:rPr>
          <w:rFonts w:hint="eastAsia"/>
          <w:color w:val="3333CC"/>
          <w:szCs w:val="21"/>
        </w:rPr>
        <w:t>提</w:t>
      </w:r>
      <w:r w:rsidRPr="00F14F11">
        <w:rPr>
          <w:rFonts w:hint="eastAsia"/>
          <w:szCs w:val="21"/>
        </w:rPr>
        <w:t>取</w:t>
      </w:r>
      <w:r w:rsidR="00243A6A">
        <w:rPr>
          <w:rFonts w:hint="eastAsia"/>
          <w:szCs w:val="21"/>
        </w:rPr>
        <w:t>籽粒</w:t>
      </w:r>
      <w:r w:rsidR="00467829" w:rsidRPr="00F14F11">
        <w:rPr>
          <w:rFonts w:hint="eastAsia"/>
          <w:szCs w:val="21"/>
        </w:rPr>
        <w:t>不少于</w:t>
      </w:r>
      <w:r w:rsidR="00467829" w:rsidRPr="00F14F11">
        <w:rPr>
          <w:rFonts w:hint="eastAsia"/>
          <w:szCs w:val="21"/>
        </w:rPr>
        <w:t>2000g</w:t>
      </w:r>
      <w:r w:rsidR="00467829" w:rsidRPr="00F14F11">
        <w:rPr>
          <w:rFonts w:hint="eastAsia"/>
          <w:szCs w:val="21"/>
        </w:rPr>
        <w:t>，脱粒清净后，拣出机器损伤、有明显裂纹及破皮的籽粒，分别称出破损籽粒质量及样品籽粒总质量，</w:t>
      </w:r>
      <w:r w:rsidR="00E5771D" w:rsidRPr="00F14F11">
        <w:rPr>
          <w:rFonts w:hint="eastAsia"/>
          <w:szCs w:val="21"/>
        </w:rPr>
        <w:t>按公式</w:t>
      </w:r>
      <w:r w:rsidR="00467829" w:rsidRPr="00F14F11">
        <w:rPr>
          <w:rFonts w:hint="eastAsia"/>
          <w:szCs w:val="21"/>
        </w:rPr>
        <w:t>（</w:t>
      </w:r>
      <w:r w:rsidRPr="00F14F11">
        <w:rPr>
          <w:rFonts w:hint="eastAsia"/>
          <w:szCs w:val="21"/>
        </w:rPr>
        <w:t>1</w:t>
      </w:r>
      <w:r w:rsidR="00A04058">
        <w:rPr>
          <w:rFonts w:hint="eastAsia"/>
          <w:szCs w:val="21"/>
        </w:rPr>
        <w:t>1</w:t>
      </w:r>
      <w:r w:rsidR="00467829" w:rsidRPr="00F14F11">
        <w:rPr>
          <w:rFonts w:hint="eastAsia"/>
          <w:szCs w:val="21"/>
        </w:rPr>
        <w:t>）计算籽粒破碎率。</w:t>
      </w:r>
    </w:p>
    <w:p w:rsidR="00467829" w:rsidRPr="00F14F11" w:rsidRDefault="006775DF" w:rsidP="00467829">
      <w:pPr>
        <w:jc w:val="right"/>
        <w:rPr>
          <w:szCs w:val="21"/>
        </w:rPr>
      </w:pPr>
      <w:r w:rsidRPr="00F14F11">
        <w:rPr>
          <w:position w:val="-30"/>
          <w:szCs w:val="21"/>
        </w:rPr>
        <w:object w:dxaOrig="1440" w:dyaOrig="700">
          <v:shape id="_x0000_i1060" type="#_x0000_t75" style="width:58.65pt;height:28.55pt" o:ole="">
            <v:imagedata r:id="rId85" o:title=""/>
          </v:shape>
          <o:OLEObject Type="Embed" ProgID="Equation.3" ShapeID="_x0000_i1060" DrawAspect="Content" ObjectID="_1593677049" r:id="rId86"/>
        </w:object>
      </w:r>
      <w:r w:rsidR="00467829" w:rsidRPr="00F14F11">
        <w:rPr>
          <w:rFonts w:hint="eastAsia"/>
          <w:szCs w:val="21"/>
        </w:rPr>
        <w:t>……</w:t>
      </w:r>
      <w:proofErr w:type="gramStart"/>
      <w:r w:rsidR="00467829" w:rsidRPr="00F14F11">
        <w:rPr>
          <w:rFonts w:hint="eastAsia"/>
          <w:szCs w:val="21"/>
        </w:rPr>
        <w:t>……………</w:t>
      </w:r>
      <w:r w:rsidR="00467829" w:rsidRPr="00F14F11">
        <w:rPr>
          <w:rFonts w:ascii="宋体" w:hAnsi="宋体"/>
          <w:szCs w:val="21"/>
        </w:rPr>
        <w:t>………………………</w:t>
      </w:r>
      <w:proofErr w:type="gramEnd"/>
      <w:r w:rsidR="00467829" w:rsidRPr="00F14F11">
        <w:rPr>
          <w:rFonts w:hint="eastAsia"/>
          <w:szCs w:val="21"/>
        </w:rPr>
        <w:t>（</w:t>
      </w:r>
      <w:r w:rsidR="00972EBE" w:rsidRPr="00F14F11">
        <w:rPr>
          <w:rFonts w:hint="eastAsia"/>
          <w:szCs w:val="21"/>
        </w:rPr>
        <w:t>1</w:t>
      </w:r>
      <w:r w:rsidR="00A04058">
        <w:rPr>
          <w:rFonts w:hint="eastAsia"/>
          <w:szCs w:val="21"/>
        </w:rPr>
        <w:t>1</w:t>
      </w:r>
      <w:r w:rsidR="00467829" w:rsidRPr="00F14F11">
        <w:rPr>
          <w:rFonts w:hint="eastAsia"/>
          <w:szCs w:val="21"/>
        </w:rPr>
        <w:t>）</w:t>
      </w:r>
    </w:p>
    <w:p w:rsidR="00467829" w:rsidRPr="00F14F11" w:rsidRDefault="00467829" w:rsidP="0068257A">
      <w:pPr>
        <w:ind w:firstLineChars="200" w:firstLine="420"/>
        <w:rPr>
          <w:szCs w:val="21"/>
        </w:rPr>
      </w:pPr>
      <w:r w:rsidRPr="00F14F11">
        <w:rPr>
          <w:rFonts w:hint="eastAsia"/>
          <w:szCs w:val="21"/>
        </w:rPr>
        <w:t>式中：</w:t>
      </w:r>
    </w:p>
    <w:p w:rsidR="00467829" w:rsidRPr="00F14F11" w:rsidRDefault="0068257A" w:rsidP="0068257A">
      <w:pPr>
        <w:ind w:firstLineChars="200" w:firstLine="420"/>
        <w:rPr>
          <w:szCs w:val="21"/>
        </w:rPr>
      </w:pPr>
      <w:r w:rsidRPr="00F14F11">
        <w:rPr>
          <w:szCs w:val="21"/>
        </w:rPr>
        <w:object w:dxaOrig="300" w:dyaOrig="360">
          <v:shape id="_x0000_i1061" type="#_x0000_t75" style="width:12.95pt;height:13.7pt" o:ole="">
            <v:imagedata r:id="rId87" o:title=""/>
          </v:shape>
          <o:OLEObject Type="Embed" ProgID="Equation.3" ShapeID="_x0000_i1061" DrawAspect="Content" ObjectID="_1593677050" r:id="rId88"/>
        </w:object>
      </w:r>
      <w:r w:rsidR="00467829" w:rsidRPr="00F14F11">
        <w:rPr>
          <w:rFonts w:hint="eastAsia"/>
          <w:szCs w:val="21"/>
        </w:rPr>
        <w:t>——籽粒破碎率，</w:t>
      </w:r>
      <w:r w:rsidR="00467829" w:rsidRPr="00F14F11">
        <w:rPr>
          <w:rFonts w:hint="eastAsia"/>
          <w:szCs w:val="21"/>
        </w:rPr>
        <w:t>%</w:t>
      </w:r>
      <w:r w:rsidR="00467829" w:rsidRPr="00F14F11">
        <w:rPr>
          <w:rFonts w:hint="eastAsia"/>
          <w:szCs w:val="21"/>
        </w:rPr>
        <w:t>；</w:t>
      </w:r>
    </w:p>
    <w:p w:rsidR="00467829" w:rsidRPr="00F14F11" w:rsidRDefault="0068257A" w:rsidP="0068257A">
      <w:pPr>
        <w:ind w:firstLineChars="200" w:firstLine="420"/>
        <w:rPr>
          <w:szCs w:val="21"/>
        </w:rPr>
      </w:pPr>
      <w:r w:rsidRPr="00F14F11">
        <w:rPr>
          <w:szCs w:val="21"/>
        </w:rPr>
        <w:object w:dxaOrig="320" w:dyaOrig="360">
          <v:shape id="_x0000_i1062" type="#_x0000_t75" style="width:12.95pt;height:13.7pt" o:ole="">
            <v:imagedata r:id="rId89" o:title=""/>
          </v:shape>
          <o:OLEObject Type="Embed" ProgID="Equation.3" ShapeID="_x0000_i1062" DrawAspect="Content" ObjectID="_1593677051" r:id="rId90"/>
        </w:object>
      </w:r>
      <w:r w:rsidR="00467829" w:rsidRPr="00F14F11">
        <w:rPr>
          <w:rFonts w:hint="eastAsia"/>
          <w:szCs w:val="21"/>
        </w:rPr>
        <w:t>——破碎籽粒质量，单位为克（</w:t>
      </w:r>
      <w:r w:rsidR="00467829" w:rsidRPr="00F14F11">
        <w:rPr>
          <w:rFonts w:hint="eastAsia"/>
          <w:szCs w:val="21"/>
        </w:rPr>
        <w:t>g</w:t>
      </w:r>
      <w:r w:rsidR="00467829" w:rsidRPr="00F14F11">
        <w:rPr>
          <w:rFonts w:hint="eastAsia"/>
          <w:szCs w:val="21"/>
        </w:rPr>
        <w:t>）；</w:t>
      </w:r>
    </w:p>
    <w:p w:rsidR="00467829" w:rsidRPr="00F14F11" w:rsidRDefault="0068257A" w:rsidP="0068257A">
      <w:pPr>
        <w:ind w:firstLineChars="200" w:firstLine="420"/>
        <w:rPr>
          <w:szCs w:val="21"/>
        </w:rPr>
      </w:pPr>
      <w:r w:rsidRPr="00F14F11">
        <w:rPr>
          <w:szCs w:val="21"/>
        </w:rPr>
        <w:object w:dxaOrig="300" w:dyaOrig="360">
          <v:shape id="_x0000_i1063" type="#_x0000_t75" style="width:11.05pt;height:13.7pt" o:ole="">
            <v:imagedata r:id="rId91" o:title=""/>
          </v:shape>
          <o:OLEObject Type="Embed" ProgID="Equation.3" ShapeID="_x0000_i1063" DrawAspect="Content" ObjectID="_1593677052" r:id="rId92"/>
        </w:object>
      </w:r>
      <w:r w:rsidR="00467829" w:rsidRPr="00F14F11">
        <w:rPr>
          <w:rFonts w:hint="eastAsia"/>
          <w:szCs w:val="21"/>
        </w:rPr>
        <w:t>——样品籽粒总质量，单位为克（</w:t>
      </w:r>
      <w:r w:rsidR="00467829" w:rsidRPr="00F14F11">
        <w:rPr>
          <w:rFonts w:hint="eastAsia"/>
          <w:szCs w:val="21"/>
        </w:rPr>
        <w:t>g</w:t>
      </w:r>
      <w:r w:rsidR="00467829" w:rsidRPr="00F14F11">
        <w:rPr>
          <w:rFonts w:hint="eastAsia"/>
          <w:szCs w:val="21"/>
        </w:rPr>
        <w:t>）。</w:t>
      </w:r>
    </w:p>
    <w:p w:rsidR="00467829" w:rsidRPr="00F14F11" w:rsidRDefault="00467829" w:rsidP="00F710DD">
      <w:pPr>
        <w:pStyle w:val="af4"/>
        <w:numPr>
          <w:ilvl w:val="2"/>
          <w:numId w:val="30"/>
        </w:numPr>
        <w:tabs>
          <w:tab w:val="left" w:pos="709"/>
        </w:tabs>
        <w:spacing w:beforeLines="50" w:before="120" w:afterLines="50" w:after="120"/>
        <w:ind w:left="0" w:firstLine="0"/>
        <w:outlineLvl w:val="2"/>
        <w:rPr>
          <w:rFonts w:ascii="黑体" w:eastAsia="黑体" w:hAnsi="黑体"/>
        </w:rPr>
      </w:pPr>
      <w:bookmarkStart w:id="47" w:name="_Toc519935124"/>
      <w:r w:rsidRPr="00F14F11">
        <w:rPr>
          <w:rFonts w:ascii="黑体" w:eastAsia="黑体" w:hAnsi="黑体" w:hint="eastAsia"/>
        </w:rPr>
        <w:t>秸秆粉碎质量的测定</w:t>
      </w:r>
      <w:bookmarkEnd w:id="47"/>
    </w:p>
    <w:p w:rsidR="00467829" w:rsidRPr="00F14F11" w:rsidRDefault="00467829" w:rsidP="00F710DD">
      <w:pPr>
        <w:pStyle w:val="af4"/>
        <w:numPr>
          <w:ilvl w:val="3"/>
          <w:numId w:val="30"/>
        </w:numPr>
        <w:spacing w:beforeLines="50" w:before="120" w:afterLines="50" w:after="120"/>
        <w:ind w:left="0" w:firstLine="0"/>
        <w:rPr>
          <w:rFonts w:ascii="黑体" w:eastAsia="黑体" w:hAnsi="黑体"/>
          <w:szCs w:val="21"/>
        </w:rPr>
      </w:pPr>
      <w:r w:rsidRPr="00F14F11">
        <w:rPr>
          <w:rFonts w:ascii="黑体" w:eastAsia="黑体" w:hAnsi="黑体" w:hint="eastAsia"/>
          <w:szCs w:val="21"/>
        </w:rPr>
        <w:t>秸秆粉碎还田</w:t>
      </w:r>
    </w:p>
    <w:p w:rsidR="00467829" w:rsidRPr="00F14F11" w:rsidRDefault="00F85E08" w:rsidP="00A667E8">
      <w:pPr>
        <w:ind w:firstLineChars="200" w:firstLine="420"/>
        <w:rPr>
          <w:szCs w:val="21"/>
        </w:rPr>
      </w:pPr>
      <w:r w:rsidRPr="00F14F11">
        <w:rPr>
          <w:rFonts w:hint="eastAsia"/>
          <w:szCs w:val="21"/>
        </w:rPr>
        <w:t>留茬高度、</w:t>
      </w:r>
      <w:r w:rsidR="00467829" w:rsidRPr="00F14F11">
        <w:rPr>
          <w:rFonts w:hint="eastAsia"/>
          <w:szCs w:val="21"/>
        </w:rPr>
        <w:t>秸秆粉碎长度合格率和秸秆抛撒不均匀度按</w:t>
      </w:r>
      <w:r w:rsidR="00EB4DEB" w:rsidRPr="00F14F11">
        <w:rPr>
          <w:rFonts w:hint="eastAsia"/>
          <w:szCs w:val="21"/>
        </w:rPr>
        <w:t>GB/T 24675.6</w:t>
      </w:r>
      <w:r w:rsidR="00704A88" w:rsidRPr="00F14F11">
        <w:rPr>
          <w:rFonts w:hint="eastAsia"/>
          <w:szCs w:val="21"/>
        </w:rPr>
        <w:t>—</w:t>
      </w:r>
      <w:r w:rsidR="00EB4DEB" w:rsidRPr="00F14F11">
        <w:rPr>
          <w:rFonts w:hint="eastAsia"/>
          <w:szCs w:val="21"/>
        </w:rPr>
        <w:t>2009</w:t>
      </w:r>
      <w:r w:rsidR="00467829" w:rsidRPr="00F14F11">
        <w:rPr>
          <w:rFonts w:hint="eastAsia"/>
          <w:szCs w:val="21"/>
        </w:rPr>
        <w:t>的规定进行测定。</w:t>
      </w:r>
    </w:p>
    <w:p w:rsidR="00467829" w:rsidRPr="00F14F11" w:rsidRDefault="00D81B66" w:rsidP="00F710DD">
      <w:pPr>
        <w:pStyle w:val="af4"/>
        <w:numPr>
          <w:ilvl w:val="3"/>
          <w:numId w:val="30"/>
        </w:numPr>
        <w:spacing w:beforeLines="50" w:before="120" w:afterLines="50" w:after="120"/>
        <w:ind w:left="0" w:firstLine="0"/>
        <w:rPr>
          <w:rFonts w:ascii="黑体" w:eastAsia="黑体" w:hAnsi="黑体"/>
          <w:szCs w:val="21"/>
        </w:rPr>
      </w:pPr>
      <w:r w:rsidRPr="00D81B66">
        <w:rPr>
          <w:rFonts w:ascii="黑体" w:eastAsia="黑体" w:hAnsi="黑体" w:hint="eastAsia"/>
          <w:color w:val="3333CC"/>
          <w:szCs w:val="21"/>
        </w:rPr>
        <w:t>茎秆回收</w:t>
      </w:r>
    </w:p>
    <w:p w:rsidR="0061404E" w:rsidRPr="00F14F11" w:rsidRDefault="0061404E" w:rsidP="00F710DD">
      <w:pPr>
        <w:pStyle w:val="af4"/>
        <w:numPr>
          <w:ilvl w:val="4"/>
          <w:numId w:val="30"/>
        </w:numPr>
        <w:tabs>
          <w:tab w:val="left" w:pos="709"/>
          <w:tab w:val="left" w:pos="1134"/>
        </w:tabs>
        <w:spacing w:beforeLines="50" w:before="120" w:afterLines="50" w:after="120"/>
        <w:ind w:left="0" w:firstLine="0"/>
        <w:rPr>
          <w:rFonts w:ascii="黑体" w:eastAsia="黑体" w:hAnsi="黑体"/>
          <w:szCs w:val="21"/>
        </w:rPr>
      </w:pPr>
      <w:r w:rsidRPr="00F14F11">
        <w:rPr>
          <w:rFonts w:ascii="黑体" w:eastAsia="黑体" w:hAnsi="黑体" w:hint="eastAsia"/>
          <w:szCs w:val="21"/>
        </w:rPr>
        <w:t>秸秆切段长度合格率</w:t>
      </w:r>
    </w:p>
    <w:p w:rsidR="0061404E" w:rsidRPr="00F14F11" w:rsidRDefault="00EB2049" w:rsidP="00A667E8">
      <w:pPr>
        <w:ind w:firstLineChars="200" w:firstLine="420"/>
        <w:rPr>
          <w:szCs w:val="21"/>
        </w:rPr>
      </w:pPr>
      <w:r w:rsidRPr="00F14F11">
        <w:rPr>
          <w:rFonts w:hint="eastAsia"/>
          <w:szCs w:val="21"/>
        </w:rPr>
        <w:t>切碎装置</w:t>
      </w:r>
      <w:r w:rsidR="0061404E" w:rsidRPr="00F14F11">
        <w:rPr>
          <w:rFonts w:hint="eastAsia"/>
          <w:szCs w:val="21"/>
        </w:rPr>
        <w:t>秸秆切段长度的</w:t>
      </w:r>
      <w:r w:rsidRPr="00F14F11">
        <w:rPr>
          <w:rFonts w:hint="eastAsia"/>
          <w:szCs w:val="21"/>
        </w:rPr>
        <w:t>设计</w:t>
      </w:r>
      <w:r w:rsidR="0061404E" w:rsidRPr="00F14F11">
        <w:rPr>
          <w:rFonts w:hint="eastAsia"/>
          <w:szCs w:val="21"/>
        </w:rPr>
        <w:t>标准值</w:t>
      </w:r>
      <w:r w:rsidRPr="00F14F11">
        <w:rPr>
          <w:rFonts w:hint="eastAsia"/>
          <w:szCs w:val="21"/>
        </w:rPr>
        <w:t>为</w:t>
      </w:r>
      <w:r w:rsidR="0061404E" w:rsidRPr="00F14F11">
        <w:rPr>
          <w:rFonts w:hint="eastAsia"/>
          <w:szCs w:val="21"/>
        </w:rPr>
        <w:t>L</w:t>
      </w:r>
      <w:r w:rsidR="0061404E" w:rsidRPr="00F14F11">
        <w:rPr>
          <w:rFonts w:hint="eastAsia"/>
          <w:szCs w:val="21"/>
        </w:rPr>
        <w:t>，秸秆切段长度合格范围为</w:t>
      </w:r>
      <w:r w:rsidR="0061404E" w:rsidRPr="00F14F11">
        <w:rPr>
          <w:rFonts w:hint="eastAsia"/>
          <w:szCs w:val="21"/>
        </w:rPr>
        <w:t>0.7L</w:t>
      </w:r>
      <w:r w:rsidR="0061404E" w:rsidRPr="00F14F11">
        <w:rPr>
          <w:rFonts w:hint="eastAsia"/>
          <w:szCs w:val="21"/>
        </w:rPr>
        <w:t>～</w:t>
      </w:r>
      <w:r w:rsidR="0061404E" w:rsidRPr="00F14F11">
        <w:rPr>
          <w:rFonts w:hint="eastAsia"/>
          <w:szCs w:val="21"/>
        </w:rPr>
        <w:t>1.2L</w:t>
      </w:r>
      <w:r w:rsidR="0061404E" w:rsidRPr="00F14F11">
        <w:rPr>
          <w:rFonts w:hint="eastAsia"/>
          <w:szCs w:val="21"/>
        </w:rPr>
        <w:t>。</w:t>
      </w:r>
    </w:p>
    <w:p w:rsidR="0061404E" w:rsidRPr="00F14F11" w:rsidRDefault="0061404E" w:rsidP="00A667E8">
      <w:pPr>
        <w:ind w:firstLineChars="200" w:firstLine="420"/>
        <w:rPr>
          <w:szCs w:val="21"/>
        </w:rPr>
      </w:pPr>
      <w:r w:rsidRPr="00F14F11">
        <w:rPr>
          <w:rFonts w:hint="eastAsia"/>
          <w:szCs w:val="21"/>
        </w:rPr>
        <w:t>从</w:t>
      </w:r>
      <w:r w:rsidR="00563A52" w:rsidRPr="00563A52">
        <w:rPr>
          <w:rFonts w:hint="eastAsia"/>
          <w:color w:val="3333CC"/>
          <w:szCs w:val="21"/>
        </w:rPr>
        <w:t>集草箱或抛送口</w:t>
      </w:r>
      <w:r w:rsidRPr="00F14F11">
        <w:rPr>
          <w:rFonts w:hint="eastAsia"/>
          <w:szCs w:val="21"/>
        </w:rPr>
        <w:t>的接取物中，随机取</w:t>
      </w:r>
      <w:r w:rsidRPr="00F14F11">
        <w:rPr>
          <w:rFonts w:hint="eastAsia"/>
          <w:szCs w:val="21"/>
        </w:rPr>
        <w:t>3</w:t>
      </w:r>
      <w:r w:rsidRPr="00F14F11">
        <w:rPr>
          <w:rFonts w:hint="eastAsia"/>
          <w:szCs w:val="21"/>
        </w:rPr>
        <w:t>个不少于</w:t>
      </w:r>
      <w:r w:rsidRPr="00F14F11">
        <w:rPr>
          <w:rFonts w:hint="eastAsia"/>
          <w:szCs w:val="21"/>
        </w:rPr>
        <w:t>1kg</w:t>
      </w:r>
      <w:r w:rsidRPr="00F14F11">
        <w:rPr>
          <w:rFonts w:hint="eastAsia"/>
          <w:szCs w:val="21"/>
        </w:rPr>
        <w:t>的样品，可通过手工分选、机械分选、气力分选或其他分选手段对样品进行分选，分选出切段长度小于</w:t>
      </w:r>
      <w:r w:rsidRPr="00F14F11">
        <w:rPr>
          <w:rFonts w:hint="eastAsia"/>
          <w:szCs w:val="21"/>
        </w:rPr>
        <w:t>0.7L</w:t>
      </w:r>
      <w:r w:rsidRPr="00F14F11">
        <w:rPr>
          <w:rFonts w:hint="eastAsia"/>
          <w:szCs w:val="21"/>
        </w:rPr>
        <w:t>和切段长度大于</w:t>
      </w:r>
      <w:r w:rsidRPr="00F14F11">
        <w:rPr>
          <w:rFonts w:hint="eastAsia"/>
          <w:szCs w:val="21"/>
        </w:rPr>
        <w:t>1.2L</w:t>
      </w:r>
      <w:r w:rsidRPr="00F14F11">
        <w:rPr>
          <w:rFonts w:hint="eastAsia"/>
          <w:szCs w:val="21"/>
        </w:rPr>
        <w:t>的秸秆（不含其两端的韧皮纤维），称其质量，</w:t>
      </w:r>
      <w:r w:rsidR="00E5771D" w:rsidRPr="00F14F11">
        <w:rPr>
          <w:rFonts w:hint="eastAsia"/>
          <w:szCs w:val="21"/>
        </w:rPr>
        <w:t>按公式</w:t>
      </w:r>
      <w:r w:rsidRPr="00F14F11">
        <w:rPr>
          <w:rFonts w:hint="eastAsia"/>
          <w:szCs w:val="21"/>
        </w:rPr>
        <w:t>（</w:t>
      </w:r>
      <w:r w:rsidRPr="00F14F11">
        <w:rPr>
          <w:rFonts w:hint="eastAsia"/>
          <w:szCs w:val="21"/>
        </w:rPr>
        <w:t>1</w:t>
      </w:r>
      <w:r w:rsidR="00A04058">
        <w:rPr>
          <w:rFonts w:hint="eastAsia"/>
          <w:szCs w:val="21"/>
        </w:rPr>
        <w:t>2</w:t>
      </w:r>
      <w:r w:rsidRPr="00F14F11">
        <w:rPr>
          <w:rFonts w:hint="eastAsia"/>
          <w:szCs w:val="21"/>
        </w:rPr>
        <w:t>）和式（</w:t>
      </w:r>
      <w:r w:rsidRPr="00F14F11">
        <w:rPr>
          <w:rFonts w:hint="eastAsia"/>
          <w:szCs w:val="21"/>
        </w:rPr>
        <w:t>1</w:t>
      </w:r>
      <w:r w:rsidR="00A04058">
        <w:rPr>
          <w:rFonts w:hint="eastAsia"/>
          <w:szCs w:val="21"/>
        </w:rPr>
        <w:t>3</w:t>
      </w:r>
      <w:r w:rsidRPr="00F14F11">
        <w:rPr>
          <w:rFonts w:hint="eastAsia"/>
          <w:szCs w:val="21"/>
        </w:rPr>
        <w:t>）计算秸秆切段长度合格率。</w:t>
      </w:r>
    </w:p>
    <w:p w:rsidR="0061404E" w:rsidRPr="00F14F11" w:rsidRDefault="003359AF" w:rsidP="00A04058">
      <w:pPr>
        <w:ind w:firstLineChars="1800" w:firstLine="3780"/>
        <w:jc w:val="righ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ni</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L</m:t>
                </m:r>
              </m:e>
              <m:sub>
                <m:r>
                  <w:rPr>
                    <w:rFonts w:ascii="Cambria Math" w:hAnsi="Cambria Math"/>
                    <w:szCs w:val="21"/>
                  </w:rPr>
                  <m:t>zi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L</m:t>
                </m:r>
              </m:e>
              <m:sub>
                <m:r>
                  <w:rPr>
                    <w:rFonts w:ascii="Cambria Math" w:hAnsi="Cambria Math"/>
                    <w:szCs w:val="21"/>
                  </w:rPr>
                  <m:t>bi</m:t>
                </m:r>
              </m:sub>
            </m:sSub>
          </m:num>
          <m:den>
            <m:sSub>
              <m:sSubPr>
                <m:ctrlPr>
                  <w:rPr>
                    <w:rFonts w:ascii="Cambria Math" w:hAnsi="Cambria Math"/>
                    <w:i/>
                    <w:szCs w:val="21"/>
                  </w:rPr>
                </m:ctrlPr>
              </m:sSubPr>
              <m:e>
                <m:r>
                  <w:rPr>
                    <w:rFonts w:ascii="Cambria Math" w:hAnsi="Cambria Math"/>
                    <w:szCs w:val="21"/>
                  </w:rPr>
                  <m:t>L</m:t>
                </m:r>
              </m:e>
              <m:sub>
                <m:r>
                  <w:rPr>
                    <w:rFonts w:ascii="Cambria Math" w:hAnsi="Cambria Math"/>
                    <w:szCs w:val="21"/>
                  </w:rPr>
                  <m:t>zi</m:t>
                </m:r>
              </m:sub>
            </m:sSub>
          </m:den>
        </m:f>
        <m:r>
          <w:rPr>
            <w:rFonts w:ascii="Cambria Math" w:hAnsi="Cambria Math"/>
            <w:szCs w:val="21"/>
          </w:rPr>
          <m:t>×100</m:t>
        </m:r>
      </m:oMath>
      <w:r w:rsidR="0061404E" w:rsidRPr="00F14F11">
        <w:rPr>
          <w:rFonts w:hint="eastAsia"/>
          <w:szCs w:val="21"/>
        </w:rPr>
        <w:t>………………………</w:t>
      </w:r>
      <w:r w:rsidR="00AC4607" w:rsidRPr="00F14F11">
        <w:rPr>
          <w:rFonts w:ascii="宋体" w:hAnsi="宋体" w:hint="eastAsia"/>
          <w:szCs w:val="21"/>
        </w:rPr>
        <w:t>……………</w:t>
      </w:r>
      <w:r w:rsidR="0061404E" w:rsidRPr="00F14F11">
        <w:rPr>
          <w:rFonts w:hint="eastAsia"/>
          <w:szCs w:val="21"/>
        </w:rPr>
        <w:t>（</w:t>
      </w:r>
      <w:r w:rsidR="0061404E" w:rsidRPr="00F14F11">
        <w:rPr>
          <w:rFonts w:hint="eastAsia"/>
          <w:szCs w:val="21"/>
        </w:rPr>
        <w:t>1</w:t>
      </w:r>
      <w:r w:rsidR="00A04058">
        <w:rPr>
          <w:rFonts w:hint="eastAsia"/>
          <w:szCs w:val="21"/>
        </w:rPr>
        <w:t>2</w:t>
      </w:r>
      <w:r w:rsidR="0061404E" w:rsidRPr="00F14F11">
        <w:rPr>
          <w:rFonts w:hint="eastAsia"/>
          <w:szCs w:val="21"/>
        </w:rPr>
        <w:t>）</w:t>
      </w:r>
    </w:p>
    <w:p w:rsidR="0061404E" w:rsidRPr="00F14F11" w:rsidRDefault="003359AF" w:rsidP="00A04058">
      <w:pPr>
        <w:ind w:firstLineChars="2000" w:firstLine="4200"/>
        <w:jc w:val="right"/>
        <w:rPr>
          <w:szCs w:val="21"/>
        </w:rPr>
      </w:pPr>
      <m:oMath>
        <m:sSub>
          <m:sSubPr>
            <m:ctrlPr>
              <w:rPr>
                <w:rFonts w:ascii="Cambria Math" w:hAnsi="Cambria Math"/>
                <w:szCs w:val="21"/>
              </w:rPr>
            </m:ctrlPr>
          </m:sSubPr>
          <m:e>
            <m:r>
              <w:rPr>
                <w:rFonts w:ascii="Cambria Math" w:hAnsi="Cambria Math" w:hint="eastAsia"/>
                <w:szCs w:val="21"/>
              </w:rPr>
              <m:t>Q</m:t>
            </m:r>
          </m:e>
          <m:sub>
            <m:r>
              <w:rPr>
                <w:rFonts w:ascii="Cambria Math" w:hAnsi="Cambria Math"/>
                <w:szCs w:val="21"/>
              </w:rPr>
              <m:t>n</m:t>
            </m:r>
          </m:sub>
        </m:sSub>
        <m:r>
          <w:rPr>
            <w:rFonts w:ascii="Cambria Math" w:hAnsi="Cambria Math"/>
            <w:szCs w:val="21"/>
          </w:rPr>
          <m:t>=</m:t>
        </m:r>
        <m:f>
          <m:fPr>
            <m:ctrlPr>
              <w:rPr>
                <w:rFonts w:ascii="Cambria Math" w:hAnsi="Cambria Math"/>
                <w:i/>
                <w:szCs w:val="21"/>
              </w:rPr>
            </m:ctrlPr>
          </m:fPr>
          <m:num>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3</m:t>
                </m:r>
              </m:sup>
              <m:e>
                <m:sSub>
                  <m:sSubPr>
                    <m:ctrlPr>
                      <w:rPr>
                        <w:rFonts w:ascii="Cambria Math" w:hAnsi="Cambria Math"/>
                        <w:i/>
                        <w:szCs w:val="21"/>
                      </w:rPr>
                    </m:ctrlPr>
                  </m:sSubPr>
                  <m:e>
                    <m:r>
                      <w:rPr>
                        <w:rFonts w:ascii="Cambria Math" w:hAnsi="Cambria Math"/>
                        <w:szCs w:val="21"/>
                      </w:rPr>
                      <m:t>Q</m:t>
                    </m:r>
                  </m:e>
                  <m:sub>
                    <m:r>
                      <w:rPr>
                        <w:rFonts w:ascii="Cambria Math" w:hAnsi="Cambria Math"/>
                        <w:szCs w:val="21"/>
                      </w:rPr>
                      <m:t>ni</m:t>
                    </m:r>
                  </m:sub>
                </m:sSub>
              </m:e>
            </m:nary>
          </m:num>
          <m:den>
            <m:r>
              <w:rPr>
                <w:rFonts w:ascii="Cambria Math" w:hAnsi="Cambria Math"/>
                <w:szCs w:val="21"/>
              </w:rPr>
              <m:t>3</m:t>
            </m:r>
          </m:den>
        </m:f>
      </m:oMath>
      <w:r w:rsidR="0061404E" w:rsidRPr="00F14F11">
        <w:rPr>
          <w:rFonts w:hint="eastAsia"/>
          <w:szCs w:val="21"/>
        </w:rPr>
        <w:t>………………………</w:t>
      </w:r>
      <w:r w:rsidR="00095899" w:rsidRPr="00F14F11">
        <w:rPr>
          <w:rFonts w:ascii="宋体" w:hAnsi="宋体" w:hint="eastAsia"/>
          <w:szCs w:val="21"/>
        </w:rPr>
        <w:t>………………</w:t>
      </w:r>
      <w:r w:rsidR="0061404E" w:rsidRPr="00F14F11">
        <w:rPr>
          <w:rFonts w:hint="eastAsia"/>
          <w:szCs w:val="21"/>
        </w:rPr>
        <w:t>（</w:t>
      </w:r>
      <w:r w:rsidR="0061404E" w:rsidRPr="00F14F11">
        <w:rPr>
          <w:rFonts w:hint="eastAsia"/>
          <w:szCs w:val="21"/>
        </w:rPr>
        <w:t>1</w:t>
      </w:r>
      <w:r w:rsidR="00A04058">
        <w:rPr>
          <w:rFonts w:hint="eastAsia"/>
          <w:szCs w:val="21"/>
        </w:rPr>
        <w:t>3</w:t>
      </w:r>
      <w:r w:rsidR="0061404E" w:rsidRPr="00F14F11">
        <w:rPr>
          <w:rFonts w:hint="eastAsia"/>
          <w:szCs w:val="21"/>
        </w:rPr>
        <w:t>）</w:t>
      </w:r>
    </w:p>
    <w:p w:rsidR="0061404E" w:rsidRPr="00F14F11" w:rsidRDefault="0061404E" w:rsidP="003A1FC0">
      <w:pPr>
        <w:ind w:firstLineChars="200" w:firstLine="420"/>
        <w:rPr>
          <w:szCs w:val="21"/>
        </w:rPr>
      </w:pPr>
      <w:r w:rsidRPr="00F14F11">
        <w:rPr>
          <w:rFonts w:hint="eastAsia"/>
          <w:szCs w:val="21"/>
        </w:rPr>
        <w:t>式中：</w:t>
      </w:r>
    </w:p>
    <w:p w:rsidR="0061404E"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szCs w:val="21"/>
              </w:rPr>
              <m:t>ni</m:t>
            </m:r>
          </m:sub>
        </m:sSub>
      </m:oMath>
      <w:r w:rsidR="0061404E" w:rsidRPr="00F14F11">
        <w:rPr>
          <w:rFonts w:hint="eastAsia"/>
          <w:szCs w:val="21"/>
        </w:rPr>
        <w:t>——第</w:t>
      </w:r>
      <w:r w:rsidR="0061404E" w:rsidRPr="00F14F11">
        <w:rPr>
          <w:rFonts w:hint="eastAsia"/>
          <w:szCs w:val="21"/>
        </w:rPr>
        <w:t>i</w:t>
      </w:r>
      <w:r w:rsidR="0061404E" w:rsidRPr="00F14F11">
        <w:rPr>
          <w:rFonts w:hint="eastAsia"/>
          <w:szCs w:val="21"/>
        </w:rPr>
        <w:t>样品秸秆切段长度合格率，以百分数表示</w:t>
      </w:r>
      <w:r w:rsidR="00095899" w:rsidRPr="00F14F11">
        <w:rPr>
          <w:rFonts w:hint="eastAsia"/>
          <w:szCs w:val="21"/>
        </w:rPr>
        <w:t>，</w:t>
      </w:r>
      <w:r w:rsidR="00095899" w:rsidRPr="00F14F11">
        <w:rPr>
          <w:rFonts w:hint="eastAsia"/>
          <w:szCs w:val="21"/>
        </w:rPr>
        <w:t>%</w:t>
      </w:r>
      <w:r w:rsidR="0061404E" w:rsidRPr="00F14F11">
        <w:rPr>
          <w:rFonts w:hint="eastAsia"/>
          <w:szCs w:val="21"/>
        </w:rPr>
        <w:t>；</w:t>
      </w:r>
    </w:p>
    <w:p w:rsidR="0061404E"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szCs w:val="21"/>
              </w:rPr>
              <m:t>L</m:t>
            </m:r>
          </m:e>
          <m:sub>
            <m:r>
              <m:rPr>
                <m:sty m:val="p"/>
              </m:rPr>
              <w:rPr>
                <w:rFonts w:ascii="Cambria Math" w:hAnsi="Cambria Math"/>
                <w:szCs w:val="21"/>
              </w:rPr>
              <m:t>zi</m:t>
            </m:r>
          </m:sub>
        </m:sSub>
      </m:oMath>
      <w:r w:rsidR="0061404E" w:rsidRPr="00F14F11">
        <w:rPr>
          <w:rFonts w:hint="eastAsia"/>
          <w:szCs w:val="21"/>
        </w:rPr>
        <w:t>——第</w:t>
      </w:r>
      <w:r w:rsidR="0061404E" w:rsidRPr="00F14F11">
        <w:rPr>
          <w:rFonts w:hint="eastAsia"/>
          <w:szCs w:val="21"/>
        </w:rPr>
        <w:t>i</w:t>
      </w:r>
      <w:r w:rsidR="0061404E" w:rsidRPr="00F14F11">
        <w:rPr>
          <w:rFonts w:hint="eastAsia"/>
          <w:szCs w:val="21"/>
        </w:rPr>
        <w:t>样品秸秆质量，单位为克（</w:t>
      </w:r>
      <w:r w:rsidR="0061404E" w:rsidRPr="00F14F11">
        <w:rPr>
          <w:rFonts w:hint="eastAsia"/>
          <w:szCs w:val="21"/>
        </w:rPr>
        <w:t>g</w:t>
      </w:r>
      <w:r w:rsidR="0061404E" w:rsidRPr="00F14F11">
        <w:rPr>
          <w:rFonts w:hint="eastAsia"/>
          <w:szCs w:val="21"/>
        </w:rPr>
        <w:t>）；</w:t>
      </w:r>
    </w:p>
    <w:p w:rsidR="0061404E"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szCs w:val="21"/>
              </w:rPr>
              <m:t>L</m:t>
            </m:r>
          </m:e>
          <m:sub>
            <m:r>
              <m:rPr>
                <m:sty m:val="p"/>
              </m:rPr>
              <w:rPr>
                <w:rFonts w:ascii="Cambria Math" w:hAnsi="Cambria Math"/>
                <w:szCs w:val="21"/>
              </w:rPr>
              <m:t>bi</m:t>
            </m:r>
          </m:sub>
        </m:sSub>
      </m:oMath>
      <w:r w:rsidR="0061404E" w:rsidRPr="00F14F11">
        <w:rPr>
          <w:rFonts w:hint="eastAsia"/>
          <w:szCs w:val="21"/>
        </w:rPr>
        <w:t>——第</w:t>
      </w:r>
      <w:r w:rsidR="0061404E" w:rsidRPr="00F14F11">
        <w:rPr>
          <w:rFonts w:hint="eastAsia"/>
          <w:szCs w:val="21"/>
        </w:rPr>
        <w:t>i</w:t>
      </w:r>
      <w:r w:rsidR="0061404E" w:rsidRPr="00F14F11">
        <w:rPr>
          <w:rFonts w:hint="eastAsia"/>
          <w:szCs w:val="21"/>
        </w:rPr>
        <w:t>样品切段长度不合格秸秆质量，单位为克（</w:t>
      </w:r>
      <w:r w:rsidR="0061404E" w:rsidRPr="00F14F11">
        <w:rPr>
          <w:rFonts w:hint="eastAsia"/>
          <w:szCs w:val="21"/>
        </w:rPr>
        <w:t>g</w:t>
      </w:r>
      <w:r w:rsidR="0061404E" w:rsidRPr="00F14F11">
        <w:rPr>
          <w:rFonts w:hint="eastAsia"/>
          <w:szCs w:val="21"/>
        </w:rPr>
        <w:t>）；</w:t>
      </w:r>
    </w:p>
    <w:p w:rsidR="0061404E"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szCs w:val="21"/>
              </w:rPr>
              <m:t>O</m:t>
            </m:r>
          </m:e>
          <m:sub>
            <m:r>
              <m:rPr>
                <m:sty m:val="p"/>
              </m:rPr>
              <w:rPr>
                <w:rFonts w:ascii="Cambria Math" w:hAnsi="Cambria Math"/>
                <w:szCs w:val="21"/>
              </w:rPr>
              <m:t>n</m:t>
            </m:r>
          </m:sub>
        </m:sSub>
      </m:oMath>
      <w:r w:rsidR="0061404E" w:rsidRPr="00F14F11">
        <w:rPr>
          <w:rFonts w:hint="eastAsia"/>
          <w:szCs w:val="21"/>
        </w:rPr>
        <w:t>——测定区内秸秆切段长度合格率，以百分数表示</w:t>
      </w:r>
      <w:r w:rsidR="00095899" w:rsidRPr="00F14F11">
        <w:rPr>
          <w:rFonts w:hint="eastAsia"/>
          <w:szCs w:val="21"/>
        </w:rPr>
        <w:t>，</w:t>
      </w:r>
      <w:r w:rsidR="00095899" w:rsidRPr="00F14F11">
        <w:rPr>
          <w:rFonts w:hint="eastAsia"/>
          <w:szCs w:val="21"/>
        </w:rPr>
        <w:t>%</w:t>
      </w:r>
      <w:r w:rsidR="0061404E" w:rsidRPr="00F14F11">
        <w:rPr>
          <w:rFonts w:hint="eastAsia"/>
          <w:szCs w:val="21"/>
        </w:rPr>
        <w:t>。</w:t>
      </w:r>
    </w:p>
    <w:p w:rsidR="00467829" w:rsidRPr="00F14F11" w:rsidRDefault="00467829" w:rsidP="00F710DD">
      <w:pPr>
        <w:pStyle w:val="af4"/>
        <w:numPr>
          <w:ilvl w:val="4"/>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t>秸秆</w:t>
      </w:r>
      <w:r w:rsidR="006E0FC1" w:rsidRPr="00F14F11">
        <w:rPr>
          <w:rFonts w:ascii="黑体" w:eastAsia="黑体" w:hAnsi="黑体" w:hint="eastAsia"/>
          <w:szCs w:val="21"/>
        </w:rPr>
        <w:t>收获</w:t>
      </w:r>
      <w:r w:rsidRPr="00F14F11">
        <w:rPr>
          <w:rFonts w:ascii="黑体" w:eastAsia="黑体" w:hAnsi="黑体" w:hint="eastAsia"/>
          <w:szCs w:val="21"/>
        </w:rPr>
        <w:t>损失率</w:t>
      </w:r>
    </w:p>
    <w:p w:rsidR="006E0FC1" w:rsidRPr="00F14F11" w:rsidRDefault="006E0FC1" w:rsidP="003A1FC0">
      <w:pPr>
        <w:ind w:firstLineChars="200" w:firstLine="420"/>
        <w:rPr>
          <w:rFonts w:ascii="Cambria Math" w:hAnsi="Cambria Math"/>
          <w:szCs w:val="21"/>
        </w:rPr>
      </w:pPr>
      <w:r w:rsidRPr="00F14F11">
        <w:rPr>
          <w:rFonts w:ascii="Cambria Math" w:hAnsi="Cambria Math" w:hint="eastAsia"/>
          <w:szCs w:val="21"/>
        </w:rPr>
        <w:t>将测区内的所有未收获的</w:t>
      </w:r>
      <w:r w:rsidR="009C0B06" w:rsidRPr="009C0B06">
        <w:rPr>
          <w:rFonts w:ascii="Cambria Math" w:hAnsi="Cambria Math" w:hint="eastAsia"/>
          <w:color w:val="3333CC"/>
          <w:szCs w:val="21"/>
        </w:rPr>
        <w:t>秸秆</w:t>
      </w:r>
      <w:r w:rsidRPr="00F14F11">
        <w:rPr>
          <w:rFonts w:ascii="Cambria Math" w:hAnsi="Cambria Math" w:hint="eastAsia"/>
          <w:szCs w:val="21"/>
        </w:rPr>
        <w:t>收集并称重，</w:t>
      </w:r>
      <w:r w:rsidR="00E5771D" w:rsidRPr="00F14F11">
        <w:rPr>
          <w:rFonts w:ascii="Cambria Math" w:hAnsi="Cambria Math" w:hint="eastAsia"/>
          <w:szCs w:val="21"/>
        </w:rPr>
        <w:t>按公式</w:t>
      </w:r>
      <w:r w:rsidRPr="00F14F11">
        <w:rPr>
          <w:rFonts w:ascii="Cambria Math" w:hAnsi="Cambria Math" w:hint="eastAsia"/>
          <w:szCs w:val="21"/>
        </w:rPr>
        <w:t>（</w:t>
      </w:r>
      <w:r w:rsidRPr="00F14F11">
        <w:rPr>
          <w:rFonts w:ascii="Cambria Math" w:hAnsi="Cambria Math" w:hint="eastAsia"/>
          <w:szCs w:val="21"/>
        </w:rPr>
        <w:t>1</w:t>
      </w:r>
      <w:r w:rsidR="00470E94">
        <w:rPr>
          <w:rFonts w:ascii="Cambria Math" w:hAnsi="Cambria Math" w:hint="eastAsia"/>
          <w:szCs w:val="21"/>
        </w:rPr>
        <w:t>4</w:t>
      </w:r>
      <w:r w:rsidRPr="00F14F11">
        <w:rPr>
          <w:rFonts w:ascii="Cambria Math" w:hAnsi="Cambria Math" w:hint="eastAsia"/>
          <w:szCs w:val="21"/>
        </w:rPr>
        <w:t>）计算收获损失率。</w:t>
      </w:r>
    </w:p>
    <w:p w:rsidR="006E0FC1" w:rsidRPr="00F14F11" w:rsidRDefault="003359AF" w:rsidP="003A1FC0">
      <w:pPr>
        <w:wordWrap w:val="0"/>
        <w:jc w:val="right"/>
        <w:rPr>
          <w:szCs w:val="21"/>
        </w:rPr>
      </w:pPr>
      <m:oMath>
        <m:sSub>
          <m:sSubPr>
            <m:ctrlPr>
              <w:rPr>
                <w:rFonts w:ascii="Cambria Math" w:hAnsi="Cambria Math"/>
                <w:szCs w:val="21"/>
              </w:rPr>
            </m:ctrlPr>
          </m:sSubPr>
          <m:e>
            <m:r>
              <w:rPr>
                <w:rFonts w:ascii="Cambria Math" w:hAnsi="Cambria Math" w:hint="eastAsia"/>
                <w:szCs w:val="21"/>
              </w:rPr>
              <m:t>S</m:t>
            </m:r>
          </m:e>
          <m:sub>
            <m:r>
              <w:rPr>
                <w:rFonts w:ascii="Cambria Math" w:hAnsi="Cambria Math"/>
                <w:szCs w:val="21"/>
              </w:rPr>
              <m:t>h</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W</m:t>
                </m:r>
              </m:e>
              <m:sub>
                <m:r>
                  <w:rPr>
                    <w:rFonts w:ascii="Cambria Math" w:hAnsi="Cambria Math"/>
                    <w:szCs w:val="21"/>
                  </w:rPr>
                  <m:t>sj</m:t>
                </m:r>
              </m:sub>
            </m:sSub>
          </m:num>
          <m:den>
            <m:sSub>
              <m:sSubPr>
                <m:ctrlPr>
                  <w:rPr>
                    <w:rFonts w:ascii="Cambria Math" w:hAnsi="Cambria Math"/>
                    <w:i/>
                    <w:szCs w:val="21"/>
                  </w:rPr>
                </m:ctrlPr>
              </m:sSubPr>
              <m:e>
                <m:r>
                  <w:rPr>
                    <w:rFonts w:ascii="Cambria Math" w:hAnsi="Cambria Math"/>
                    <w:szCs w:val="21"/>
                  </w:rPr>
                  <m:t>W</m:t>
                </m:r>
              </m:e>
              <m:sub>
                <m:r>
                  <w:rPr>
                    <w:rFonts w:ascii="Cambria Math" w:hAnsi="Cambria Math" w:hint="eastAsia"/>
                    <w:szCs w:val="21"/>
                  </w:rPr>
                  <m:t>J</m:t>
                </m:r>
              </m:sub>
            </m:sSub>
          </m:den>
        </m:f>
        <m:r>
          <w:rPr>
            <w:rFonts w:ascii="Cambria Math" w:hAnsi="Cambria Math"/>
            <w:szCs w:val="21"/>
          </w:rPr>
          <m:t>×100</m:t>
        </m:r>
      </m:oMath>
      <w:r w:rsidR="006E0FC1" w:rsidRPr="00F14F11">
        <w:rPr>
          <w:rFonts w:hint="eastAsia"/>
          <w:szCs w:val="21"/>
        </w:rPr>
        <w:t>……………………………………（</w:t>
      </w:r>
      <w:r w:rsidR="00D73D30" w:rsidRPr="00F14F11">
        <w:rPr>
          <w:rFonts w:hint="eastAsia"/>
          <w:szCs w:val="21"/>
        </w:rPr>
        <w:t>1</w:t>
      </w:r>
      <w:r w:rsidR="00470E94">
        <w:rPr>
          <w:rFonts w:hint="eastAsia"/>
          <w:szCs w:val="21"/>
        </w:rPr>
        <w:t>4</w:t>
      </w:r>
      <w:r w:rsidR="006E0FC1" w:rsidRPr="00F14F11">
        <w:rPr>
          <w:rFonts w:hint="eastAsia"/>
          <w:szCs w:val="21"/>
        </w:rPr>
        <w:t>）</w:t>
      </w:r>
    </w:p>
    <w:p w:rsidR="006E0FC1" w:rsidRPr="00F14F11" w:rsidRDefault="006E0FC1" w:rsidP="003A1FC0">
      <w:pPr>
        <w:ind w:firstLineChars="200" w:firstLine="420"/>
        <w:rPr>
          <w:szCs w:val="21"/>
        </w:rPr>
      </w:pPr>
      <w:r w:rsidRPr="00F14F11">
        <w:rPr>
          <w:rFonts w:hint="eastAsia"/>
          <w:szCs w:val="21"/>
        </w:rPr>
        <w:t>式中：</w:t>
      </w:r>
    </w:p>
    <w:p w:rsidR="006E0FC1" w:rsidRPr="00F14F11" w:rsidRDefault="003359AF" w:rsidP="003A1FC0">
      <w:pPr>
        <w:ind w:firstLineChars="200" w:firstLine="420"/>
        <w:rPr>
          <w:szCs w:val="21"/>
        </w:rPr>
      </w:pPr>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h</m:t>
            </m:r>
          </m:sub>
        </m:sSub>
      </m:oMath>
      <w:r w:rsidR="006E0FC1" w:rsidRPr="00F14F11">
        <w:rPr>
          <w:rFonts w:hint="eastAsia"/>
          <w:szCs w:val="21"/>
        </w:rPr>
        <w:t>——收获损失率，以百分数表示</w:t>
      </w:r>
      <w:r w:rsidR="00D73D30" w:rsidRPr="00F14F11">
        <w:rPr>
          <w:rFonts w:hint="eastAsia"/>
          <w:szCs w:val="21"/>
        </w:rPr>
        <w:t>，</w:t>
      </w:r>
      <w:r w:rsidR="00D73D30" w:rsidRPr="00F14F11">
        <w:rPr>
          <w:rFonts w:hint="eastAsia"/>
          <w:szCs w:val="21"/>
        </w:rPr>
        <w:t>%</w:t>
      </w:r>
      <w:r w:rsidR="006E0FC1" w:rsidRPr="00F14F11">
        <w:rPr>
          <w:rFonts w:hint="eastAsia"/>
          <w:szCs w:val="21"/>
        </w:rPr>
        <w:t>；</w:t>
      </w:r>
    </w:p>
    <w:p w:rsidR="006E0FC1" w:rsidRPr="00F14F11" w:rsidRDefault="003359AF" w:rsidP="003A1FC0">
      <w:pPr>
        <w:ind w:firstLineChars="200" w:firstLine="420"/>
        <w:rPr>
          <w:szCs w:val="21"/>
        </w:rPr>
      </w:pPr>
      <m:oMath>
        <m:sSub>
          <m:sSubPr>
            <m:ctrlPr>
              <w:rPr>
                <w:rFonts w:ascii="Cambria Math" w:hAnsi="Cambria Math"/>
                <w:szCs w:val="21"/>
              </w:rPr>
            </m:ctrlPr>
          </m:sSubPr>
          <m:e>
            <m:r>
              <w:rPr>
                <w:rFonts w:ascii="Cambria Math" w:hAnsi="Cambria Math" w:hint="eastAsia"/>
                <w:szCs w:val="21"/>
              </w:rPr>
              <m:t>W</m:t>
            </m:r>
          </m:e>
          <m:sub>
            <m:r>
              <w:rPr>
                <w:rFonts w:ascii="Cambria Math" w:hAnsi="Cambria Math"/>
                <w:szCs w:val="21"/>
              </w:rPr>
              <m:t>sj</m:t>
            </m:r>
          </m:sub>
        </m:sSub>
      </m:oMath>
      <w:r w:rsidR="006E0FC1" w:rsidRPr="00F14F11">
        <w:rPr>
          <w:rFonts w:hint="eastAsia"/>
          <w:szCs w:val="21"/>
        </w:rPr>
        <w:t>——损失</w:t>
      </w:r>
      <w:r w:rsidR="00924AD4" w:rsidRPr="00F14F11">
        <w:rPr>
          <w:rFonts w:hint="eastAsia"/>
          <w:szCs w:val="21"/>
        </w:rPr>
        <w:t>秸秆</w:t>
      </w:r>
      <w:r w:rsidR="006E0FC1" w:rsidRPr="00F14F11">
        <w:rPr>
          <w:rFonts w:hint="eastAsia"/>
          <w:szCs w:val="21"/>
        </w:rPr>
        <w:t>质量，单位为千克（</w:t>
      </w:r>
      <w:r w:rsidR="006E0FC1" w:rsidRPr="00F14F11">
        <w:rPr>
          <w:rFonts w:hint="eastAsia"/>
          <w:szCs w:val="21"/>
        </w:rPr>
        <w:t>kg</w:t>
      </w:r>
      <w:r w:rsidR="006E0FC1" w:rsidRPr="00F14F11">
        <w:rPr>
          <w:rFonts w:hint="eastAsia"/>
          <w:szCs w:val="21"/>
        </w:rPr>
        <w:t>）；</w:t>
      </w:r>
    </w:p>
    <w:p w:rsidR="00D73D30" w:rsidRPr="00F14F11" w:rsidRDefault="003359AF" w:rsidP="003A1FC0">
      <w:pPr>
        <w:ind w:firstLineChars="200" w:firstLine="420"/>
        <w:rPr>
          <w:szCs w:val="21"/>
        </w:rPr>
      </w:pPr>
      <m:oMath>
        <m:sSub>
          <m:sSubPr>
            <m:ctrlPr>
              <w:rPr>
                <w:rFonts w:ascii="Cambria Math" w:hAnsi="Cambria Math"/>
                <w:szCs w:val="21"/>
              </w:rPr>
            </m:ctrlPr>
          </m:sSubPr>
          <m:e>
            <m:r>
              <w:rPr>
                <w:rFonts w:ascii="Cambria Math" w:hAnsi="Cambria Math"/>
                <w:szCs w:val="21"/>
              </w:rPr>
              <m:t>W</m:t>
            </m:r>
          </m:e>
          <m:sub>
            <m:r>
              <w:rPr>
                <w:rFonts w:ascii="Cambria Math" w:hAnsi="Cambria Math" w:hint="eastAsia"/>
                <w:szCs w:val="21"/>
              </w:rPr>
              <m:t>J</m:t>
            </m:r>
          </m:sub>
        </m:sSub>
      </m:oMath>
      <w:r w:rsidR="00924AD4" w:rsidRPr="00F14F11">
        <w:rPr>
          <w:rFonts w:hint="eastAsia"/>
          <w:szCs w:val="21"/>
        </w:rPr>
        <w:t>——测区内秸秆总质量，单位为千克（</w:t>
      </w:r>
      <w:r w:rsidR="00924AD4" w:rsidRPr="00F14F11">
        <w:rPr>
          <w:rFonts w:hint="eastAsia"/>
          <w:szCs w:val="21"/>
        </w:rPr>
        <w:t>kg</w:t>
      </w:r>
      <w:r w:rsidR="00924AD4" w:rsidRPr="00F14F11">
        <w:rPr>
          <w:rFonts w:hint="eastAsia"/>
          <w:szCs w:val="21"/>
        </w:rPr>
        <w:t>）</w:t>
      </w:r>
      <w:r w:rsidR="00CD5C20" w:rsidRPr="00F14F11">
        <w:rPr>
          <w:rFonts w:hint="eastAsia"/>
          <w:szCs w:val="21"/>
        </w:rPr>
        <w:t>，</w:t>
      </w:r>
      <w:r w:rsidR="00E5771D" w:rsidRPr="00F14F11">
        <w:rPr>
          <w:rFonts w:hint="eastAsia"/>
          <w:szCs w:val="21"/>
        </w:rPr>
        <w:t>按公式</w:t>
      </w:r>
      <w:r w:rsidR="00CD5C20" w:rsidRPr="00F14F11">
        <w:rPr>
          <w:rFonts w:hint="eastAsia"/>
          <w:szCs w:val="21"/>
        </w:rPr>
        <w:t>（</w:t>
      </w:r>
      <w:r w:rsidR="00CD5C20" w:rsidRPr="00F14F11">
        <w:rPr>
          <w:rFonts w:hint="eastAsia"/>
          <w:szCs w:val="21"/>
        </w:rPr>
        <w:t>1</w:t>
      </w:r>
      <w:r w:rsidR="00470E94">
        <w:rPr>
          <w:rFonts w:hint="eastAsia"/>
          <w:szCs w:val="21"/>
        </w:rPr>
        <w:t>5</w:t>
      </w:r>
      <w:r w:rsidR="00CD5C20" w:rsidRPr="00F14F11">
        <w:rPr>
          <w:rFonts w:hint="eastAsia"/>
          <w:szCs w:val="21"/>
        </w:rPr>
        <w:t>）或式（</w:t>
      </w:r>
      <w:r w:rsidR="00CD5C20" w:rsidRPr="00F14F11">
        <w:rPr>
          <w:rFonts w:hint="eastAsia"/>
          <w:szCs w:val="21"/>
        </w:rPr>
        <w:t>1</w:t>
      </w:r>
      <w:r w:rsidR="00470E94">
        <w:rPr>
          <w:rFonts w:hint="eastAsia"/>
          <w:szCs w:val="21"/>
        </w:rPr>
        <w:t>6</w:t>
      </w:r>
      <w:r w:rsidR="00CD5C20" w:rsidRPr="00F14F11">
        <w:rPr>
          <w:rFonts w:hint="eastAsia"/>
          <w:szCs w:val="21"/>
        </w:rPr>
        <w:t>）计算求得</w:t>
      </w:r>
      <w:r w:rsidR="00924AD4" w:rsidRPr="00F14F11">
        <w:rPr>
          <w:rFonts w:hint="eastAsia"/>
          <w:szCs w:val="21"/>
        </w:rPr>
        <w:t>；</w:t>
      </w:r>
    </w:p>
    <w:p w:rsidR="00924AD4" w:rsidRPr="00F14F11" w:rsidRDefault="003359AF" w:rsidP="0080262E">
      <w:pPr>
        <w:wordWrap w:val="0"/>
        <w:spacing w:line="360" w:lineRule="exact"/>
        <w:ind w:firstLine="480"/>
        <w:jc w:val="right"/>
        <w:rPr>
          <w:szCs w:val="21"/>
        </w:rPr>
      </w:pPr>
      <m:oMath>
        <m:sSub>
          <m:sSubPr>
            <m:ctrlPr>
              <w:rPr>
                <w:rFonts w:ascii="Cambria Math" w:hAnsi="Cambria Math"/>
                <w:szCs w:val="21"/>
              </w:rPr>
            </m:ctrlPr>
          </m:sSubPr>
          <m:e>
            <m:r>
              <w:rPr>
                <w:rFonts w:ascii="Cambria Math" w:hAnsi="Cambria Math"/>
                <w:szCs w:val="21"/>
              </w:rPr>
              <m:t>W</m:t>
            </m:r>
          </m:e>
          <m:sub>
            <m:r>
              <w:rPr>
                <w:rFonts w:ascii="Cambria Math" w:hAnsi="Cambria Math" w:hint="eastAsia"/>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W</m:t>
            </m:r>
          </m:e>
          <m:sub>
            <m:r>
              <w:rPr>
                <w:rFonts w:ascii="Cambria Math" w:hAnsi="Cambria Math"/>
                <w:szCs w:val="21"/>
              </w:rPr>
              <m:t>hj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W</m:t>
            </m:r>
          </m:e>
          <m:sub>
            <m:r>
              <w:rPr>
                <w:rFonts w:ascii="Cambria Math" w:hAnsi="Cambria Math"/>
                <w:szCs w:val="21"/>
              </w:rPr>
              <m:t>sj</m:t>
            </m:r>
          </m:sub>
        </m:sSub>
      </m:oMath>
      <w:r w:rsidR="00CD5C20" w:rsidRPr="00F14F11">
        <w:rPr>
          <w:rFonts w:ascii="宋体" w:hAnsi="宋体" w:hint="eastAsia"/>
          <w:szCs w:val="21"/>
        </w:rPr>
        <w:t>………………………………………</w:t>
      </w:r>
      <w:r w:rsidR="00CD5C20" w:rsidRPr="00F14F11">
        <w:rPr>
          <w:rFonts w:hint="eastAsia"/>
          <w:szCs w:val="21"/>
        </w:rPr>
        <w:t>(1</w:t>
      </w:r>
      <w:r w:rsidR="00470E94">
        <w:rPr>
          <w:rFonts w:hint="eastAsia"/>
          <w:szCs w:val="21"/>
        </w:rPr>
        <w:t>5</w:t>
      </w:r>
      <w:r w:rsidR="00CD5C20" w:rsidRPr="00F14F11">
        <w:rPr>
          <w:rFonts w:hint="eastAsia"/>
          <w:szCs w:val="21"/>
        </w:rPr>
        <w:t>)</w:t>
      </w:r>
    </w:p>
    <w:p w:rsidR="00CD5C20" w:rsidRPr="00F14F11" w:rsidRDefault="003359AF" w:rsidP="0080262E">
      <w:pPr>
        <w:wordWrap w:val="0"/>
        <w:spacing w:line="360" w:lineRule="exact"/>
        <w:ind w:firstLine="480"/>
        <w:jc w:val="right"/>
        <w:rPr>
          <w:szCs w:val="21"/>
        </w:rPr>
      </w:pPr>
      <m:oMath>
        <m:sSub>
          <m:sSubPr>
            <m:ctrlPr>
              <w:rPr>
                <w:rFonts w:ascii="Cambria Math" w:hAnsi="Cambria Math"/>
                <w:szCs w:val="21"/>
              </w:rPr>
            </m:ctrlPr>
          </m:sSubPr>
          <m:e>
            <m:r>
              <w:rPr>
                <w:rFonts w:ascii="Cambria Math" w:hAnsi="Cambria Math"/>
                <w:szCs w:val="21"/>
              </w:rPr>
              <m:t>W</m:t>
            </m:r>
          </m:e>
          <m:sub>
            <m:r>
              <w:rPr>
                <w:rFonts w:ascii="Cambria Math" w:hAnsi="Cambria Math" w:hint="eastAsia"/>
                <w:szCs w:val="21"/>
              </w:rPr>
              <m:t>J</m:t>
            </m:r>
          </m:sub>
        </m:sSub>
        <m:r>
          <w:rPr>
            <w:rFonts w:ascii="Cambria Math" w:hAnsi="Cambria Math"/>
            <w:szCs w:val="21"/>
          </w:rPr>
          <m:t>=C×L×B</m:t>
        </m:r>
      </m:oMath>
      <w:r w:rsidR="00CD5C20" w:rsidRPr="00F14F11">
        <w:rPr>
          <w:rFonts w:ascii="宋体" w:hAnsi="宋体" w:hint="eastAsia"/>
          <w:szCs w:val="21"/>
        </w:rPr>
        <w:t>…</w:t>
      </w:r>
      <w:r w:rsidR="00E02855" w:rsidRPr="00F14F11">
        <w:rPr>
          <w:rFonts w:ascii="宋体" w:hAnsi="宋体" w:hint="eastAsia"/>
          <w:szCs w:val="21"/>
        </w:rPr>
        <w:t>…</w:t>
      </w:r>
      <w:r w:rsidR="00CD5C20" w:rsidRPr="00F14F11">
        <w:rPr>
          <w:rFonts w:hint="eastAsia"/>
          <w:szCs w:val="21"/>
        </w:rPr>
        <w:t>…………………………………</w:t>
      </w:r>
      <w:r w:rsidR="00CD5C20" w:rsidRPr="00F14F11">
        <w:rPr>
          <w:szCs w:val="21"/>
        </w:rPr>
        <w:t>(1</w:t>
      </w:r>
      <w:r w:rsidR="00470E94">
        <w:rPr>
          <w:rFonts w:hint="eastAsia"/>
          <w:szCs w:val="21"/>
        </w:rPr>
        <w:t>6</w:t>
      </w:r>
      <w:r w:rsidR="00CD5C20" w:rsidRPr="00F14F11">
        <w:rPr>
          <w:szCs w:val="21"/>
        </w:rPr>
        <w:t>)</w:t>
      </w:r>
    </w:p>
    <w:p w:rsidR="00E02855" w:rsidRPr="00F14F11" w:rsidRDefault="00E02855" w:rsidP="003A1FC0">
      <w:pPr>
        <w:ind w:firstLineChars="200" w:firstLine="420"/>
        <w:rPr>
          <w:szCs w:val="21"/>
        </w:rPr>
      </w:pPr>
      <w:r w:rsidRPr="00F14F11">
        <w:rPr>
          <w:rFonts w:hint="eastAsia"/>
          <w:szCs w:val="21"/>
        </w:rPr>
        <w:t>式中：</w:t>
      </w:r>
    </w:p>
    <w:p w:rsidR="00E02855"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hint="eastAsia"/>
                <w:szCs w:val="21"/>
              </w:rPr>
              <m:t>W</m:t>
            </m:r>
          </m:e>
          <m:sub>
            <m:r>
              <m:rPr>
                <m:sty m:val="p"/>
              </m:rPr>
              <w:rPr>
                <w:rFonts w:ascii="Cambria Math" w:hAnsi="Cambria Math"/>
                <w:szCs w:val="21"/>
              </w:rPr>
              <m:t>hj</m:t>
            </m:r>
          </m:sub>
        </m:sSub>
      </m:oMath>
      <w:r w:rsidR="00E02855" w:rsidRPr="00F14F11">
        <w:rPr>
          <w:rFonts w:hint="eastAsia"/>
          <w:szCs w:val="21"/>
        </w:rPr>
        <w:t>——测区内接取的秸秆质量，单位为千克（</w:t>
      </w:r>
      <w:r w:rsidR="00E02855" w:rsidRPr="00F14F11">
        <w:rPr>
          <w:rFonts w:hint="eastAsia"/>
          <w:szCs w:val="21"/>
        </w:rPr>
        <w:t>kg</w:t>
      </w:r>
      <w:r w:rsidR="00E02855" w:rsidRPr="00F14F11">
        <w:rPr>
          <w:rFonts w:hint="eastAsia"/>
          <w:szCs w:val="21"/>
        </w:rPr>
        <w:t>）；</w:t>
      </w:r>
    </w:p>
    <w:p w:rsidR="00E02855" w:rsidRPr="00F14F11" w:rsidRDefault="00E02855" w:rsidP="00F41246">
      <w:pPr>
        <w:ind w:firstLineChars="250" w:firstLine="525"/>
        <w:rPr>
          <w:szCs w:val="21"/>
        </w:rPr>
      </w:pPr>
      <w:r w:rsidRPr="00F14F11">
        <w:rPr>
          <w:rFonts w:hint="eastAsia"/>
          <w:szCs w:val="21"/>
        </w:rPr>
        <w:t>C</w:t>
      </w:r>
      <w:r w:rsidRPr="00F14F11">
        <w:rPr>
          <w:rFonts w:hint="eastAsia"/>
          <w:szCs w:val="21"/>
        </w:rPr>
        <w:t>——每平方米秸秆质量，单位为千克每平方米（</w:t>
      </w:r>
      <w:r w:rsidRPr="00F14F11">
        <w:rPr>
          <w:rFonts w:hint="eastAsia"/>
          <w:szCs w:val="21"/>
        </w:rPr>
        <w:t>kg/m</w:t>
      </w:r>
      <w:r w:rsidRPr="00F14F11">
        <w:rPr>
          <w:rFonts w:hint="eastAsia"/>
          <w:szCs w:val="21"/>
          <w:vertAlign w:val="superscript"/>
        </w:rPr>
        <w:t>2</w:t>
      </w:r>
      <w:r w:rsidRPr="00F14F11">
        <w:rPr>
          <w:rFonts w:hint="eastAsia"/>
          <w:szCs w:val="21"/>
        </w:rPr>
        <w:t>）；</w:t>
      </w:r>
    </w:p>
    <w:p w:rsidR="00E02855" w:rsidRPr="00F14F11" w:rsidRDefault="00E02855" w:rsidP="00F41246">
      <w:pPr>
        <w:ind w:firstLineChars="250" w:firstLine="525"/>
        <w:rPr>
          <w:szCs w:val="21"/>
        </w:rPr>
      </w:pPr>
      <w:r w:rsidRPr="00F14F11">
        <w:rPr>
          <w:rFonts w:hint="eastAsia"/>
          <w:szCs w:val="21"/>
        </w:rPr>
        <w:t>L</w:t>
      </w:r>
      <w:r w:rsidRPr="00F14F11">
        <w:rPr>
          <w:rFonts w:hint="eastAsia"/>
          <w:szCs w:val="21"/>
        </w:rPr>
        <w:t>——测区长度，单位为米（</w:t>
      </w:r>
      <w:r w:rsidRPr="00F14F11">
        <w:rPr>
          <w:rFonts w:hint="eastAsia"/>
          <w:szCs w:val="21"/>
        </w:rPr>
        <w:t>m</w:t>
      </w:r>
      <w:r w:rsidRPr="00F14F11">
        <w:rPr>
          <w:rFonts w:hint="eastAsia"/>
          <w:szCs w:val="21"/>
        </w:rPr>
        <w:t>）；</w:t>
      </w:r>
    </w:p>
    <w:p w:rsidR="006E0FC1" w:rsidRPr="00F14F11" w:rsidRDefault="00E02855" w:rsidP="00F41246">
      <w:pPr>
        <w:ind w:firstLineChars="250" w:firstLine="525"/>
        <w:rPr>
          <w:szCs w:val="21"/>
        </w:rPr>
      </w:pPr>
      <w:r w:rsidRPr="00F14F11">
        <w:rPr>
          <w:szCs w:val="21"/>
        </w:rPr>
        <w:t>B</w:t>
      </w:r>
      <w:r w:rsidR="006E0FC1" w:rsidRPr="00F14F11">
        <w:rPr>
          <w:rFonts w:hint="eastAsia"/>
          <w:szCs w:val="21"/>
        </w:rPr>
        <w:t>——割台的有效</w:t>
      </w:r>
      <w:r w:rsidR="00F41246" w:rsidRPr="00F41246">
        <w:rPr>
          <w:rFonts w:hint="eastAsia"/>
          <w:color w:val="3333CC"/>
          <w:szCs w:val="21"/>
        </w:rPr>
        <w:t>切割幅宽</w:t>
      </w:r>
      <w:r w:rsidR="006E0FC1" w:rsidRPr="00F14F11">
        <w:rPr>
          <w:rFonts w:hint="eastAsia"/>
          <w:szCs w:val="21"/>
        </w:rPr>
        <w:t>，单位为米（</w:t>
      </w:r>
      <w:r w:rsidR="006E0FC1" w:rsidRPr="00F14F11">
        <w:rPr>
          <w:rFonts w:hint="eastAsia"/>
          <w:szCs w:val="21"/>
        </w:rPr>
        <w:t>m</w:t>
      </w:r>
      <w:r w:rsidR="006E0FC1" w:rsidRPr="00F14F11">
        <w:rPr>
          <w:rFonts w:hint="eastAsia"/>
          <w:szCs w:val="21"/>
        </w:rPr>
        <w:t>）</w:t>
      </w:r>
      <w:r w:rsidRPr="00F14F11">
        <w:rPr>
          <w:rFonts w:hint="eastAsia"/>
          <w:szCs w:val="21"/>
        </w:rPr>
        <w:t>。</w:t>
      </w:r>
    </w:p>
    <w:p w:rsidR="00467829" w:rsidRPr="00F14F11" w:rsidRDefault="00467829" w:rsidP="00F710DD">
      <w:pPr>
        <w:pStyle w:val="af4"/>
        <w:numPr>
          <w:ilvl w:val="4"/>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lastRenderedPageBreak/>
        <w:t>秸秆含杂率</w:t>
      </w:r>
    </w:p>
    <w:p w:rsidR="001E1E69" w:rsidRPr="00F14F11" w:rsidRDefault="00043786" w:rsidP="003A1FC0">
      <w:pPr>
        <w:ind w:firstLineChars="200" w:firstLine="420"/>
        <w:rPr>
          <w:szCs w:val="21"/>
        </w:rPr>
      </w:pPr>
      <w:r w:rsidRPr="00F14F11">
        <w:rPr>
          <w:rFonts w:hint="eastAsia"/>
          <w:szCs w:val="21"/>
        </w:rPr>
        <w:t>从每个行程切碎秸秆排出口的接取物中，随机取</w:t>
      </w:r>
      <w:r w:rsidRPr="00F14F11">
        <w:rPr>
          <w:rFonts w:hint="eastAsia"/>
          <w:szCs w:val="21"/>
        </w:rPr>
        <w:t>3</w:t>
      </w:r>
      <w:r w:rsidRPr="00F14F11">
        <w:rPr>
          <w:rFonts w:hint="eastAsia"/>
          <w:szCs w:val="21"/>
        </w:rPr>
        <w:t>个不少于</w:t>
      </w:r>
      <w:r w:rsidRPr="00F14F11">
        <w:rPr>
          <w:rFonts w:hint="eastAsia"/>
          <w:szCs w:val="21"/>
        </w:rPr>
        <w:t>1kg</w:t>
      </w:r>
      <w:r w:rsidRPr="00F14F11">
        <w:rPr>
          <w:rFonts w:hint="eastAsia"/>
          <w:szCs w:val="21"/>
        </w:rPr>
        <w:t>的样品，进行烘干后称重并记录；然后用清水清洗烘干后样品，清洁干净后，对样品再次进行烘干</w:t>
      </w:r>
      <w:r w:rsidR="001E7BB9" w:rsidRPr="00F14F11">
        <w:rPr>
          <w:rFonts w:hint="eastAsia"/>
          <w:szCs w:val="21"/>
        </w:rPr>
        <w:t>并称重，</w:t>
      </w:r>
      <w:r w:rsidR="00E5771D" w:rsidRPr="00F14F11">
        <w:rPr>
          <w:rFonts w:hint="eastAsia"/>
          <w:szCs w:val="21"/>
        </w:rPr>
        <w:t>按公式</w:t>
      </w:r>
      <w:r w:rsidR="001E7BB9" w:rsidRPr="00F14F11">
        <w:rPr>
          <w:rFonts w:hint="eastAsia"/>
          <w:szCs w:val="21"/>
        </w:rPr>
        <w:t>（</w:t>
      </w:r>
      <w:r w:rsidR="001E7BB9" w:rsidRPr="00F14F11">
        <w:rPr>
          <w:rFonts w:hint="eastAsia"/>
          <w:szCs w:val="21"/>
        </w:rPr>
        <w:t>1</w:t>
      </w:r>
      <w:r w:rsidR="00470E94">
        <w:rPr>
          <w:rFonts w:hint="eastAsia"/>
          <w:szCs w:val="21"/>
        </w:rPr>
        <w:t>7</w:t>
      </w:r>
      <w:r w:rsidR="001E7BB9" w:rsidRPr="00F14F11">
        <w:rPr>
          <w:rFonts w:hint="eastAsia"/>
          <w:szCs w:val="21"/>
        </w:rPr>
        <w:t>）计算秸秆含杂率。</w:t>
      </w:r>
    </w:p>
    <w:p w:rsidR="001E7BB9" w:rsidRPr="00F14F11" w:rsidRDefault="003359AF" w:rsidP="0080262E">
      <w:pPr>
        <w:wordWrap w:val="0"/>
        <w:spacing w:before="100" w:beforeAutospacing="1" w:after="100" w:afterAutospacing="1" w:line="360" w:lineRule="exact"/>
        <w:ind w:firstLineChars="200" w:firstLine="420"/>
        <w:jc w:val="right"/>
        <w:rPr>
          <w:rFonts w:asciiTheme="minorEastAsia" w:eastAsiaTheme="minorEastAsia" w:hAnsiTheme="minorEastAsia"/>
          <w:szCs w:val="21"/>
        </w:rPr>
      </w:pPr>
      <m:oMath>
        <m:sSub>
          <m:sSubPr>
            <m:ctrlPr>
              <w:rPr>
                <w:rFonts w:ascii="Cambria Math" w:eastAsiaTheme="minorEastAsia" w:hAnsi="Cambria Math"/>
                <w:szCs w:val="21"/>
              </w:rPr>
            </m:ctrlPr>
          </m:sSubPr>
          <m:e>
            <m:r>
              <w:rPr>
                <w:rFonts w:ascii="Cambria Math" w:eastAsiaTheme="minorEastAsia" w:hAnsi="Cambria Math" w:hint="eastAsia"/>
                <w:szCs w:val="21"/>
              </w:rPr>
              <m:t>J</m:t>
            </m:r>
          </m:e>
          <m:sub>
            <m:r>
              <w:rPr>
                <w:rFonts w:ascii="Cambria Math" w:eastAsiaTheme="minorEastAsia" w:hAnsi="Cambria Math" w:hint="eastAsia"/>
                <w:szCs w:val="21"/>
              </w:rPr>
              <m:t>Z</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Cambria Math"/>
                    <w:i/>
                    <w:szCs w:val="21"/>
                  </w:rPr>
                </m:ctrlPr>
              </m:sSubPr>
              <m:e>
                <m:r>
                  <w:rPr>
                    <w:rFonts w:ascii="Cambria Math" w:eastAsiaTheme="minorEastAsia" w:hAnsi="Cambria Math" w:hint="eastAsia"/>
                    <w:szCs w:val="21"/>
                  </w:rPr>
                  <m:t>W</m:t>
                </m:r>
              </m:e>
              <m:sub>
                <m:r>
                  <w:rPr>
                    <w:rFonts w:ascii="Cambria Math" w:eastAsiaTheme="minorEastAsia" w:hAnsi="Cambria Math" w:hint="eastAsia"/>
                    <w:szCs w:val="21"/>
                  </w:rPr>
                  <m:t>F</m:t>
                </m:r>
              </m:sub>
            </m:sSub>
            <m:r>
              <w:rPr>
                <w:rFonts w:ascii="MS Mincho" w:eastAsia="MS Mincho" w:hAnsi="MS Mincho" w:cs="MS Mincho" w:hint="eastAsia"/>
                <w:szCs w:val="21"/>
              </w:rPr>
              <m:t>-</m:t>
            </m:r>
            <m:sSub>
              <m:sSubPr>
                <m:ctrlPr>
                  <w:rPr>
                    <w:rFonts w:ascii="Cambria Math" w:eastAsiaTheme="minorEastAsia" w:hAnsi="Cambria Math"/>
                    <w:i/>
                    <w:szCs w:val="21"/>
                  </w:rPr>
                </m:ctrlPr>
              </m:sSubPr>
              <m:e>
                <m:r>
                  <w:rPr>
                    <w:rFonts w:ascii="Cambria Math" w:eastAsiaTheme="minorEastAsia" w:hAnsi="Cambria Math" w:hint="eastAsia"/>
                    <w:szCs w:val="21"/>
                  </w:rPr>
                  <m:t>W</m:t>
                </m:r>
              </m:e>
              <m:sub>
                <m:r>
                  <w:rPr>
                    <w:rFonts w:ascii="Cambria Math" w:eastAsiaTheme="minorEastAsia" w:hAnsi="Cambria Math" w:hint="eastAsia"/>
                    <w:szCs w:val="21"/>
                  </w:rPr>
                  <m:t>K</m:t>
                </m:r>
              </m:sub>
            </m:sSub>
          </m:num>
          <m:den>
            <m:sSub>
              <m:sSubPr>
                <m:ctrlPr>
                  <w:rPr>
                    <w:rFonts w:ascii="Cambria Math" w:eastAsiaTheme="minorEastAsia" w:hAnsi="Cambria Math"/>
                    <w:i/>
                    <w:szCs w:val="21"/>
                  </w:rPr>
                </m:ctrlPr>
              </m:sSubPr>
              <m:e>
                <m:r>
                  <w:rPr>
                    <w:rFonts w:ascii="Cambria Math" w:eastAsiaTheme="minorEastAsia" w:hAnsi="Cambria Math" w:hint="eastAsia"/>
                    <w:szCs w:val="21"/>
                  </w:rPr>
                  <m:t>W</m:t>
                </m:r>
              </m:e>
              <m:sub>
                <m:r>
                  <w:rPr>
                    <w:rFonts w:ascii="Cambria Math" w:eastAsiaTheme="minorEastAsia" w:hAnsi="Cambria Math" w:hint="eastAsia"/>
                    <w:szCs w:val="21"/>
                  </w:rPr>
                  <m:t>F</m:t>
                </m:r>
              </m:sub>
            </m:sSub>
          </m:den>
        </m:f>
        <m:r>
          <w:rPr>
            <w:rFonts w:ascii="Cambria Math" w:eastAsiaTheme="minorEastAsia" w:hAnsi="Cambria Math"/>
            <w:szCs w:val="21"/>
          </w:rPr>
          <m:t>×</m:t>
        </m:r>
        <m:r>
          <w:rPr>
            <w:rFonts w:ascii="Cambria Math" w:eastAsiaTheme="minorEastAsia" w:hAnsi="Cambria Math" w:hint="eastAsia"/>
            <w:szCs w:val="21"/>
          </w:rPr>
          <m:t>100</m:t>
        </m:r>
      </m:oMath>
      <w:r w:rsidR="00E11CF9" w:rsidRPr="00F14F11">
        <w:rPr>
          <w:rFonts w:asciiTheme="minorEastAsia" w:eastAsiaTheme="minorEastAsia" w:hAnsiTheme="minorEastAsia" w:hint="eastAsia"/>
          <w:szCs w:val="21"/>
        </w:rPr>
        <w:t>……………………………………</w:t>
      </w:r>
      <w:r w:rsidR="00E11CF9" w:rsidRPr="00F14F11">
        <w:rPr>
          <w:rFonts w:asciiTheme="minorEastAsia" w:eastAsiaTheme="minorEastAsia" w:hAnsiTheme="minorEastAsia"/>
          <w:szCs w:val="21"/>
        </w:rPr>
        <w:t>(1</w:t>
      </w:r>
      <w:r w:rsidR="00470E94">
        <w:rPr>
          <w:rFonts w:asciiTheme="minorEastAsia" w:eastAsiaTheme="minorEastAsia" w:hAnsiTheme="minorEastAsia" w:hint="eastAsia"/>
          <w:szCs w:val="21"/>
        </w:rPr>
        <w:t>7</w:t>
      </w:r>
      <w:r w:rsidR="00E11CF9" w:rsidRPr="00F14F11">
        <w:rPr>
          <w:rFonts w:asciiTheme="minorEastAsia" w:eastAsiaTheme="minorEastAsia" w:hAnsiTheme="minorEastAsia"/>
          <w:szCs w:val="21"/>
        </w:rPr>
        <w:t>)</w:t>
      </w:r>
    </w:p>
    <w:p w:rsidR="00E11CF9" w:rsidRPr="00F14F11" w:rsidRDefault="00E11CF9" w:rsidP="003A1FC0">
      <w:pPr>
        <w:ind w:firstLineChars="200" w:firstLine="420"/>
        <w:rPr>
          <w:szCs w:val="21"/>
        </w:rPr>
      </w:pPr>
      <w:r w:rsidRPr="00F14F11">
        <w:rPr>
          <w:rFonts w:hint="eastAsia"/>
          <w:szCs w:val="21"/>
        </w:rPr>
        <w:t>式中：</w:t>
      </w:r>
    </w:p>
    <w:p w:rsidR="00E11CF9"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hint="eastAsia"/>
                <w:szCs w:val="21"/>
              </w:rPr>
              <m:t>J</m:t>
            </m:r>
          </m:e>
          <m:sub>
            <m:r>
              <m:rPr>
                <m:sty m:val="p"/>
              </m:rPr>
              <w:rPr>
                <w:rFonts w:ascii="Cambria Math" w:hAnsi="Cambria Math" w:hint="eastAsia"/>
                <w:szCs w:val="21"/>
              </w:rPr>
              <m:t>Z</m:t>
            </m:r>
          </m:sub>
        </m:sSub>
      </m:oMath>
      <w:r w:rsidR="00E11CF9" w:rsidRPr="00F14F11">
        <w:rPr>
          <w:rFonts w:hint="eastAsia"/>
          <w:szCs w:val="21"/>
        </w:rPr>
        <w:t>——秸秆含杂率，以百分数表示，</w:t>
      </w:r>
      <w:r w:rsidR="00E11CF9" w:rsidRPr="00F14F11">
        <w:rPr>
          <w:rFonts w:hint="eastAsia"/>
          <w:szCs w:val="21"/>
        </w:rPr>
        <w:t>%</w:t>
      </w:r>
      <w:r w:rsidR="00E11CF9" w:rsidRPr="00F14F11">
        <w:rPr>
          <w:rFonts w:hint="eastAsia"/>
          <w:szCs w:val="21"/>
        </w:rPr>
        <w:t>；</w:t>
      </w:r>
    </w:p>
    <w:p w:rsidR="00E11CF9"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hint="eastAsia"/>
                <w:szCs w:val="21"/>
              </w:rPr>
              <m:t>W</m:t>
            </m:r>
          </m:e>
          <m:sub>
            <m:r>
              <m:rPr>
                <m:sty m:val="p"/>
              </m:rPr>
              <w:rPr>
                <w:rFonts w:ascii="Cambria Math" w:hAnsi="Cambria Math" w:hint="eastAsia"/>
                <w:szCs w:val="21"/>
              </w:rPr>
              <m:t>F</m:t>
            </m:r>
          </m:sub>
        </m:sSub>
      </m:oMath>
      <w:r w:rsidR="00E11CF9" w:rsidRPr="00F14F11">
        <w:rPr>
          <w:rFonts w:hint="eastAsia"/>
          <w:szCs w:val="21"/>
        </w:rPr>
        <w:t>——样品干燥后质量，单位为</w:t>
      </w:r>
      <w:r w:rsidR="00F3479A" w:rsidRPr="00F14F11">
        <w:rPr>
          <w:rFonts w:hint="eastAsia"/>
          <w:szCs w:val="21"/>
        </w:rPr>
        <w:t>克</w:t>
      </w:r>
      <w:r w:rsidR="00E11CF9" w:rsidRPr="00F14F11">
        <w:rPr>
          <w:rFonts w:hint="eastAsia"/>
          <w:szCs w:val="21"/>
        </w:rPr>
        <w:t>（</w:t>
      </w:r>
      <w:r w:rsidR="00E11CF9" w:rsidRPr="00F14F11">
        <w:rPr>
          <w:rFonts w:hint="eastAsia"/>
          <w:szCs w:val="21"/>
        </w:rPr>
        <w:t>g</w:t>
      </w:r>
      <w:r w:rsidR="00E11CF9" w:rsidRPr="00F14F11">
        <w:rPr>
          <w:rFonts w:hint="eastAsia"/>
          <w:szCs w:val="21"/>
        </w:rPr>
        <w:t>）；</w:t>
      </w:r>
    </w:p>
    <w:p w:rsidR="00E11CF9" w:rsidRPr="00F14F11" w:rsidRDefault="003359AF" w:rsidP="003A1FC0">
      <w:pPr>
        <w:ind w:firstLineChars="200" w:firstLine="420"/>
        <w:rPr>
          <w:szCs w:val="21"/>
        </w:rPr>
      </w:pPr>
      <m:oMath>
        <m:sSub>
          <m:sSubPr>
            <m:ctrlPr>
              <w:rPr>
                <w:rFonts w:ascii="Cambria Math" w:hAnsi="Cambria Math"/>
                <w:szCs w:val="21"/>
              </w:rPr>
            </m:ctrlPr>
          </m:sSubPr>
          <m:e>
            <m:r>
              <m:rPr>
                <m:sty m:val="p"/>
              </m:rPr>
              <w:rPr>
                <w:rFonts w:ascii="Cambria Math" w:hAnsi="Cambria Math" w:hint="eastAsia"/>
                <w:szCs w:val="21"/>
              </w:rPr>
              <m:t>W</m:t>
            </m:r>
          </m:e>
          <m:sub>
            <m:r>
              <m:rPr>
                <m:sty m:val="p"/>
              </m:rPr>
              <w:rPr>
                <w:rFonts w:ascii="Cambria Math" w:hAnsi="Cambria Math" w:hint="eastAsia"/>
                <w:szCs w:val="21"/>
              </w:rPr>
              <m:t>K</m:t>
            </m:r>
          </m:sub>
        </m:sSub>
      </m:oMath>
      <w:r w:rsidR="00E11CF9" w:rsidRPr="00F14F11">
        <w:rPr>
          <w:rFonts w:hint="eastAsia"/>
          <w:szCs w:val="21"/>
        </w:rPr>
        <w:t>——样品清洁后干燥后质量，单位为</w:t>
      </w:r>
      <w:r w:rsidR="00F3479A" w:rsidRPr="00F14F11">
        <w:rPr>
          <w:rFonts w:hint="eastAsia"/>
          <w:szCs w:val="21"/>
        </w:rPr>
        <w:t>克</w:t>
      </w:r>
      <w:r w:rsidR="00E11CF9" w:rsidRPr="00F14F11">
        <w:rPr>
          <w:rFonts w:hint="eastAsia"/>
          <w:szCs w:val="21"/>
        </w:rPr>
        <w:t>（</w:t>
      </w:r>
      <w:r w:rsidR="00E11CF9" w:rsidRPr="00F14F11">
        <w:rPr>
          <w:rFonts w:hint="eastAsia"/>
          <w:szCs w:val="21"/>
        </w:rPr>
        <w:t>g</w:t>
      </w:r>
      <w:r w:rsidR="00E11CF9" w:rsidRPr="00F14F11">
        <w:rPr>
          <w:rFonts w:hint="eastAsia"/>
          <w:szCs w:val="21"/>
        </w:rPr>
        <w:t>）</w:t>
      </w:r>
      <w:r w:rsidR="00A43DF7" w:rsidRPr="00F14F11">
        <w:rPr>
          <w:rFonts w:hint="eastAsia"/>
          <w:szCs w:val="21"/>
        </w:rPr>
        <w:t>。</w:t>
      </w:r>
    </w:p>
    <w:p w:rsidR="007C1880" w:rsidRPr="00F14F11" w:rsidRDefault="00027BE8" w:rsidP="00F710DD">
      <w:pPr>
        <w:pStyle w:val="af4"/>
        <w:numPr>
          <w:ilvl w:val="4"/>
          <w:numId w:val="30"/>
        </w:numPr>
        <w:tabs>
          <w:tab w:val="left" w:pos="709"/>
        </w:tabs>
        <w:spacing w:beforeLines="50" w:before="120" w:afterLines="50" w:after="120"/>
        <w:ind w:left="0" w:firstLine="0"/>
        <w:rPr>
          <w:rFonts w:ascii="黑体" w:eastAsia="黑体" w:hAnsi="黑体"/>
          <w:szCs w:val="21"/>
        </w:rPr>
      </w:pPr>
      <w:r w:rsidRPr="00F14F11">
        <w:rPr>
          <w:rFonts w:ascii="黑体" w:eastAsia="黑体" w:hAnsi="黑体" w:hint="eastAsia"/>
          <w:szCs w:val="21"/>
        </w:rPr>
        <w:t>割茬高度</w:t>
      </w:r>
    </w:p>
    <w:p w:rsidR="00027BE8" w:rsidRDefault="00027BE8" w:rsidP="003A1FC0">
      <w:pPr>
        <w:ind w:firstLineChars="200" w:firstLine="420"/>
        <w:rPr>
          <w:szCs w:val="21"/>
        </w:rPr>
      </w:pPr>
      <w:r w:rsidRPr="00F14F11">
        <w:rPr>
          <w:rFonts w:hint="eastAsia"/>
          <w:szCs w:val="21"/>
        </w:rPr>
        <w:t>每个行程在测区长度方向上测定</w:t>
      </w:r>
      <w:r w:rsidRPr="00F14F11">
        <w:rPr>
          <w:rFonts w:hint="eastAsia"/>
          <w:szCs w:val="21"/>
        </w:rPr>
        <w:t>2</w:t>
      </w:r>
      <w:r w:rsidRPr="00F14F11">
        <w:rPr>
          <w:rFonts w:hint="eastAsia"/>
          <w:szCs w:val="21"/>
        </w:rPr>
        <w:t>点，测定每点</w:t>
      </w:r>
      <w:r w:rsidRPr="00F14F11">
        <w:rPr>
          <w:rFonts w:hint="eastAsia"/>
          <w:szCs w:val="21"/>
        </w:rPr>
        <w:t>1m</w:t>
      </w:r>
      <w:r w:rsidRPr="00F14F11">
        <w:rPr>
          <w:rFonts w:hint="eastAsia"/>
          <w:szCs w:val="21"/>
        </w:rPr>
        <w:t>×</w:t>
      </w:r>
      <w:r w:rsidRPr="00F14F11">
        <w:rPr>
          <w:rFonts w:hint="eastAsia"/>
          <w:szCs w:val="21"/>
        </w:rPr>
        <w:t>1m</w:t>
      </w:r>
      <w:r w:rsidRPr="00F14F11">
        <w:rPr>
          <w:rFonts w:hint="eastAsia"/>
          <w:szCs w:val="21"/>
        </w:rPr>
        <w:t>范围内秸秆留茬高度，测量割茬切口至地面（垄顶）高度，取其平均值。</w:t>
      </w:r>
    </w:p>
    <w:p w:rsidR="00A04058" w:rsidRPr="00A04058" w:rsidRDefault="00A04058" w:rsidP="003A1FC0">
      <w:pPr>
        <w:ind w:firstLineChars="200" w:firstLine="420"/>
        <w:rPr>
          <w:szCs w:val="21"/>
        </w:rPr>
      </w:pPr>
    </w:p>
    <w:p w:rsidR="0019376C" w:rsidRPr="00F14F11" w:rsidRDefault="0019376C"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48" w:name="_Toc519935125"/>
      <w:r w:rsidRPr="00F14F11">
        <w:rPr>
          <w:rFonts w:ascii="黑体" w:eastAsia="黑体" w:hint="eastAsia"/>
          <w:szCs w:val="21"/>
        </w:rPr>
        <w:t>噪声的测定</w:t>
      </w:r>
      <w:bookmarkEnd w:id="48"/>
    </w:p>
    <w:p w:rsidR="0019376C" w:rsidRPr="00F14F11" w:rsidRDefault="00636E57" w:rsidP="001365EC">
      <w:pPr>
        <w:ind w:firstLineChars="200" w:firstLine="420"/>
        <w:rPr>
          <w:szCs w:val="21"/>
        </w:rPr>
      </w:pPr>
      <w:r w:rsidRPr="00F14F11">
        <w:rPr>
          <w:rFonts w:hint="eastAsia"/>
          <w:szCs w:val="21"/>
        </w:rPr>
        <w:t>噪声测定按</w:t>
      </w:r>
      <w:r w:rsidRPr="00F14F11">
        <w:rPr>
          <w:rFonts w:hint="eastAsia"/>
          <w:szCs w:val="21"/>
        </w:rPr>
        <w:t>JB/T 6268</w:t>
      </w:r>
      <w:r w:rsidRPr="00F14F11">
        <w:rPr>
          <w:rFonts w:hint="eastAsia"/>
          <w:szCs w:val="21"/>
        </w:rPr>
        <w:t>的规定。</w:t>
      </w:r>
    </w:p>
    <w:p w:rsidR="0019376C" w:rsidRPr="00F14F11" w:rsidRDefault="0019376C"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49" w:name="_Toc519935126"/>
      <w:r w:rsidRPr="00F14F11">
        <w:rPr>
          <w:rFonts w:ascii="黑体" w:eastAsia="黑体" w:hint="eastAsia"/>
          <w:szCs w:val="21"/>
        </w:rPr>
        <w:t>制动性能试验</w:t>
      </w:r>
      <w:bookmarkEnd w:id="49"/>
    </w:p>
    <w:p w:rsidR="0019376C" w:rsidRPr="00F14F11" w:rsidRDefault="002D4E34" w:rsidP="001365EC">
      <w:pPr>
        <w:ind w:firstLineChars="200" w:firstLine="420"/>
        <w:rPr>
          <w:szCs w:val="21"/>
        </w:rPr>
      </w:pPr>
      <w:r w:rsidRPr="00F14F11">
        <w:rPr>
          <w:rFonts w:hint="eastAsia"/>
          <w:szCs w:val="21"/>
        </w:rPr>
        <w:t>收获机制动性能测定按</w:t>
      </w:r>
      <w:r w:rsidRPr="00F14F11">
        <w:rPr>
          <w:rFonts w:hint="eastAsia"/>
          <w:szCs w:val="21"/>
        </w:rPr>
        <w:t>GB/T 14248</w:t>
      </w:r>
      <w:r w:rsidRPr="00F14F11">
        <w:rPr>
          <w:rFonts w:hint="eastAsia"/>
          <w:szCs w:val="21"/>
        </w:rPr>
        <w:t>的规定</w:t>
      </w:r>
      <w:r w:rsidR="00A33941">
        <w:rPr>
          <w:rFonts w:hint="eastAsia"/>
          <w:szCs w:val="21"/>
        </w:rPr>
        <w:t>，</w:t>
      </w:r>
      <w:r w:rsidR="00A33941" w:rsidRPr="001B372A">
        <w:rPr>
          <w:rFonts w:hint="eastAsia"/>
          <w:color w:val="3333CC"/>
          <w:szCs w:val="21"/>
        </w:rPr>
        <w:t>带割台运输车的收获机应将割台卸下装在运输车上与整机一起试验</w:t>
      </w:r>
      <w:r w:rsidRPr="001B372A">
        <w:rPr>
          <w:rFonts w:hint="eastAsia"/>
          <w:color w:val="3333CC"/>
          <w:szCs w:val="21"/>
        </w:rPr>
        <w:t>。</w:t>
      </w:r>
    </w:p>
    <w:p w:rsidR="00CD2FD8" w:rsidRPr="00F14F11" w:rsidRDefault="00CD2FD8"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50" w:name="_Toc519935127"/>
      <w:r w:rsidRPr="00F14F11">
        <w:rPr>
          <w:rFonts w:ascii="黑体" w:eastAsia="黑体" w:hint="eastAsia"/>
          <w:szCs w:val="21"/>
        </w:rPr>
        <w:t>可靠性试验</w:t>
      </w:r>
      <w:bookmarkEnd w:id="50"/>
    </w:p>
    <w:p w:rsidR="00CD2FD8" w:rsidRPr="00F14F11" w:rsidRDefault="00CD2FD8" w:rsidP="001F62E0">
      <w:pPr>
        <w:pStyle w:val="af4"/>
        <w:numPr>
          <w:ilvl w:val="2"/>
          <w:numId w:val="30"/>
        </w:numPr>
        <w:tabs>
          <w:tab w:val="left" w:pos="826"/>
          <w:tab w:val="left" w:pos="993"/>
        </w:tabs>
        <w:ind w:left="0" w:firstLine="0"/>
        <w:rPr>
          <w:szCs w:val="21"/>
        </w:rPr>
      </w:pPr>
      <w:r w:rsidRPr="00F14F11">
        <w:rPr>
          <w:rFonts w:hint="eastAsia"/>
          <w:szCs w:val="21"/>
        </w:rPr>
        <w:t>可靠性试验</w:t>
      </w:r>
      <w:r w:rsidR="00A02F93" w:rsidRPr="00F14F11">
        <w:rPr>
          <w:rFonts w:hint="eastAsia"/>
          <w:szCs w:val="21"/>
        </w:rPr>
        <w:t>方法</w:t>
      </w:r>
      <w:r w:rsidRPr="00F14F11">
        <w:rPr>
          <w:rFonts w:hint="eastAsia"/>
          <w:szCs w:val="21"/>
        </w:rPr>
        <w:t>见附录</w:t>
      </w:r>
      <w:r w:rsidR="002176B9" w:rsidRPr="00F14F11">
        <w:rPr>
          <w:rFonts w:hint="eastAsia"/>
          <w:szCs w:val="21"/>
        </w:rPr>
        <w:t>A</w:t>
      </w:r>
      <w:r w:rsidRPr="00F14F11">
        <w:rPr>
          <w:rFonts w:hint="eastAsia"/>
          <w:szCs w:val="21"/>
        </w:rPr>
        <w:t>。</w:t>
      </w:r>
    </w:p>
    <w:p w:rsidR="00CD2FD8" w:rsidRPr="00F14F11" w:rsidRDefault="00CD2FD8" w:rsidP="001F62E0">
      <w:pPr>
        <w:pStyle w:val="af4"/>
        <w:numPr>
          <w:ilvl w:val="2"/>
          <w:numId w:val="30"/>
        </w:numPr>
        <w:tabs>
          <w:tab w:val="left" w:pos="826"/>
          <w:tab w:val="left" w:pos="993"/>
        </w:tabs>
        <w:ind w:left="0" w:firstLine="0"/>
        <w:rPr>
          <w:szCs w:val="21"/>
        </w:rPr>
      </w:pPr>
      <w:r w:rsidRPr="00F14F11">
        <w:rPr>
          <w:rFonts w:hint="eastAsia"/>
          <w:szCs w:val="21"/>
        </w:rPr>
        <w:t>在可靠性试验中，如发现收获机作业质量有显著变化时，应进行作业性能复测。</w:t>
      </w:r>
    </w:p>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51" w:name="_Toc519935128"/>
      <w:r w:rsidRPr="00F14F11">
        <w:rPr>
          <w:rFonts w:ascii="黑体" w:eastAsia="黑体" w:hint="eastAsia"/>
          <w:szCs w:val="21"/>
        </w:rPr>
        <w:t>检验规则</w:t>
      </w:r>
      <w:bookmarkEnd w:id="51"/>
    </w:p>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52" w:name="_Toc519935129"/>
      <w:r w:rsidRPr="00F14F11">
        <w:rPr>
          <w:rFonts w:ascii="黑体" w:eastAsia="黑体" w:hint="eastAsia"/>
          <w:szCs w:val="21"/>
        </w:rPr>
        <w:t>出厂试验</w:t>
      </w:r>
      <w:bookmarkEnd w:id="52"/>
    </w:p>
    <w:p w:rsidR="00CF0F86" w:rsidRPr="00F14F11" w:rsidRDefault="00CF0F86" w:rsidP="00202B5C">
      <w:pPr>
        <w:pStyle w:val="af4"/>
        <w:numPr>
          <w:ilvl w:val="2"/>
          <w:numId w:val="30"/>
        </w:numPr>
        <w:tabs>
          <w:tab w:val="left" w:pos="709"/>
        </w:tabs>
        <w:ind w:left="0" w:firstLine="0"/>
        <w:rPr>
          <w:rFonts w:ascii="宋体" w:hAnsi="宋体"/>
          <w:szCs w:val="21"/>
        </w:rPr>
      </w:pPr>
      <w:r w:rsidRPr="00F14F11">
        <w:rPr>
          <w:rFonts w:ascii="宋体" w:hAnsi="宋体" w:hint="eastAsia"/>
          <w:szCs w:val="21"/>
        </w:rPr>
        <w:t>每台收获机必须经制造厂质量检验部门检验，出厂检验项目见表</w:t>
      </w:r>
      <w:r w:rsidR="00150C22" w:rsidRPr="00F14F11">
        <w:rPr>
          <w:rFonts w:ascii="宋体" w:hAnsi="宋体" w:hint="eastAsia"/>
          <w:szCs w:val="21"/>
        </w:rPr>
        <w:t>3</w:t>
      </w:r>
      <w:r w:rsidRPr="00F14F11">
        <w:rPr>
          <w:rFonts w:ascii="宋体" w:hAnsi="宋体" w:hint="eastAsia"/>
          <w:szCs w:val="21"/>
        </w:rPr>
        <w:t>，检验项目全部合格判定产品合格，并附有产品质量合格证方准出厂。</w:t>
      </w:r>
    </w:p>
    <w:p w:rsidR="00CF0F86" w:rsidRPr="00F14F11" w:rsidRDefault="00CF0F86" w:rsidP="00202B5C">
      <w:pPr>
        <w:pStyle w:val="af4"/>
        <w:numPr>
          <w:ilvl w:val="2"/>
          <w:numId w:val="30"/>
        </w:numPr>
        <w:tabs>
          <w:tab w:val="left" w:pos="709"/>
        </w:tabs>
        <w:ind w:left="0" w:firstLine="0"/>
        <w:rPr>
          <w:rFonts w:ascii="宋体" w:hAnsi="宋体"/>
          <w:szCs w:val="21"/>
        </w:rPr>
      </w:pPr>
      <w:r w:rsidRPr="00F14F11">
        <w:rPr>
          <w:rFonts w:ascii="宋体" w:hAnsi="宋体" w:hint="eastAsia"/>
          <w:szCs w:val="21"/>
        </w:rPr>
        <w:t>收获机回转工作部件应按规定的工作转速试运转10min。</w:t>
      </w:r>
    </w:p>
    <w:p w:rsidR="00CF0F86" w:rsidRPr="00F14F11" w:rsidRDefault="00CF0F86" w:rsidP="00202B5C">
      <w:pPr>
        <w:pStyle w:val="af4"/>
        <w:numPr>
          <w:ilvl w:val="2"/>
          <w:numId w:val="30"/>
        </w:numPr>
        <w:tabs>
          <w:tab w:val="left" w:pos="709"/>
        </w:tabs>
        <w:ind w:left="0" w:firstLine="0"/>
        <w:rPr>
          <w:rFonts w:ascii="宋体" w:hAnsi="宋体"/>
          <w:szCs w:val="21"/>
        </w:rPr>
      </w:pPr>
      <w:r w:rsidRPr="00F14F11">
        <w:rPr>
          <w:rFonts w:ascii="宋体" w:hAnsi="宋体" w:hint="eastAsia"/>
          <w:szCs w:val="21"/>
        </w:rPr>
        <w:t>每台收获机经制造厂检验部门总装检验合格后，在额定转速下进行30min空转试验，试验应满足下列要求：</w:t>
      </w:r>
    </w:p>
    <w:p w:rsidR="00CF0F86" w:rsidRPr="00F14F11" w:rsidRDefault="00CF0F86" w:rsidP="00CF0F86">
      <w:pPr>
        <w:ind w:firstLineChars="200" w:firstLine="420"/>
        <w:rPr>
          <w:rFonts w:ascii="宋体" w:hAnsi="宋体"/>
          <w:szCs w:val="21"/>
        </w:rPr>
      </w:pPr>
      <w:r w:rsidRPr="00F14F11">
        <w:rPr>
          <w:rFonts w:ascii="宋体" w:hAnsi="宋体" w:hint="eastAsia"/>
          <w:szCs w:val="21"/>
        </w:rPr>
        <w:t>a）起动平稳方便，</w:t>
      </w:r>
      <w:r w:rsidR="00EB2049" w:rsidRPr="00F14F11">
        <w:rPr>
          <w:rFonts w:ascii="宋体" w:hAnsi="宋体" w:hint="eastAsia"/>
          <w:szCs w:val="21"/>
        </w:rPr>
        <w:t>柴油机</w:t>
      </w:r>
      <w:r w:rsidRPr="00F14F11">
        <w:rPr>
          <w:rFonts w:ascii="宋体" w:hAnsi="宋体" w:hint="eastAsia"/>
          <w:szCs w:val="21"/>
        </w:rPr>
        <w:t>熄火彻底可靠；</w:t>
      </w:r>
    </w:p>
    <w:p w:rsidR="00CF0F86" w:rsidRPr="00F14F11" w:rsidRDefault="00CF0F86" w:rsidP="00CF0F86">
      <w:pPr>
        <w:ind w:firstLineChars="200" w:firstLine="420"/>
        <w:rPr>
          <w:rFonts w:ascii="宋体" w:hAnsi="宋体"/>
          <w:szCs w:val="21"/>
        </w:rPr>
      </w:pPr>
      <w:r w:rsidRPr="00F14F11">
        <w:rPr>
          <w:rFonts w:ascii="宋体" w:hAnsi="宋体" w:hint="eastAsia"/>
          <w:szCs w:val="21"/>
        </w:rPr>
        <w:t>b）各操纵系统操纵灵活、准确、可靠，各部件调节范围应达到设计要求；</w:t>
      </w:r>
    </w:p>
    <w:p w:rsidR="00CF0F86" w:rsidRPr="00F14F11" w:rsidRDefault="00CF0F86" w:rsidP="00CF0F86">
      <w:pPr>
        <w:ind w:firstLineChars="200" w:firstLine="420"/>
        <w:rPr>
          <w:rFonts w:ascii="宋体" w:hAnsi="宋体"/>
          <w:szCs w:val="21"/>
        </w:rPr>
      </w:pPr>
      <w:r w:rsidRPr="00F14F11">
        <w:rPr>
          <w:rFonts w:ascii="宋体" w:hAnsi="宋体" w:hint="eastAsia"/>
          <w:szCs w:val="21"/>
        </w:rPr>
        <w:t>c）收获机运行平稳，不得有卡碰和异常声音；</w:t>
      </w:r>
    </w:p>
    <w:p w:rsidR="00CF0F86" w:rsidRPr="00F14F11" w:rsidRDefault="00CF0F86" w:rsidP="00CF0F86">
      <w:pPr>
        <w:ind w:firstLineChars="200" w:firstLine="420"/>
        <w:rPr>
          <w:rFonts w:ascii="宋体" w:hAnsi="宋体"/>
          <w:szCs w:val="21"/>
        </w:rPr>
      </w:pPr>
      <w:r w:rsidRPr="00F14F11">
        <w:rPr>
          <w:rFonts w:ascii="宋体" w:hAnsi="宋体" w:hint="eastAsia"/>
          <w:szCs w:val="21"/>
        </w:rPr>
        <w:t>d）连接件、紧固件不得松动；</w:t>
      </w:r>
    </w:p>
    <w:p w:rsidR="00CF0F86" w:rsidRPr="00F14F11" w:rsidRDefault="00CF0F86" w:rsidP="00CF0F86">
      <w:pPr>
        <w:ind w:firstLineChars="200" w:firstLine="420"/>
        <w:rPr>
          <w:rFonts w:ascii="宋体" w:hAnsi="宋体"/>
          <w:szCs w:val="21"/>
        </w:rPr>
      </w:pPr>
      <w:r w:rsidRPr="00F14F11">
        <w:rPr>
          <w:rFonts w:ascii="宋体" w:hAnsi="宋体" w:hint="eastAsia"/>
          <w:szCs w:val="21"/>
        </w:rPr>
        <w:t>e）齿轮箱体、轴承座、轴承部位不允许有严重的发热现象，其温升不得超过25</w:t>
      </w:r>
      <w:r w:rsidRPr="00F14F11">
        <w:rPr>
          <w:rFonts w:ascii="宋体" w:hAnsi="宋体"/>
          <w:szCs w:val="21"/>
        </w:rPr>
        <w:t>℃</w:t>
      </w:r>
      <w:r w:rsidRPr="00F14F11">
        <w:rPr>
          <w:rFonts w:ascii="宋体" w:hAnsi="宋体" w:hint="eastAsia"/>
          <w:szCs w:val="21"/>
        </w:rPr>
        <w:t>；</w:t>
      </w:r>
    </w:p>
    <w:p w:rsidR="00CF0F86" w:rsidRPr="00F14F11" w:rsidRDefault="00CF0F86" w:rsidP="00CF0F86">
      <w:pPr>
        <w:ind w:firstLineChars="200" w:firstLine="420"/>
        <w:rPr>
          <w:rFonts w:ascii="宋体" w:hAnsi="宋体"/>
          <w:szCs w:val="21"/>
        </w:rPr>
      </w:pPr>
      <w:r w:rsidRPr="00F14F11">
        <w:rPr>
          <w:rFonts w:ascii="宋体" w:hAnsi="宋体" w:hint="eastAsia"/>
          <w:szCs w:val="21"/>
        </w:rPr>
        <w:t>f）不允许漏油、漏水、漏气。</w:t>
      </w:r>
    </w:p>
    <w:p w:rsidR="00CF0F86" w:rsidRPr="00F14F11" w:rsidRDefault="00CF0F86" w:rsidP="00202B5C">
      <w:pPr>
        <w:pStyle w:val="af4"/>
        <w:numPr>
          <w:ilvl w:val="2"/>
          <w:numId w:val="30"/>
        </w:numPr>
        <w:tabs>
          <w:tab w:val="left" w:pos="709"/>
        </w:tabs>
        <w:ind w:left="0" w:firstLine="0"/>
        <w:rPr>
          <w:rFonts w:ascii="宋体" w:hAnsi="宋体"/>
          <w:szCs w:val="21"/>
        </w:rPr>
      </w:pPr>
      <w:r w:rsidRPr="00F14F11">
        <w:rPr>
          <w:rFonts w:ascii="宋体" w:hAnsi="宋体" w:hint="eastAsia"/>
          <w:szCs w:val="21"/>
        </w:rPr>
        <w:t>每台收获机应进行行走试验。试验应在各</w:t>
      </w:r>
      <w:r w:rsidR="007E709F">
        <w:rPr>
          <w:rFonts w:ascii="宋体" w:hAnsi="宋体" w:hint="eastAsia"/>
          <w:szCs w:val="21"/>
        </w:rPr>
        <w:t>档</w:t>
      </w:r>
      <w:r w:rsidRPr="00F14F11">
        <w:rPr>
          <w:rFonts w:ascii="宋体" w:hAnsi="宋体" w:hint="eastAsia"/>
          <w:szCs w:val="21"/>
        </w:rPr>
        <w:t>情况下进行，试验结果应符合本标准</w:t>
      </w:r>
      <w:r w:rsidR="007620E4" w:rsidRPr="001F5E04">
        <w:rPr>
          <w:rFonts w:ascii="宋体" w:hAnsi="宋体" w:hint="eastAsia"/>
          <w:color w:val="FF0000"/>
          <w:szCs w:val="21"/>
        </w:rPr>
        <w:t>7.2.8</w:t>
      </w:r>
      <w:r w:rsidRPr="001F5E04">
        <w:rPr>
          <w:rFonts w:ascii="宋体" w:hAnsi="宋体" w:hint="eastAsia"/>
          <w:color w:val="FF0000"/>
          <w:szCs w:val="21"/>
        </w:rPr>
        <w:t>～</w:t>
      </w:r>
      <w:r w:rsidR="007620E4" w:rsidRPr="001F5E04">
        <w:rPr>
          <w:rFonts w:ascii="宋体" w:hAnsi="宋体" w:hint="eastAsia"/>
          <w:color w:val="FF0000"/>
          <w:szCs w:val="21"/>
        </w:rPr>
        <w:t>7.2.10</w:t>
      </w:r>
      <w:r w:rsidRPr="00F14F11">
        <w:rPr>
          <w:rFonts w:ascii="宋体" w:hAnsi="宋体" w:hint="eastAsia"/>
          <w:szCs w:val="21"/>
        </w:rPr>
        <w:t>条的规定，试验时间应符合产品技术条件的规定。</w:t>
      </w:r>
    </w:p>
    <w:p w:rsidR="00CF0F86" w:rsidRPr="00F14F11" w:rsidRDefault="00CF0F86" w:rsidP="00202B5C">
      <w:pPr>
        <w:pStyle w:val="af4"/>
        <w:numPr>
          <w:ilvl w:val="2"/>
          <w:numId w:val="30"/>
        </w:numPr>
        <w:tabs>
          <w:tab w:val="left" w:pos="709"/>
        </w:tabs>
        <w:ind w:left="0" w:firstLine="0"/>
        <w:rPr>
          <w:rFonts w:ascii="宋体" w:hAnsi="宋体"/>
          <w:szCs w:val="21"/>
        </w:rPr>
      </w:pPr>
      <w:r w:rsidRPr="00F14F11">
        <w:rPr>
          <w:rFonts w:ascii="宋体" w:hAnsi="宋体" w:hint="eastAsia"/>
          <w:szCs w:val="21"/>
        </w:rPr>
        <w:t>试验中出现不符合上述要求时，应立即停止试验，排除故障后，进行补充试验。</w:t>
      </w:r>
    </w:p>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53" w:name="_Toc519935130"/>
      <w:r w:rsidRPr="00F14F11">
        <w:rPr>
          <w:rFonts w:ascii="黑体" w:eastAsia="黑体" w:hint="eastAsia"/>
          <w:szCs w:val="21"/>
        </w:rPr>
        <w:t>型式检验</w:t>
      </w:r>
      <w:bookmarkEnd w:id="53"/>
    </w:p>
    <w:p w:rsidR="00CF0F86" w:rsidRPr="00F14F11" w:rsidRDefault="00CF0F86" w:rsidP="00202B5C">
      <w:pPr>
        <w:pStyle w:val="af4"/>
        <w:numPr>
          <w:ilvl w:val="2"/>
          <w:numId w:val="30"/>
        </w:numPr>
        <w:tabs>
          <w:tab w:val="left" w:pos="826"/>
        </w:tabs>
        <w:ind w:left="0" w:firstLine="0"/>
        <w:rPr>
          <w:rFonts w:ascii="黑体" w:eastAsia="黑体" w:hAnsi="黑体"/>
        </w:rPr>
      </w:pPr>
      <w:r w:rsidRPr="00F14F11">
        <w:rPr>
          <w:rFonts w:hAnsi="宋体" w:hint="eastAsia"/>
          <w:szCs w:val="21"/>
        </w:rPr>
        <w:t>收获机遇有下列情况之一时，应进行型式检验：</w:t>
      </w:r>
    </w:p>
    <w:p w:rsidR="00CF0F86" w:rsidRPr="00F14F11" w:rsidRDefault="00CF0F86" w:rsidP="00CF0F86">
      <w:pPr>
        <w:ind w:firstLineChars="200" w:firstLine="420"/>
        <w:rPr>
          <w:rFonts w:ascii="宋体" w:hAnsi="宋体"/>
          <w:szCs w:val="21"/>
        </w:rPr>
      </w:pPr>
      <w:r w:rsidRPr="00F14F11">
        <w:rPr>
          <w:rFonts w:ascii="宋体" w:hAnsi="宋体" w:hint="eastAsia"/>
          <w:szCs w:val="21"/>
        </w:rPr>
        <w:t>a) 新产品定型鉴定及老产品转厂生产；</w:t>
      </w:r>
    </w:p>
    <w:p w:rsidR="00CF0F86" w:rsidRPr="00F14F11" w:rsidRDefault="00CF0F86" w:rsidP="00CF0F86">
      <w:pPr>
        <w:ind w:firstLineChars="200" w:firstLine="420"/>
        <w:rPr>
          <w:rFonts w:ascii="宋体" w:hAnsi="宋体"/>
          <w:szCs w:val="21"/>
        </w:rPr>
      </w:pPr>
      <w:r w:rsidRPr="00F14F11">
        <w:rPr>
          <w:rFonts w:ascii="宋体" w:hAnsi="宋体" w:hint="eastAsia"/>
          <w:szCs w:val="21"/>
        </w:rPr>
        <w:t>b) 正式生产后如结构、</w:t>
      </w:r>
      <w:r w:rsidR="00150C22" w:rsidRPr="00F14F11">
        <w:rPr>
          <w:rFonts w:ascii="宋体" w:hAnsi="宋体" w:hint="eastAsia"/>
          <w:szCs w:val="21"/>
        </w:rPr>
        <w:t>功能、</w:t>
      </w:r>
      <w:r w:rsidRPr="00F14F11">
        <w:rPr>
          <w:rFonts w:ascii="宋体" w:hAnsi="宋体" w:hint="eastAsia"/>
          <w:szCs w:val="21"/>
        </w:rPr>
        <w:t>工艺、材料等有较大的改变，可能影响产品性能时；</w:t>
      </w:r>
    </w:p>
    <w:p w:rsidR="00CF0F86" w:rsidRPr="00F14F11" w:rsidRDefault="00CF0F86" w:rsidP="00CF0F86">
      <w:pPr>
        <w:ind w:firstLineChars="200" w:firstLine="420"/>
        <w:rPr>
          <w:rFonts w:ascii="宋体" w:hAnsi="宋体"/>
          <w:szCs w:val="21"/>
        </w:rPr>
      </w:pPr>
      <w:r w:rsidRPr="00F14F11">
        <w:rPr>
          <w:rFonts w:ascii="宋体" w:hAnsi="宋体" w:hint="eastAsia"/>
          <w:szCs w:val="21"/>
        </w:rPr>
        <w:lastRenderedPageBreak/>
        <w:t>c) 产品长期停产后，恢复生产时；</w:t>
      </w:r>
    </w:p>
    <w:p w:rsidR="00CF0F86" w:rsidRPr="00F14F11" w:rsidRDefault="00CF0F86" w:rsidP="00CF0F86">
      <w:pPr>
        <w:ind w:firstLineChars="200" w:firstLine="420"/>
        <w:rPr>
          <w:rFonts w:ascii="宋体" w:hAnsi="宋体"/>
          <w:szCs w:val="21"/>
        </w:rPr>
      </w:pPr>
      <w:r w:rsidRPr="00F14F11">
        <w:rPr>
          <w:rFonts w:ascii="宋体" w:hAnsi="宋体" w:hint="eastAsia"/>
          <w:szCs w:val="21"/>
        </w:rPr>
        <w:t>d) 国家质量监督机构提出进行型式检验的要求时。</w:t>
      </w:r>
    </w:p>
    <w:p w:rsidR="00CF0F86" w:rsidRPr="00F14F11" w:rsidRDefault="00CF0F86" w:rsidP="00202B5C">
      <w:pPr>
        <w:pStyle w:val="af4"/>
        <w:numPr>
          <w:ilvl w:val="2"/>
          <w:numId w:val="30"/>
        </w:numPr>
        <w:tabs>
          <w:tab w:val="left" w:pos="826"/>
        </w:tabs>
        <w:ind w:left="0" w:firstLine="0"/>
        <w:rPr>
          <w:rFonts w:hAnsi="宋体"/>
          <w:szCs w:val="21"/>
        </w:rPr>
      </w:pPr>
      <w:r w:rsidRPr="00F14F11">
        <w:rPr>
          <w:rFonts w:hAnsi="宋体" w:hint="eastAsia"/>
          <w:szCs w:val="21"/>
        </w:rPr>
        <w:t>依据</w:t>
      </w:r>
      <w:r w:rsidRPr="00F14F11">
        <w:rPr>
          <w:rFonts w:hAnsi="宋体" w:hint="eastAsia"/>
          <w:szCs w:val="21"/>
        </w:rPr>
        <w:t>GB/T 2828.1</w:t>
      </w:r>
      <w:r w:rsidRPr="00F14F11">
        <w:rPr>
          <w:rFonts w:hAnsi="宋体" w:hint="eastAsia"/>
          <w:szCs w:val="21"/>
        </w:rPr>
        <w:t>，在最近六个月生产的合格产品中随机抽取。产品检查批量不少于</w:t>
      </w:r>
      <w:r w:rsidRPr="00F14F11">
        <w:rPr>
          <w:rFonts w:hAnsi="宋体" w:hint="eastAsia"/>
          <w:szCs w:val="21"/>
        </w:rPr>
        <w:t>5</w:t>
      </w:r>
      <w:r w:rsidRPr="00F14F11">
        <w:rPr>
          <w:rFonts w:hAnsi="宋体" w:hint="eastAsia"/>
          <w:szCs w:val="21"/>
        </w:rPr>
        <w:t>台，每种抽取</w:t>
      </w:r>
      <w:r w:rsidRPr="00F14F11">
        <w:rPr>
          <w:rFonts w:hAnsi="宋体" w:hint="eastAsia"/>
          <w:szCs w:val="21"/>
        </w:rPr>
        <w:t>2</w:t>
      </w:r>
      <w:r w:rsidRPr="00F14F11">
        <w:rPr>
          <w:rFonts w:hAnsi="宋体" w:hint="eastAsia"/>
          <w:szCs w:val="21"/>
        </w:rPr>
        <w:t>台；在用户和市场抽样不受此限，但应为未使用产品。</w:t>
      </w:r>
    </w:p>
    <w:p w:rsidR="00CF0F86" w:rsidRPr="00F14F11" w:rsidRDefault="00CF0F86" w:rsidP="00F710DD">
      <w:pPr>
        <w:pStyle w:val="af4"/>
        <w:numPr>
          <w:ilvl w:val="1"/>
          <w:numId w:val="30"/>
        </w:numPr>
        <w:tabs>
          <w:tab w:val="left" w:pos="567"/>
        </w:tabs>
        <w:spacing w:beforeLines="50" w:before="120" w:afterLines="50" w:after="120"/>
        <w:ind w:left="0" w:firstLine="0"/>
        <w:outlineLvl w:val="1"/>
        <w:rPr>
          <w:rFonts w:ascii="黑体" w:eastAsia="黑体"/>
          <w:szCs w:val="21"/>
        </w:rPr>
      </w:pPr>
      <w:bookmarkStart w:id="54" w:name="_Toc519935131"/>
      <w:r w:rsidRPr="00F14F11">
        <w:rPr>
          <w:rFonts w:ascii="黑体" w:eastAsia="黑体" w:hint="eastAsia"/>
          <w:szCs w:val="21"/>
        </w:rPr>
        <w:t>评定规则</w:t>
      </w:r>
      <w:bookmarkEnd w:id="54"/>
    </w:p>
    <w:p w:rsidR="00CF0F86" w:rsidRPr="00F14F11" w:rsidRDefault="00CF0F86" w:rsidP="00CF0F86">
      <w:pPr>
        <w:pStyle w:val="af1"/>
        <w:ind w:firstLineChars="200" w:firstLine="420"/>
      </w:pPr>
      <w:r w:rsidRPr="00F14F11">
        <w:rPr>
          <w:rFonts w:hint="eastAsia"/>
        </w:rPr>
        <w:t>根据表</w:t>
      </w:r>
      <w:r w:rsidR="00A95030" w:rsidRPr="00F14F11">
        <w:rPr>
          <w:rFonts w:hint="eastAsia"/>
        </w:rPr>
        <w:t>3</w:t>
      </w:r>
      <w:r w:rsidRPr="00F14F11">
        <w:rPr>
          <w:rFonts w:hint="eastAsia"/>
        </w:rPr>
        <w:t>所列检查项目对收获机产品进行逐项考核评定，评定结果按表</w:t>
      </w:r>
      <w:r w:rsidR="00A95030" w:rsidRPr="00F14F11">
        <w:rPr>
          <w:rFonts w:hint="eastAsia"/>
        </w:rPr>
        <w:t>4</w:t>
      </w:r>
      <w:r w:rsidRPr="00F14F11">
        <w:rPr>
          <w:rFonts w:hint="eastAsia"/>
        </w:rPr>
        <w:t>规定进行判定。表中可接收质量限AQL、接收数Ac、拒收数Re均按计点法计算。</w:t>
      </w:r>
    </w:p>
    <w:p w:rsidR="00CF0F86" w:rsidRPr="00F14F11" w:rsidRDefault="00CF0F86" w:rsidP="00CF0F86">
      <w:pPr>
        <w:pStyle w:val="af1"/>
        <w:ind w:firstLineChars="200" w:firstLine="420"/>
      </w:pPr>
      <w:r w:rsidRPr="00F14F11">
        <w:rPr>
          <w:rFonts w:hint="eastAsia"/>
        </w:rPr>
        <w:t>样本中各类项目不合格数小于或等于接收数Ac时，则判该产品为合格，否则判该产品为不合格。</w:t>
      </w:r>
    </w:p>
    <w:p w:rsidR="008876A2" w:rsidRPr="00F14F11" w:rsidRDefault="008876A2" w:rsidP="008876A2">
      <w:pPr>
        <w:ind w:firstLineChars="200" w:firstLine="420"/>
        <w:rPr>
          <w:szCs w:val="21"/>
        </w:rPr>
      </w:pPr>
      <w:r w:rsidRPr="00F14F11">
        <w:rPr>
          <w:rFonts w:hint="eastAsia"/>
          <w:szCs w:val="21"/>
        </w:rPr>
        <w:t>订货单位有权按本标准要求抽查产品质量。抽查方案和合格质量水平（</w:t>
      </w:r>
      <w:r w:rsidRPr="00F14F11">
        <w:rPr>
          <w:rFonts w:hint="eastAsia"/>
          <w:szCs w:val="21"/>
        </w:rPr>
        <w:t>AQL</w:t>
      </w:r>
      <w:r w:rsidRPr="00F14F11">
        <w:rPr>
          <w:rFonts w:hint="eastAsia"/>
          <w:szCs w:val="21"/>
        </w:rPr>
        <w:t>）按表</w:t>
      </w:r>
      <w:r w:rsidRPr="00F14F11">
        <w:rPr>
          <w:rFonts w:hint="eastAsia"/>
          <w:szCs w:val="21"/>
        </w:rPr>
        <w:t>3</w:t>
      </w:r>
      <w:r w:rsidRPr="00F14F11">
        <w:rPr>
          <w:rFonts w:hint="eastAsia"/>
          <w:szCs w:val="21"/>
        </w:rPr>
        <w:t>的规定，或由供需双方协商确定。</w:t>
      </w:r>
    </w:p>
    <w:p w:rsidR="00CF0F86" w:rsidRPr="00F14F11" w:rsidRDefault="00CF0F86" w:rsidP="00F710DD">
      <w:pPr>
        <w:pStyle w:val="af1"/>
        <w:spacing w:beforeLines="50" w:before="120" w:afterLines="50" w:after="120"/>
        <w:jc w:val="center"/>
        <w:rPr>
          <w:rFonts w:ascii="黑体" w:eastAsia="黑体" w:hAnsi="黑体"/>
        </w:rPr>
      </w:pPr>
      <w:r w:rsidRPr="00F14F11">
        <w:rPr>
          <w:rFonts w:ascii="黑体" w:eastAsia="黑体" w:hAnsi="黑体" w:hint="eastAsia"/>
        </w:rPr>
        <w:t>表</w:t>
      </w:r>
      <w:r w:rsidR="00A95030" w:rsidRPr="00F14F11">
        <w:rPr>
          <w:rFonts w:ascii="黑体" w:eastAsia="黑体" w:hAnsi="黑体" w:hint="eastAsia"/>
        </w:rPr>
        <w:t>3</w:t>
      </w:r>
      <w:r w:rsidRPr="00F14F11">
        <w:rPr>
          <w:rFonts w:ascii="黑体" w:eastAsia="黑体" w:hAnsi="黑体" w:hint="eastAsia"/>
        </w:rPr>
        <w:t xml:space="preserve">  检验项目分类</w:t>
      </w:r>
    </w:p>
    <w:tbl>
      <w:tblPr>
        <w:tblW w:w="9637" w:type="dxa"/>
        <w:jc w:val="center"/>
        <w:tblInd w:w="-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1"/>
        <w:gridCol w:w="417"/>
        <w:gridCol w:w="1021"/>
        <w:gridCol w:w="966"/>
        <w:gridCol w:w="690"/>
        <w:gridCol w:w="686"/>
        <w:gridCol w:w="677"/>
        <w:gridCol w:w="679"/>
        <w:gridCol w:w="684"/>
        <w:gridCol w:w="678"/>
        <w:gridCol w:w="685"/>
        <w:gridCol w:w="675"/>
        <w:gridCol w:w="686"/>
        <w:gridCol w:w="672"/>
      </w:tblGrid>
      <w:tr w:rsidR="00810FE2" w:rsidRPr="00F14F11" w:rsidTr="00F9400F">
        <w:trPr>
          <w:trHeight w:val="20"/>
          <w:jc w:val="center"/>
        </w:trPr>
        <w:tc>
          <w:tcPr>
            <w:tcW w:w="421" w:type="dxa"/>
            <w:vMerge w:val="restart"/>
            <w:tcBorders>
              <w:top w:val="single" w:sz="12" w:space="0" w:color="auto"/>
              <w:bottom w:val="single" w:sz="6"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类别</w:t>
            </w:r>
          </w:p>
        </w:tc>
        <w:tc>
          <w:tcPr>
            <w:tcW w:w="417" w:type="dxa"/>
            <w:vMerge w:val="restart"/>
            <w:tcBorders>
              <w:top w:val="single" w:sz="12" w:space="0" w:color="auto"/>
              <w:bottom w:val="single" w:sz="6"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项序</w:t>
            </w:r>
          </w:p>
        </w:tc>
        <w:tc>
          <w:tcPr>
            <w:tcW w:w="1021" w:type="dxa"/>
            <w:vMerge w:val="restart"/>
            <w:tcBorders>
              <w:top w:val="single" w:sz="12" w:space="0" w:color="auto"/>
              <w:bottom w:val="single" w:sz="6"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项目名称</w:t>
            </w:r>
          </w:p>
        </w:tc>
        <w:tc>
          <w:tcPr>
            <w:tcW w:w="966" w:type="dxa"/>
            <w:vMerge w:val="restart"/>
            <w:tcBorders>
              <w:top w:val="single" w:sz="12" w:space="0" w:color="auto"/>
              <w:bottom w:val="single" w:sz="6"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对应条款</w:t>
            </w:r>
          </w:p>
        </w:tc>
        <w:tc>
          <w:tcPr>
            <w:tcW w:w="1376" w:type="dxa"/>
            <w:gridSpan w:val="2"/>
            <w:tcBorders>
              <w:top w:val="single" w:sz="12" w:space="0" w:color="auto"/>
              <w:bottom w:val="single" w:sz="6" w:space="0" w:color="auto"/>
            </w:tcBorders>
            <w:shd w:val="clear" w:color="auto" w:fill="auto"/>
            <w:vAlign w:val="center"/>
          </w:tcPr>
          <w:p w:rsidR="00810FE2" w:rsidRPr="00F14F11" w:rsidRDefault="00810FE2" w:rsidP="009C5136">
            <w:pPr>
              <w:pStyle w:val="af1"/>
              <w:jc w:val="center"/>
              <w:rPr>
                <w:sz w:val="18"/>
                <w:szCs w:val="18"/>
              </w:rPr>
            </w:pPr>
            <w:r w:rsidRPr="00F14F11">
              <w:rPr>
                <w:rFonts w:hint="eastAsia"/>
                <w:sz w:val="18"/>
                <w:szCs w:val="18"/>
              </w:rPr>
              <w:t>果穗收获机</w:t>
            </w:r>
          </w:p>
        </w:tc>
        <w:tc>
          <w:tcPr>
            <w:tcW w:w="1356" w:type="dxa"/>
            <w:gridSpan w:val="2"/>
            <w:tcBorders>
              <w:top w:val="single" w:sz="12" w:space="0" w:color="auto"/>
              <w:bottom w:val="single" w:sz="6" w:space="0" w:color="auto"/>
            </w:tcBorders>
            <w:shd w:val="clear" w:color="auto" w:fill="auto"/>
            <w:vAlign w:val="center"/>
          </w:tcPr>
          <w:p w:rsidR="00810FE2" w:rsidRPr="00F14F11" w:rsidRDefault="00810FE2" w:rsidP="00810FE2">
            <w:pPr>
              <w:pStyle w:val="af1"/>
              <w:jc w:val="center"/>
              <w:rPr>
                <w:sz w:val="18"/>
                <w:szCs w:val="18"/>
              </w:rPr>
            </w:pPr>
            <w:r w:rsidRPr="00F14F11">
              <w:rPr>
                <w:rFonts w:hint="eastAsia"/>
                <w:sz w:val="18"/>
                <w:szCs w:val="18"/>
              </w:rPr>
              <w:t>籽粒收获机</w:t>
            </w:r>
          </w:p>
        </w:tc>
        <w:tc>
          <w:tcPr>
            <w:tcW w:w="1362" w:type="dxa"/>
            <w:gridSpan w:val="2"/>
            <w:tcBorders>
              <w:top w:val="single" w:sz="12" w:space="0" w:color="auto"/>
              <w:bottom w:val="single" w:sz="6" w:space="0" w:color="auto"/>
            </w:tcBorders>
            <w:shd w:val="clear" w:color="auto" w:fill="auto"/>
            <w:vAlign w:val="center"/>
          </w:tcPr>
          <w:p w:rsidR="00810FE2" w:rsidRPr="00F14F11" w:rsidRDefault="00810FE2" w:rsidP="00810FE2">
            <w:pPr>
              <w:pStyle w:val="af1"/>
              <w:jc w:val="center"/>
              <w:rPr>
                <w:sz w:val="18"/>
                <w:szCs w:val="18"/>
              </w:rPr>
            </w:pPr>
            <w:r w:rsidRPr="00F14F11">
              <w:rPr>
                <w:rFonts w:hint="eastAsia"/>
                <w:sz w:val="18"/>
                <w:szCs w:val="18"/>
              </w:rPr>
              <w:t>穗茎收获机</w:t>
            </w:r>
          </w:p>
        </w:tc>
        <w:tc>
          <w:tcPr>
            <w:tcW w:w="1360" w:type="dxa"/>
            <w:gridSpan w:val="2"/>
            <w:tcBorders>
              <w:top w:val="single" w:sz="12" w:space="0" w:color="auto"/>
              <w:bottom w:val="single" w:sz="6" w:space="0" w:color="auto"/>
            </w:tcBorders>
            <w:shd w:val="clear" w:color="auto" w:fill="auto"/>
            <w:vAlign w:val="center"/>
          </w:tcPr>
          <w:p w:rsidR="00810FE2" w:rsidRPr="00090069" w:rsidRDefault="00810FE2" w:rsidP="00CF4FEE">
            <w:pPr>
              <w:ind w:leftChars="-50" w:left="-105" w:rightChars="-50" w:right="-105"/>
              <w:jc w:val="center"/>
              <w:rPr>
                <w:rFonts w:ascii="宋体"/>
                <w:color w:val="0000FF"/>
                <w:sz w:val="18"/>
                <w:szCs w:val="18"/>
              </w:rPr>
            </w:pPr>
            <w:r w:rsidRPr="00090069">
              <w:rPr>
                <w:rFonts w:ascii="宋体" w:hint="eastAsia"/>
                <w:color w:val="0000FF"/>
                <w:sz w:val="18"/>
                <w:szCs w:val="18"/>
              </w:rPr>
              <w:t>鲜食玉米收获机</w:t>
            </w:r>
          </w:p>
        </w:tc>
        <w:tc>
          <w:tcPr>
            <w:tcW w:w="1358" w:type="dxa"/>
            <w:gridSpan w:val="2"/>
            <w:tcBorders>
              <w:top w:val="single" w:sz="12" w:space="0" w:color="auto"/>
              <w:bottom w:val="single" w:sz="6" w:space="0" w:color="auto"/>
            </w:tcBorders>
            <w:shd w:val="clear" w:color="auto" w:fill="auto"/>
            <w:vAlign w:val="center"/>
          </w:tcPr>
          <w:p w:rsidR="00810FE2" w:rsidRPr="00090069" w:rsidRDefault="00810FE2" w:rsidP="00CF4FEE">
            <w:pPr>
              <w:ind w:leftChars="-50" w:left="-105" w:rightChars="-50" w:right="-105"/>
              <w:jc w:val="center"/>
              <w:rPr>
                <w:rFonts w:ascii="宋体"/>
                <w:color w:val="0000FF"/>
                <w:sz w:val="18"/>
                <w:szCs w:val="18"/>
              </w:rPr>
            </w:pPr>
            <w:r w:rsidRPr="00090069">
              <w:rPr>
                <w:rFonts w:ascii="宋体" w:hint="eastAsia"/>
                <w:color w:val="0000FF"/>
                <w:sz w:val="18"/>
                <w:szCs w:val="18"/>
              </w:rPr>
              <w:t>种穗玉米收获机</w:t>
            </w:r>
          </w:p>
        </w:tc>
      </w:tr>
      <w:tr w:rsidR="00810FE2" w:rsidRPr="00F14F11" w:rsidTr="00F9400F">
        <w:trPr>
          <w:trHeight w:val="20"/>
          <w:jc w:val="center"/>
        </w:trPr>
        <w:tc>
          <w:tcPr>
            <w:tcW w:w="421" w:type="dxa"/>
            <w:vMerge/>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p>
        </w:tc>
        <w:tc>
          <w:tcPr>
            <w:tcW w:w="417" w:type="dxa"/>
            <w:vMerge/>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p>
        </w:tc>
        <w:tc>
          <w:tcPr>
            <w:tcW w:w="1021" w:type="dxa"/>
            <w:vMerge/>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p>
        </w:tc>
        <w:tc>
          <w:tcPr>
            <w:tcW w:w="966" w:type="dxa"/>
            <w:vMerge/>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p>
        </w:tc>
        <w:tc>
          <w:tcPr>
            <w:tcW w:w="690" w:type="dxa"/>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出厂检验</w:t>
            </w:r>
          </w:p>
        </w:tc>
        <w:tc>
          <w:tcPr>
            <w:tcW w:w="686" w:type="dxa"/>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型式检验</w:t>
            </w:r>
          </w:p>
        </w:tc>
        <w:tc>
          <w:tcPr>
            <w:tcW w:w="677" w:type="dxa"/>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出厂检验</w:t>
            </w:r>
          </w:p>
        </w:tc>
        <w:tc>
          <w:tcPr>
            <w:tcW w:w="679" w:type="dxa"/>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型式检验</w:t>
            </w:r>
          </w:p>
        </w:tc>
        <w:tc>
          <w:tcPr>
            <w:tcW w:w="684" w:type="dxa"/>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出厂检验</w:t>
            </w:r>
          </w:p>
        </w:tc>
        <w:tc>
          <w:tcPr>
            <w:tcW w:w="678" w:type="dxa"/>
            <w:tcBorders>
              <w:top w:val="single" w:sz="6" w:space="0" w:color="auto"/>
              <w:bottom w:val="single" w:sz="12" w:space="0" w:color="auto"/>
            </w:tcBorders>
            <w:vAlign w:val="center"/>
          </w:tcPr>
          <w:p w:rsidR="00810FE2" w:rsidRPr="00F14F11" w:rsidRDefault="00810FE2" w:rsidP="009C5136">
            <w:pPr>
              <w:pStyle w:val="af1"/>
              <w:jc w:val="center"/>
              <w:rPr>
                <w:sz w:val="18"/>
                <w:szCs w:val="18"/>
              </w:rPr>
            </w:pPr>
            <w:r w:rsidRPr="00F14F11">
              <w:rPr>
                <w:rFonts w:hint="eastAsia"/>
                <w:sz w:val="18"/>
                <w:szCs w:val="18"/>
              </w:rPr>
              <w:t>型式检验</w:t>
            </w:r>
          </w:p>
        </w:tc>
        <w:tc>
          <w:tcPr>
            <w:tcW w:w="685" w:type="dxa"/>
            <w:tcBorders>
              <w:top w:val="single" w:sz="6" w:space="0" w:color="auto"/>
              <w:bottom w:val="single" w:sz="12" w:space="0" w:color="auto"/>
            </w:tcBorders>
            <w:vAlign w:val="center"/>
          </w:tcPr>
          <w:p w:rsidR="00810FE2" w:rsidRPr="00090069" w:rsidRDefault="00810FE2" w:rsidP="000A6D73">
            <w:pPr>
              <w:pStyle w:val="af1"/>
              <w:jc w:val="center"/>
              <w:rPr>
                <w:color w:val="0000FF"/>
                <w:sz w:val="18"/>
                <w:szCs w:val="18"/>
              </w:rPr>
            </w:pPr>
            <w:r w:rsidRPr="00090069">
              <w:rPr>
                <w:rFonts w:hint="eastAsia"/>
                <w:color w:val="0000FF"/>
                <w:sz w:val="18"/>
                <w:szCs w:val="18"/>
              </w:rPr>
              <w:t>出厂检验</w:t>
            </w:r>
          </w:p>
        </w:tc>
        <w:tc>
          <w:tcPr>
            <w:tcW w:w="675" w:type="dxa"/>
            <w:tcBorders>
              <w:top w:val="single" w:sz="6" w:space="0" w:color="auto"/>
              <w:bottom w:val="single" w:sz="12" w:space="0" w:color="auto"/>
            </w:tcBorders>
            <w:vAlign w:val="center"/>
          </w:tcPr>
          <w:p w:rsidR="00810FE2" w:rsidRPr="00090069" w:rsidRDefault="00810FE2" w:rsidP="000A6D73">
            <w:pPr>
              <w:pStyle w:val="af1"/>
              <w:jc w:val="center"/>
              <w:rPr>
                <w:color w:val="0000FF"/>
                <w:sz w:val="18"/>
                <w:szCs w:val="18"/>
              </w:rPr>
            </w:pPr>
            <w:r w:rsidRPr="00090069">
              <w:rPr>
                <w:rFonts w:hint="eastAsia"/>
                <w:color w:val="0000FF"/>
                <w:sz w:val="18"/>
                <w:szCs w:val="18"/>
              </w:rPr>
              <w:t>型式检验</w:t>
            </w:r>
          </w:p>
        </w:tc>
        <w:tc>
          <w:tcPr>
            <w:tcW w:w="686" w:type="dxa"/>
            <w:tcBorders>
              <w:top w:val="single" w:sz="6" w:space="0" w:color="auto"/>
              <w:bottom w:val="single" w:sz="12" w:space="0" w:color="auto"/>
            </w:tcBorders>
            <w:vAlign w:val="center"/>
          </w:tcPr>
          <w:p w:rsidR="00810FE2" w:rsidRPr="00090069" w:rsidRDefault="00810FE2" w:rsidP="000A6D73">
            <w:pPr>
              <w:pStyle w:val="af1"/>
              <w:jc w:val="center"/>
              <w:rPr>
                <w:color w:val="0000FF"/>
                <w:sz w:val="18"/>
                <w:szCs w:val="18"/>
              </w:rPr>
            </w:pPr>
            <w:r w:rsidRPr="00090069">
              <w:rPr>
                <w:rFonts w:hint="eastAsia"/>
                <w:color w:val="0000FF"/>
                <w:sz w:val="18"/>
                <w:szCs w:val="18"/>
              </w:rPr>
              <w:t>出厂检验</w:t>
            </w:r>
          </w:p>
        </w:tc>
        <w:tc>
          <w:tcPr>
            <w:tcW w:w="672" w:type="dxa"/>
            <w:tcBorders>
              <w:top w:val="single" w:sz="6" w:space="0" w:color="auto"/>
              <w:bottom w:val="single" w:sz="12" w:space="0" w:color="auto"/>
            </w:tcBorders>
            <w:vAlign w:val="center"/>
          </w:tcPr>
          <w:p w:rsidR="00810FE2" w:rsidRPr="00090069" w:rsidRDefault="00810FE2" w:rsidP="000A6D73">
            <w:pPr>
              <w:pStyle w:val="af1"/>
              <w:jc w:val="center"/>
              <w:rPr>
                <w:color w:val="0000FF"/>
                <w:sz w:val="18"/>
                <w:szCs w:val="18"/>
              </w:rPr>
            </w:pPr>
            <w:r w:rsidRPr="00090069">
              <w:rPr>
                <w:rFonts w:hint="eastAsia"/>
                <w:color w:val="0000FF"/>
                <w:sz w:val="18"/>
                <w:szCs w:val="18"/>
              </w:rPr>
              <w:t>型式检验</w:t>
            </w:r>
          </w:p>
        </w:tc>
      </w:tr>
      <w:tr w:rsidR="00F9400F" w:rsidRPr="00F14F11" w:rsidTr="00F9400F">
        <w:trPr>
          <w:trHeight w:val="20"/>
          <w:jc w:val="center"/>
        </w:trPr>
        <w:tc>
          <w:tcPr>
            <w:tcW w:w="421" w:type="dxa"/>
            <w:vMerge w:val="restart"/>
            <w:tcBorders>
              <w:top w:val="single" w:sz="12" w:space="0" w:color="auto"/>
            </w:tcBorders>
            <w:vAlign w:val="center"/>
          </w:tcPr>
          <w:p w:rsidR="00F9400F" w:rsidRPr="00F14F11" w:rsidRDefault="00F9400F" w:rsidP="00F9400F">
            <w:pPr>
              <w:pStyle w:val="af1"/>
              <w:jc w:val="center"/>
              <w:rPr>
                <w:sz w:val="18"/>
                <w:szCs w:val="18"/>
              </w:rPr>
            </w:pPr>
            <w:r w:rsidRPr="00F14F11">
              <w:rPr>
                <w:rFonts w:hint="eastAsia"/>
                <w:sz w:val="18"/>
                <w:szCs w:val="18"/>
              </w:rPr>
              <w:t>A</w:t>
            </w:r>
          </w:p>
        </w:tc>
        <w:tc>
          <w:tcPr>
            <w:tcW w:w="417" w:type="dxa"/>
            <w:tcBorders>
              <w:top w:val="single" w:sz="12" w:space="0" w:color="auto"/>
            </w:tcBorders>
            <w:vAlign w:val="center"/>
          </w:tcPr>
          <w:p w:rsidR="00F9400F" w:rsidRPr="00F14F11" w:rsidRDefault="00F9400F" w:rsidP="007B29A3">
            <w:pPr>
              <w:pStyle w:val="af1"/>
              <w:jc w:val="center"/>
              <w:rPr>
                <w:sz w:val="18"/>
                <w:szCs w:val="18"/>
              </w:rPr>
            </w:pPr>
            <w:r w:rsidRPr="00F14F11">
              <w:rPr>
                <w:rFonts w:hint="eastAsia"/>
                <w:sz w:val="18"/>
                <w:szCs w:val="18"/>
              </w:rPr>
              <w:t>1</w:t>
            </w:r>
          </w:p>
        </w:tc>
        <w:tc>
          <w:tcPr>
            <w:tcW w:w="1021" w:type="dxa"/>
            <w:tcBorders>
              <w:top w:val="single" w:sz="12" w:space="0" w:color="auto"/>
            </w:tcBorders>
            <w:vAlign w:val="center"/>
          </w:tcPr>
          <w:p w:rsidR="00F9400F" w:rsidRPr="00F14F11" w:rsidRDefault="00F9400F" w:rsidP="007B29A3">
            <w:pPr>
              <w:pStyle w:val="af1"/>
              <w:rPr>
                <w:sz w:val="18"/>
                <w:szCs w:val="18"/>
              </w:rPr>
            </w:pPr>
            <w:r w:rsidRPr="00F14F11">
              <w:rPr>
                <w:rFonts w:hint="eastAsia"/>
                <w:sz w:val="18"/>
                <w:szCs w:val="18"/>
              </w:rPr>
              <w:t>安全防护和标志</w:t>
            </w:r>
          </w:p>
        </w:tc>
        <w:tc>
          <w:tcPr>
            <w:tcW w:w="966" w:type="dxa"/>
            <w:tcBorders>
              <w:top w:val="single" w:sz="12" w:space="0" w:color="auto"/>
            </w:tcBorders>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5.2、5.3</w:t>
            </w:r>
          </w:p>
        </w:tc>
        <w:tc>
          <w:tcPr>
            <w:tcW w:w="690" w:type="dxa"/>
            <w:tcBorders>
              <w:top w:val="single" w:sz="12" w:space="0" w:color="auto"/>
            </w:tcBorders>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6" w:type="dxa"/>
            <w:tcBorders>
              <w:top w:val="single" w:sz="12" w:space="0" w:color="auto"/>
            </w:tcBorders>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7" w:type="dxa"/>
            <w:tcBorders>
              <w:top w:val="single" w:sz="12" w:space="0" w:color="auto"/>
            </w:tcBorders>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79" w:type="dxa"/>
            <w:tcBorders>
              <w:top w:val="single" w:sz="12" w:space="0" w:color="auto"/>
            </w:tcBorders>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4" w:type="dxa"/>
            <w:tcBorders>
              <w:top w:val="single" w:sz="12" w:space="0" w:color="auto"/>
            </w:tcBorders>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8" w:type="dxa"/>
            <w:tcBorders>
              <w:top w:val="single" w:sz="12" w:space="0" w:color="auto"/>
            </w:tcBorders>
            <w:shd w:val="clear" w:color="auto" w:fill="auto"/>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5" w:type="dxa"/>
            <w:tcBorders>
              <w:top w:val="single" w:sz="12" w:space="0" w:color="auto"/>
            </w:tcBorders>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5" w:type="dxa"/>
            <w:tcBorders>
              <w:top w:val="single" w:sz="12" w:space="0" w:color="auto"/>
            </w:tcBorders>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tcBorders>
              <w:top w:val="single" w:sz="12" w:space="0" w:color="auto"/>
            </w:tcBorders>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2" w:type="dxa"/>
            <w:tcBorders>
              <w:top w:val="single" w:sz="12" w:space="0" w:color="auto"/>
            </w:tcBorders>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29A3">
            <w:pPr>
              <w:pStyle w:val="af1"/>
              <w:jc w:val="center"/>
              <w:rPr>
                <w:sz w:val="18"/>
                <w:szCs w:val="18"/>
              </w:rPr>
            </w:pPr>
            <w:r w:rsidRPr="00F14F11">
              <w:rPr>
                <w:rFonts w:hint="eastAsia"/>
                <w:sz w:val="18"/>
                <w:szCs w:val="18"/>
              </w:rPr>
              <w:t>2</w:t>
            </w:r>
          </w:p>
        </w:tc>
        <w:tc>
          <w:tcPr>
            <w:tcW w:w="1021" w:type="dxa"/>
            <w:vAlign w:val="center"/>
          </w:tcPr>
          <w:p w:rsidR="00F9400F" w:rsidRPr="00F14F11" w:rsidRDefault="00F9400F" w:rsidP="007B29A3">
            <w:pPr>
              <w:pStyle w:val="af1"/>
              <w:rPr>
                <w:sz w:val="18"/>
                <w:szCs w:val="18"/>
              </w:rPr>
            </w:pPr>
            <w:r w:rsidRPr="00F14F11">
              <w:rPr>
                <w:rFonts w:hint="eastAsia"/>
                <w:sz w:val="18"/>
                <w:szCs w:val="18"/>
              </w:rPr>
              <w:t>照明设置</w:t>
            </w:r>
          </w:p>
        </w:tc>
        <w:tc>
          <w:tcPr>
            <w:tcW w:w="96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5.4</w:t>
            </w:r>
          </w:p>
        </w:tc>
        <w:tc>
          <w:tcPr>
            <w:tcW w:w="690" w:type="dxa"/>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79"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5"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29A3">
            <w:pPr>
              <w:pStyle w:val="af1"/>
              <w:jc w:val="center"/>
              <w:rPr>
                <w:sz w:val="18"/>
                <w:szCs w:val="18"/>
              </w:rPr>
            </w:pPr>
            <w:r w:rsidRPr="00F14F11">
              <w:rPr>
                <w:rFonts w:hint="eastAsia"/>
                <w:sz w:val="18"/>
                <w:szCs w:val="18"/>
              </w:rPr>
              <w:t>3</w:t>
            </w:r>
          </w:p>
        </w:tc>
        <w:tc>
          <w:tcPr>
            <w:tcW w:w="1021" w:type="dxa"/>
            <w:vAlign w:val="center"/>
          </w:tcPr>
          <w:p w:rsidR="00F9400F" w:rsidRPr="00F14F11" w:rsidDel="005B53C4" w:rsidRDefault="00F9400F" w:rsidP="007B29A3">
            <w:pPr>
              <w:pStyle w:val="af1"/>
              <w:rPr>
                <w:sz w:val="18"/>
                <w:szCs w:val="18"/>
              </w:rPr>
            </w:pPr>
            <w:r w:rsidRPr="00F14F11">
              <w:rPr>
                <w:rFonts w:hint="eastAsia"/>
                <w:sz w:val="18"/>
                <w:szCs w:val="18"/>
              </w:rPr>
              <w:t>喇叭与后视镜</w:t>
            </w:r>
          </w:p>
        </w:tc>
        <w:tc>
          <w:tcPr>
            <w:tcW w:w="96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5.5</w:t>
            </w:r>
          </w:p>
        </w:tc>
        <w:tc>
          <w:tcPr>
            <w:tcW w:w="690"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29A3">
            <w:pPr>
              <w:pStyle w:val="af1"/>
              <w:jc w:val="center"/>
              <w:rPr>
                <w:sz w:val="18"/>
                <w:szCs w:val="18"/>
              </w:rPr>
            </w:pPr>
            <w:r w:rsidRPr="00F14F11">
              <w:rPr>
                <w:rFonts w:hint="eastAsia"/>
                <w:sz w:val="18"/>
                <w:szCs w:val="18"/>
              </w:rPr>
              <w:t>4</w:t>
            </w:r>
          </w:p>
        </w:tc>
        <w:tc>
          <w:tcPr>
            <w:tcW w:w="1021" w:type="dxa"/>
            <w:vAlign w:val="center"/>
          </w:tcPr>
          <w:p w:rsidR="00F9400F" w:rsidRPr="00F14F11" w:rsidRDefault="00F9400F" w:rsidP="007B29A3">
            <w:pPr>
              <w:pStyle w:val="af1"/>
              <w:rPr>
                <w:sz w:val="18"/>
                <w:szCs w:val="18"/>
              </w:rPr>
            </w:pPr>
            <w:r w:rsidRPr="00F14F11">
              <w:rPr>
                <w:rFonts w:hint="eastAsia"/>
                <w:sz w:val="18"/>
                <w:szCs w:val="18"/>
              </w:rPr>
              <w:t>行车制动</w:t>
            </w:r>
          </w:p>
        </w:tc>
        <w:tc>
          <w:tcPr>
            <w:tcW w:w="96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5.9</w:t>
            </w:r>
          </w:p>
        </w:tc>
        <w:tc>
          <w:tcPr>
            <w:tcW w:w="690" w:type="dxa"/>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79"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5"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29A3">
            <w:pPr>
              <w:pStyle w:val="af1"/>
              <w:jc w:val="center"/>
              <w:rPr>
                <w:sz w:val="18"/>
                <w:szCs w:val="18"/>
              </w:rPr>
            </w:pPr>
            <w:r w:rsidRPr="00F14F11">
              <w:rPr>
                <w:rFonts w:hint="eastAsia"/>
                <w:sz w:val="18"/>
                <w:szCs w:val="18"/>
              </w:rPr>
              <w:t>5</w:t>
            </w:r>
          </w:p>
        </w:tc>
        <w:tc>
          <w:tcPr>
            <w:tcW w:w="1021" w:type="dxa"/>
            <w:vAlign w:val="center"/>
          </w:tcPr>
          <w:p w:rsidR="00F9400F" w:rsidRPr="00F14F11" w:rsidRDefault="00F9400F" w:rsidP="007B29A3">
            <w:pPr>
              <w:pStyle w:val="af1"/>
              <w:rPr>
                <w:sz w:val="18"/>
                <w:szCs w:val="18"/>
              </w:rPr>
            </w:pPr>
            <w:r w:rsidRPr="00F14F11">
              <w:rPr>
                <w:rFonts w:hint="eastAsia"/>
                <w:sz w:val="18"/>
                <w:szCs w:val="18"/>
              </w:rPr>
              <w:t>驻车制动</w:t>
            </w:r>
          </w:p>
        </w:tc>
        <w:tc>
          <w:tcPr>
            <w:tcW w:w="96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5.10</w:t>
            </w:r>
          </w:p>
        </w:tc>
        <w:tc>
          <w:tcPr>
            <w:tcW w:w="690" w:type="dxa"/>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79"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29A3">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29A3">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5"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Del="005B53C4" w:rsidRDefault="00F9400F" w:rsidP="007B4534">
            <w:pPr>
              <w:pStyle w:val="af1"/>
              <w:jc w:val="center"/>
              <w:rPr>
                <w:sz w:val="18"/>
                <w:szCs w:val="18"/>
              </w:rPr>
            </w:pPr>
            <w:r w:rsidRPr="00F14F11">
              <w:rPr>
                <w:rFonts w:hint="eastAsia"/>
                <w:sz w:val="18"/>
                <w:szCs w:val="18"/>
              </w:rPr>
              <w:t>6</w:t>
            </w:r>
          </w:p>
        </w:tc>
        <w:tc>
          <w:tcPr>
            <w:tcW w:w="1021" w:type="dxa"/>
            <w:vAlign w:val="center"/>
          </w:tcPr>
          <w:p w:rsidR="00F9400F" w:rsidRPr="00F14F11" w:rsidDel="005B53C4" w:rsidRDefault="00F9400F" w:rsidP="007B4534">
            <w:pPr>
              <w:pStyle w:val="af1"/>
              <w:rPr>
                <w:sz w:val="18"/>
                <w:szCs w:val="18"/>
              </w:rPr>
            </w:pPr>
            <w:r w:rsidRPr="00F14F11">
              <w:rPr>
                <w:rFonts w:hint="eastAsia"/>
                <w:sz w:val="18"/>
                <w:szCs w:val="18"/>
              </w:rPr>
              <w:t>操作者工作位置</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5.11</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7</w:t>
            </w:r>
          </w:p>
        </w:tc>
        <w:tc>
          <w:tcPr>
            <w:tcW w:w="1021" w:type="dxa"/>
            <w:vAlign w:val="center"/>
          </w:tcPr>
          <w:p w:rsidR="00F9400F" w:rsidRPr="00F14F11" w:rsidRDefault="00F9400F" w:rsidP="007B4534">
            <w:pPr>
              <w:pStyle w:val="af1"/>
              <w:rPr>
                <w:sz w:val="18"/>
                <w:szCs w:val="18"/>
              </w:rPr>
            </w:pPr>
            <w:r w:rsidRPr="00F14F11">
              <w:rPr>
                <w:rFonts w:hint="eastAsia"/>
                <w:sz w:val="18"/>
                <w:szCs w:val="18"/>
              </w:rPr>
              <w:t>总损失率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restart"/>
            <w:vAlign w:val="center"/>
          </w:tcPr>
          <w:p w:rsidR="00F9400F" w:rsidRPr="00F14F11" w:rsidRDefault="00F9400F" w:rsidP="00F9400F">
            <w:pPr>
              <w:pStyle w:val="af1"/>
              <w:jc w:val="center"/>
              <w:rPr>
                <w:sz w:val="18"/>
                <w:szCs w:val="18"/>
              </w:rPr>
            </w:pPr>
            <w:r w:rsidRPr="00F14F11">
              <w:rPr>
                <w:rFonts w:hint="eastAsia"/>
                <w:sz w:val="18"/>
                <w:szCs w:val="18"/>
              </w:rPr>
              <w:t>B</w:t>
            </w:r>
          </w:p>
        </w:tc>
        <w:tc>
          <w:tcPr>
            <w:tcW w:w="417" w:type="dxa"/>
            <w:vAlign w:val="center"/>
          </w:tcPr>
          <w:p w:rsidR="00F9400F" w:rsidRPr="00F14F11" w:rsidDel="004D0584" w:rsidRDefault="00F9400F" w:rsidP="007B4534">
            <w:pPr>
              <w:pStyle w:val="af1"/>
              <w:jc w:val="center"/>
              <w:rPr>
                <w:sz w:val="18"/>
                <w:szCs w:val="18"/>
              </w:rPr>
            </w:pPr>
            <w:r w:rsidRPr="00F14F11">
              <w:rPr>
                <w:rFonts w:hint="eastAsia"/>
                <w:sz w:val="18"/>
                <w:szCs w:val="18"/>
              </w:rPr>
              <w:t>1</w:t>
            </w:r>
          </w:p>
        </w:tc>
        <w:tc>
          <w:tcPr>
            <w:tcW w:w="1021" w:type="dxa"/>
            <w:vAlign w:val="center"/>
          </w:tcPr>
          <w:p w:rsidR="00F9400F" w:rsidRPr="00F14F11" w:rsidRDefault="00F9400F" w:rsidP="007B4534">
            <w:pPr>
              <w:pStyle w:val="af1"/>
              <w:rPr>
                <w:sz w:val="18"/>
                <w:szCs w:val="18"/>
              </w:rPr>
            </w:pPr>
            <w:r w:rsidRPr="00F14F11">
              <w:rPr>
                <w:rFonts w:hint="eastAsia"/>
                <w:sz w:val="18"/>
                <w:szCs w:val="18"/>
              </w:rPr>
              <w:t>噪声</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5.7</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r w:rsidRPr="001B372A">
              <w:rPr>
                <w:rFonts w:hAnsi="宋体" w:hint="eastAsia"/>
                <w:color w:val="3333CC"/>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r w:rsidRPr="001B372A">
              <w:rPr>
                <w:rFonts w:hAnsi="宋体" w:hint="eastAsia"/>
                <w:color w:val="3333CC"/>
                <w:sz w:val="18"/>
                <w:szCs w:val="18"/>
              </w:rPr>
              <w:t>（抽检）</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r w:rsidRPr="001B372A">
              <w:rPr>
                <w:rFonts w:hAnsi="宋体" w:hint="eastAsia"/>
                <w:color w:val="3333CC"/>
                <w:sz w:val="18"/>
                <w:szCs w:val="18"/>
              </w:rPr>
              <w:t>（抽检）</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√（抽检）</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√（抽检）</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2</w:t>
            </w:r>
          </w:p>
        </w:tc>
        <w:tc>
          <w:tcPr>
            <w:tcW w:w="1021" w:type="dxa"/>
            <w:vAlign w:val="center"/>
          </w:tcPr>
          <w:p w:rsidR="00F9400F" w:rsidRPr="00F14F11" w:rsidRDefault="00F9400F" w:rsidP="007B4534">
            <w:pPr>
              <w:pStyle w:val="af1"/>
              <w:rPr>
                <w:sz w:val="18"/>
                <w:szCs w:val="18"/>
              </w:rPr>
            </w:pPr>
            <w:r w:rsidRPr="00F14F11">
              <w:rPr>
                <w:rFonts w:hint="eastAsia"/>
                <w:sz w:val="18"/>
                <w:szCs w:val="18"/>
              </w:rPr>
              <w:t>安全启动装置</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5.8</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3</w:t>
            </w:r>
          </w:p>
        </w:tc>
        <w:tc>
          <w:tcPr>
            <w:tcW w:w="1021" w:type="dxa"/>
            <w:vAlign w:val="center"/>
          </w:tcPr>
          <w:p w:rsidR="00F9400F" w:rsidRPr="00F14F11" w:rsidRDefault="00F9400F" w:rsidP="007B4534">
            <w:pPr>
              <w:rPr>
                <w:sz w:val="18"/>
                <w:szCs w:val="18"/>
              </w:rPr>
            </w:pPr>
            <w:r w:rsidRPr="00F14F11">
              <w:rPr>
                <w:rFonts w:hint="eastAsia"/>
                <w:sz w:val="18"/>
                <w:szCs w:val="18"/>
              </w:rPr>
              <w:t>粒籽破碎率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4</w:t>
            </w:r>
          </w:p>
        </w:tc>
        <w:tc>
          <w:tcPr>
            <w:tcW w:w="1021" w:type="dxa"/>
            <w:vAlign w:val="center"/>
          </w:tcPr>
          <w:p w:rsidR="00F9400F" w:rsidRPr="00F14F11" w:rsidRDefault="00F9400F" w:rsidP="007B4534">
            <w:pPr>
              <w:rPr>
                <w:sz w:val="18"/>
                <w:szCs w:val="18"/>
              </w:rPr>
            </w:pPr>
            <w:r w:rsidRPr="00F14F11">
              <w:rPr>
                <w:rFonts w:hint="eastAsia"/>
                <w:sz w:val="18"/>
                <w:szCs w:val="18"/>
              </w:rPr>
              <w:t>苞叶剥净率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sz w:val="18"/>
                <w:szCs w:val="18"/>
              </w:rPr>
            </w:pPr>
            <w:r w:rsidRPr="00F14F11">
              <w:rPr>
                <w:rFonts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5</w:t>
            </w:r>
          </w:p>
        </w:tc>
        <w:tc>
          <w:tcPr>
            <w:tcW w:w="1021" w:type="dxa"/>
            <w:vAlign w:val="center"/>
          </w:tcPr>
          <w:p w:rsidR="00F9400F" w:rsidRPr="00F14F11" w:rsidRDefault="00F9400F" w:rsidP="007B4534">
            <w:pPr>
              <w:pStyle w:val="af1"/>
              <w:rPr>
                <w:sz w:val="18"/>
                <w:szCs w:val="18"/>
              </w:rPr>
            </w:pPr>
            <w:r w:rsidRPr="00F14F11">
              <w:rPr>
                <w:rFonts w:hint="eastAsia"/>
                <w:sz w:val="18"/>
                <w:szCs w:val="18"/>
              </w:rPr>
              <w:t>生产率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Del="00093F40" w:rsidRDefault="00F9400F" w:rsidP="007B4534">
            <w:pPr>
              <w:pStyle w:val="af1"/>
              <w:jc w:val="center"/>
              <w:rPr>
                <w:sz w:val="18"/>
                <w:szCs w:val="18"/>
              </w:rPr>
            </w:pPr>
            <w:r w:rsidRPr="00F14F11">
              <w:rPr>
                <w:rFonts w:hint="eastAsia"/>
                <w:sz w:val="18"/>
                <w:szCs w:val="18"/>
              </w:rPr>
              <w:t>6</w:t>
            </w:r>
          </w:p>
        </w:tc>
        <w:tc>
          <w:tcPr>
            <w:tcW w:w="1021" w:type="dxa"/>
            <w:vAlign w:val="center"/>
          </w:tcPr>
          <w:p w:rsidR="00F9400F" w:rsidRPr="00F14F11" w:rsidRDefault="00F9400F" w:rsidP="007B4534">
            <w:pPr>
              <w:pStyle w:val="af1"/>
              <w:rPr>
                <w:sz w:val="18"/>
                <w:szCs w:val="18"/>
              </w:rPr>
            </w:pPr>
            <w:r w:rsidRPr="00F14F11">
              <w:rPr>
                <w:rFonts w:hint="eastAsia"/>
                <w:sz w:val="18"/>
                <w:szCs w:val="18"/>
              </w:rPr>
              <w:t>秸秆收获损失率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7</w:t>
            </w:r>
          </w:p>
        </w:tc>
        <w:tc>
          <w:tcPr>
            <w:tcW w:w="1021" w:type="dxa"/>
            <w:vAlign w:val="center"/>
          </w:tcPr>
          <w:p w:rsidR="00F9400F" w:rsidRPr="00F14F11" w:rsidRDefault="00F9400F" w:rsidP="007B4534">
            <w:pPr>
              <w:pStyle w:val="af1"/>
              <w:rPr>
                <w:sz w:val="18"/>
                <w:szCs w:val="18"/>
              </w:rPr>
            </w:pPr>
            <w:r w:rsidRPr="00F14F11">
              <w:rPr>
                <w:rFonts w:hint="eastAsia"/>
                <w:sz w:val="18"/>
                <w:szCs w:val="18"/>
              </w:rPr>
              <w:t>切段长度合格率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8</w:t>
            </w:r>
          </w:p>
        </w:tc>
        <w:tc>
          <w:tcPr>
            <w:tcW w:w="1021" w:type="dxa"/>
            <w:vAlign w:val="center"/>
          </w:tcPr>
          <w:p w:rsidR="00F9400F" w:rsidRPr="00F14F11" w:rsidRDefault="00F9400F" w:rsidP="007B4534">
            <w:pPr>
              <w:pStyle w:val="af1"/>
              <w:rPr>
                <w:sz w:val="18"/>
                <w:szCs w:val="18"/>
              </w:rPr>
            </w:pPr>
            <w:r w:rsidRPr="00F14F11">
              <w:rPr>
                <w:rFonts w:hint="eastAsia"/>
                <w:sz w:val="18"/>
                <w:szCs w:val="18"/>
              </w:rPr>
              <w:t>秸秆粉碎质量</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6.1</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9</w:t>
            </w:r>
          </w:p>
        </w:tc>
        <w:tc>
          <w:tcPr>
            <w:tcW w:w="1021" w:type="dxa"/>
            <w:vAlign w:val="center"/>
          </w:tcPr>
          <w:p w:rsidR="00F9400F" w:rsidRPr="00F14F11" w:rsidRDefault="00F9400F" w:rsidP="007B4534">
            <w:pPr>
              <w:pStyle w:val="af1"/>
              <w:rPr>
                <w:sz w:val="18"/>
                <w:szCs w:val="18"/>
              </w:rPr>
            </w:pPr>
            <w:r w:rsidRPr="00F14F11">
              <w:rPr>
                <w:rFonts w:hint="eastAsia"/>
                <w:sz w:val="18"/>
                <w:szCs w:val="18"/>
              </w:rPr>
              <w:t>可靠性</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6.2</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10</w:t>
            </w:r>
          </w:p>
        </w:tc>
        <w:tc>
          <w:tcPr>
            <w:tcW w:w="1021" w:type="dxa"/>
            <w:vAlign w:val="center"/>
          </w:tcPr>
          <w:p w:rsidR="00F9400F" w:rsidRPr="00F14F11" w:rsidRDefault="00F9400F" w:rsidP="007B4534">
            <w:pPr>
              <w:pStyle w:val="af1"/>
              <w:rPr>
                <w:sz w:val="18"/>
                <w:szCs w:val="18"/>
              </w:rPr>
            </w:pPr>
            <w:r w:rsidRPr="00F14F11">
              <w:rPr>
                <w:rFonts w:ascii="Times New Roman" w:hAnsi="宋体"/>
                <w:sz w:val="18"/>
                <w:szCs w:val="18"/>
              </w:rPr>
              <w:t>配套动力</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7.2.1</w:t>
            </w:r>
          </w:p>
        </w:tc>
        <w:tc>
          <w:tcPr>
            <w:tcW w:w="690"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11</w:t>
            </w:r>
          </w:p>
        </w:tc>
        <w:tc>
          <w:tcPr>
            <w:tcW w:w="1021" w:type="dxa"/>
            <w:vAlign w:val="center"/>
          </w:tcPr>
          <w:p w:rsidR="00F9400F" w:rsidRPr="00F14F11" w:rsidRDefault="00F9400F" w:rsidP="007B4534">
            <w:pPr>
              <w:pStyle w:val="af1"/>
              <w:rPr>
                <w:sz w:val="18"/>
                <w:szCs w:val="18"/>
              </w:rPr>
            </w:pPr>
            <w:r w:rsidRPr="00F14F11">
              <w:rPr>
                <w:rFonts w:hint="eastAsia"/>
                <w:sz w:val="18"/>
                <w:szCs w:val="18"/>
              </w:rPr>
              <w:t>行走部分</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7.2.8</w:t>
            </w:r>
          </w:p>
        </w:tc>
        <w:tc>
          <w:tcPr>
            <w:tcW w:w="690"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12</w:t>
            </w:r>
          </w:p>
        </w:tc>
        <w:tc>
          <w:tcPr>
            <w:tcW w:w="1021" w:type="dxa"/>
            <w:vAlign w:val="center"/>
          </w:tcPr>
          <w:p w:rsidR="00F9400F" w:rsidRPr="00F14F11" w:rsidRDefault="00F9400F" w:rsidP="007B4534">
            <w:pPr>
              <w:pStyle w:val="af1"/>
              <w:rPr>
                <w:sz w:val="18"/>
                <w:szCs w:val="18"/>
              </w:rPr>
            </w:pPr>
            <w:r w:rsidRPr="00F14F11">
              <w:rPr>
                <w:rFonts w:hint="eastAsia"/>
                <w:sz w:val="18"/>
                <w:szCs w:val="18"/>
              </w:rPr>
              <w:t>可调整性</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7.1.4</w:t>
            </w:r>
          </w:p>
        </w:tc>
        <w:tc>
          <w:tcPr>
            <w:tcW w:w="690" w:type="dxa"/>
            <w:vAlign w:val="center"/>
          </w:tcPr>
          <w:p w:rsidR="00F9400F" w:rsidRPr="00F14F11" w:rsidRDefault="00F9400F" w:rsidP="007B4534">
            <w:pPr>
              <w:pStyle w:val="af1"/>
              <w:jc w:val="center"/>
              <w:rPr>
                <w:sz w:val="18"/>
                <w:szCs w:val="18"/>
              </w:rPr>
            </w:pPr>
            <w:r w:rsidRPr="00F14F11">
              <w:rPr>
                <w:rFonts w:hAnsi="宋体"/>
                <w:sz w:val="18"/>
                <w:szCs w:val="18"/>
              </w:rPr>
              <w:t>√</w:t>
            </w:r>
            <w:r w:rsidRPr="00F14F11">
              <w:rPr>
                <w:rFonts w:hAnsi="宋体" w:hint="eastAsia"/>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sz w:val="18"/>
                <w:szCs w:val="18"/>
              </w:rPr>
            </w:pPr>
            <w:r w:rsidRPr="00F14F11">
              <w:rPr>
                <w:rFonts w:hAnsi="宋体"/>
                <w:sz w:val="18"/>
                <w:szCs w:val="18"/>
              </w:rPr>
              <w:t>√</w:t>
            </w:r>
            <w:r w:rsidRPr="00F14F11">
              <w:rPr>
                <w:rFonts w:hAnsi="宋体" w:hint="eastAsia"/>
                <w:sz w:val="18"/>
                <w:szCs w:val="18"/>
              </w:rPr>
              <w:t>（抽检）</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78"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5"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r w:rsidRPr="00090069">
              <w:rPr>
                <w:rFonts w:hAnsi="宋体" w:hint="eastAsia"/>
                <w:color w:val="0000FF"/>
                <w:sz w:val="18"/>
                <w:szCs w:val="18"/>
              </w:rPr>
              <w:t>（抽检）</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r w:rsidRPr="00090069">
              <w:rPr>
                <w:rFonts w:hAnsi="宋体" w:hint="eastAsia"/>
                <w:color w:val="0000FF"/>
                <w:sz w:val="18"/>
                <w:szCs w:val="18"/>
              </w:rPr>
              <w:t>（抽检）</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Del="00773763" w:rsidRDefault="00F9400F" w:rsidP="007B4534">
            <w:pPr>
              <w:pStyle w:val="af1"/>
              <w:jc w:val="center"/>
              <w:rPr>
                <w:sz w:val="18"/>
                <w:szCs w:val="18"/>
              </w:rPr>
            </w:pPr>
            <w:r w:rsidRPr="00F14F11">
              <w:rPr>
                <w:rFonts w:hint="eastAsia"/>
                <w:sz w:val="18"/>
                <w:szCs w:val="18"/>
              </w:rPr>
              <w:t>13</w:t>
            </w:r>
          </w:p>
        </w:tc>
        <w:tc>
          <w:tcPr>
            <w:tcW w:w="1021" w:type="dxa"/>
            <w:vAlign w:val="center"/>
          </w:tcPr>
          <w:p w:rsidR="00F9400F" w:rsidRPr="00F14F11" w:rsidDel="00773763" w:rsidRDefault="00F9400F" w:rsidP="007B4534">
            <w:pPr>
              <w:pStyle w:val="af1"/>
              <w:rPr>
                <w:sz w:val="18"/>
                <w:szCs w:val="18"/>
              </w:rPr>
            </w:pPr>
            <w:r w:rsidRPr="00F14F11">
              <w:rPr>
                <w:rFonts w:hint="eastAsia"/>
                <w:sz w:val="18"/>
                <w:szCs w:val="18"/>
              </w:rPr>
              <w:t>主要紧固件性能等级及紧固扭矩</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7.1.5</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14</w:t>
            </w:r>
          </w:p>
        </w:tc>
        <w:tc>
          <w:tcPr>
            <w:tcW w:w="1021" w:type="dxa"/>
            <w:vAlign w:val="center"/>
          </w:tcPr>
          <w:p w:rsidR="00F9400F" w:rsidRPr="00F14F11" w:rsidRDefault="00F9400F" w:rsidP="007B4534">
            <w:pPr>
              <w:pStyle w:val="af1"/>
              <w:rPr>
                <w:sz w:val="18"/>
                <w:szCs w:val="18"/>
              </w:rPr>
            </w:pPr>
            <w:r w:rsidRPr="00F14F11">
              <w:rPr>
                <w:rFonts w:hint="eastAsia"/>
                <w:sz w:val="18"/>
                <w:szCs w:val="18"/>
              </w:rPr>
              <w:t>操纵机构</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7.1.7</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15</w:t>
            </w:r>
          </w:p>
        </w:tc>
        <w:tc>
          <w:tcPr>
            <w:tcW w:w="1021" w:type="dxa"/>
            <w:vAlign w:val="center"/>
          </w:tcPr>
          <w:p w:rsidR="00F9400F" w:rsidRPr="00F14F11" w:rsidRDefault="00F9400F" w:rsidP="007B4534">
            <w:pPr>
              <w:pStyle w:val="af1"/>
              <w:rPr>
                <w:sz w:val="18"/>
                <w:szCs w:val="18"/>
              </w:rPr>
            </w:pPr>
            <w:r w:rsidRPr="00F14F11">
              <w:rPr>
                <w:rFonts w:hint="eastAsia"/>
                <w:sz w:val="18"/>
                <w:szCs w:val="18"/>
              </w:rPr>
              <w:t>操纵件及仪表布置</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7.1.8</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1" w:type="dxa"/>
            <w:vMerge/>
            <w:vAlign w:val="center"/>
          </w:tcPr>
          <w:p w:rsidR="00F9400F" w:rsidRPr="00F14F11" w:rsidRDefault="00F9400F" w:rsidP="007B4534">
            <w:pPr>
              <w:pStyle w:val="af1"/>
              <w:jc w:val="center"/>
              <w:rPr>
                <w:sz w:val="18"/>
                <w:szCs w:val="18"/>
              </w:rPr>
            </w:pPr>
          </w:p>
        </w:tc>
        <w:tc>
          <w:tcPr>
            <w:tcW w:w="417" w:type="dxa"/>
            <w:vAlign w:val="center"/>
          </w:tcPr>
          <w:p w:rsidR="00F9400F" w:rsidRPr="00F14F11" w:rsidRDefault="00F9400F" w:rsidP="007B4534">
            <w:pPr>
              <w:pStyle w:val="af1"/>
              <w:jc w:val="center"/>
              <w:rPr>
                <w:sz w:val="18"/>
                <w:szCs w:val="18"/>
              </w:rPr>
            </w:pPr>
            <w:r w:rsidRPr="00F14F11">
              <w:rPr>
                <w:rFonts w:hint="eastAsia"/>
                <w:sz w:val="18"/>
                <w:szCs w:val="18"/>
              </w:rPr>
              <w:t>16</w:t>
            </w:r>
          </w:p>
        </w:tc>
        <w:tc>
          <w:tcPr>
            <w:tcW w:w="1021" w:type="dxa"/>
            <w:vAlign w:val="center"/>
          </w:tcPr>
          <w:p w:rsidR="00F9400F" w:rsidRPr="00F14F11" w:rsidRDefault="00F9400F" w:rsidP="007B4534">
            <w:pPr>
              <w:pStyle w:val="af1"/>
              <w:rPr>
                <w:sz w:val="18"/>
                <w:szCs w:val="18"/>
              </w:rPr>
            </w:pPr>
            <w:r w:rsidRPr="00F14F11">
              <w:rPr>
                <w:rFonts w:hint="eastAsia"/>
                <w:sz w:val="18"/>
                <w:szCs w:val="18"/>
              </w:rPr>
              <w:t>液压系统密封性</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7.2.7.3</w:t>
            </w:r>
          </w:p>
        </w:tc>
        <w:tc>
          <w:tcPr>
            <w:tcW w:w="690"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7"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79"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4"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78"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√（抽检）</w:t>
            </w:r>
          </w:p>
        </w:tc>
        <w:tc>
          <w:tcPr>
            <w:tcW w:w="675"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√（抽检）</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bl>
    <w:p w:rsidR="00AB2B91" w:rsidRPr="00F14F11" w:rsidRDefault="00AB2B91" w:rsidP="00F710DD">
      <w:pPr>
        <w:pStyle w:val="af1"/>
        <w:spacing w:beforeLines="50" w:before="120" w:afterLines="50" w:after="120"/>
        <w:jc w:val="center"/>
        <w:rPr>
          <w:rFonts w:ascii="黑体" w:eastAsia="黑体" w:hAnsi="黑体"/>
        </w:rPr>
      </w:pPr>
      <w:r w:rsidRPr="00F14F11">
        <w:rPr>
          <w:rFonts w:ascii="黑体" w:eastAsia="黑体" w:hAnsi="黑体" w:hint="eastAsia"/>
        </w:rPr>
        <w:lastRenderedPageBreak/>
        <w:t>表3  检验项目分类</w:t>
      </w:r>
      <w:r w:rsidRPr="00F14F11">
        <w:rPr>
          <w:rFonts w:hAnsi="宋体" w:hint="eastAsia"/>
        </w:rPr>
        <w:t>（续）</w:t>
      </w:r>
    </w:p>
    <w:tbl>
      <w:tblPr>
        <w:tblW w:w="9641" w:type="dxa"/>
        <w:jc w:val="center"/>
        <w:tblInd w:w="-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4"/>
        <w:gridCol w:w="420"/>
        <w:gridCol w:w="1022"/>
        <w:gridCol w:w="966"/>
        <w:gridCol w:w="686"/>
        <w:gridCol w:w="686"/>
        <w:gridCol w:w="672"/>
        <w:gridCol w:w="686"/>
        <w:gridCol w:w="685"/>
        <w:gridCol w:w="672"/>
        <w:gridCol w:w="686"/>
        <w:gridCol w:w="672"/>
        <w:gridCol w:w="686"/>
        <w:gridCol w:w="678"/>
      </w:tblGrid>
      <w:tr w:rsidR="00CF4FEE" w:rsidRPr="00F14F11" w:rsidTr="00F9400F">
        <w:trPr>
          <w:trHeight w:val="20"/>
          <w:jc w:val="center"/>
        </w:trPr>
        <w:tc>
          <w:tcPr>
            <w:tcW w:w="424" w:type="dxa"/>
            <w:vMerge w:val="restart"/>
            <w:tcBorders>
              <w:top w:val="single" w:sz="12" w:space="0" w:color="auto"/>
              <w:bottom w:val="single" w:sz="6"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类别</w:t>
            </w:r>
          </w:p>
        </w:tc>
        <w:tc>
          <w:tcPr>
            <w:tcW w:w="420" w:type="dxa"/>
            <w:vMerge w:val="restart"/>
            <w:tcBorders>
              <w:top w:val="single" w:sz="12" w:space="0" w:color="auto"/>
              <w:bottom w:val="single" w:sz="6"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项序</w:t>
            </w:r>
          </w:p>
        </w:tc>
        <w:tc>
          <w:tcPr>
            <w:tcW w:w="1022" w:type="dxa"/>
            <w:vMerge w:val="restart"/>
            <w:tcBorders>
              <w:top w:val="single" w:sz="12" w:space="0" w:color="auto"/>
              <w:bottom w:val="single" w:sz="6"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项目名称</w:t>
            </w:r>
          </w:p>
        </w:tc>
        <w:tc>
          <w:tcPr>
            <w:tcW w:w="966" w:type="dxa"/>
            <w:vMerge w:val="restart"/>
            <w:tcBorders>
              <w:top w:val="single" w:sz="12" w:space="0" w:color="auto"/>
              <w:bottom w:val="single" w:sz="6"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对应条款</w:t>
            </w:r>
          </w:p>
        </w:tc>
        <w:tc>
          <w:tcPr>
            <w:tcW w:w="1372" w:type="dxa"/>
            <w:gridSpan w:val="2"/>
            <w:tcBorders>
              <w:top w:val="single" w:sz="12" w:space="0" w:color="auto"/>
              <w:bottom w:val="single" w:sz="6"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果穗收获机</w:t>
            </w:r>
          </w:p>
        </w:tc>
        <w:tc>
          <w:tcPr>
            <w:tcW w:w="1358" w:type="dxa"/>
            <w:gridSpan w:val="2"/>
            <w:tcBorders>
              <w:top w:val="single" w:sz="12" w:space="0" w:color="auto"/>
              <w:bottom w:val="single" w:sz="6" w:space="0" w:color="auto"/>
            </w:tcBorders>
            <w:vAlign w:val="center"/>
          </w:tcPr>
          <w:p w:rsidR="00CF4FEE" w:rsidRPr="00F14F11" w:rsidRDefault="00CF4FEE" w:rsidP="000A6D73">
            <w:pPr>
              <w:pStyle w:val="af1"/>
              <w:jc w:val="center"/>
              <w:rPr>
                <w:sz w:val="18"/>
                <w:szCs w:val="18"/>
              </w:rPr>
            </w:pPr>
            <w:r w:rsidRPr="00F14F11">
              <w:rPr>
                <w:rFonts w:hint="eastAsia"/>
                <w:sz w:val="18"/>
                <w:szCs w:val="18"/>
              </w:rPr>
              <w:t>籽粒收获机</w:t>
            </w:r>
          </w:p>
        </w:tc>
        <w:tc>
          <w:tcPr>
            <w:tcW w:w="1357" w:type="dxa"/>
            <w:gridSpan w:val="2"/>
            <w:tcBorders>
              <w:top w:val="single" w:sz="12" w:space="0" w:color="auto"/>
              <w:bottom w:val="single" w:sz="6" w:space="0" w:color="auto"/>
            </w:tcBorders>
            <w:vAlign w:val="center"/>
          </w:tcPr>
          <w:p w:rsidR="00CF4FEE" w:rsidRPr="00F14F11" w:rsidRDefault="00CF4FEE" w:rsidP="000A6D73">
            <w:pPr>
              <w:pStyle w:val="af1"/>
              <w:jc w:val="center"/>
              <w:rPr>
                <w:sz w:val="18"/>
                <w:szCs w:val="18"/>
              </w:rPr>
            </w:pPr>
            <w:r w:rsidRPr="00F14F11">
              <w:rPr>
                <w:rFonts w:hint="eastAsia"/>
                <w:sz w:val="18"/>
                <w:szCs w:val="18"/>
              </w:rPr>
              <w:t>穗茎收获机</w:t>
            </w:r>
          </w:p>
        </w:tc>
        <w:tc>
          <w:tcPr>
            <w:tcW w:w="1358" w:type="dxa"/>
            <w:gridSpan w:val="2"/>
            <w:tcBorders>
              <w:top w:val="single" w:sz="12" w:space="0" w:color="auto"/>
              <w:bottom w:val="single" w:sz="6" w:space="0" w:color="auto"/>
            </w:tcBorders>
            <w:vAlign w:val="center"/>
          </w:tcPr>
          <w:p w:rsidR="00CF4FEE" w:rsidRPr="00090069" w:rsidRDefault="00CF4FEE" w:rsidP="00CF4FEE">
            <w:pPr>
              <w:ind w:leftChars="-50" w:left="-105" w:rightChars="-50" w:right="-105"/>
              <w:jc w:val="center"/>
              <w:rPr>
                <w:rFonts w:ascii="宋体"/>
                <w:color w:val="0000FF"/>
                <w:sz w:val="18"/>
                <w:szCs w:val="18"/>
              </w:rPr>
            </w:pPr>
            <w:r w:rsidRPr="00090069">
              <w:rPr>
                <w:rFonts w:ascii="宋体" w:hint="eastAsia"/>
                <w:color w:val="0000FF"/>
                <w:sz w:val="18"/>
                <w:szCs w:val="18"/>
              </w:rPr>
              <w:t>鲜食玉米收获机</w:t>
            </w:r>
          </w:p>
        </w:tc>
        <w:tc>
          <w:tcPr>
            <w:tcW w:w="1364" w:type="dxa"/>
            <w:gridSpan w:val="2"/>
            <w:tcBorders>
              <w:top w:val="single" w:sz="12" w:space="0" w:color="auto"/>
              <w:bottom w:val="single" w:sz="6" w:space="0" w:color="auto"/>
            </w:tcBorders>
            <w:vAlign w:val="center"/>
          </w:tcPr>
          <w:p w:rsidR="00CF4FEE" w:rsidRPr="00090069" w:rsidRDefault="00CF4FEE" w:rsidP="00CF4FEE">
            <w:pPr>
              <w:ind w:leftChars="-50" w:left="-105" w:rightChars="-50" w:right="-105"/>
              <w:jc w:val="center"/>
              <w:rPr>
                <w:rFonts w:ascii="宋体"/>
                <w:color w:val="0000FF"/>
                <w:sz w:val="18"/>
                <w:szCs w:val="18"/>
              </w:rPr>
            </w:pPr>
            <w:r w:rsidRPr="00090069">
              <w:rPr>
                <w:rFonts w:ascii="宋体" w:hint="eastAsia"/>
                <w:color w:val="0000FF"/>
                <w:sz w:val="18"/>
                <w:szCs w:val="18"/>
              </w:rPr>
              <w:t>种穗玉米收获机</w:t>
            </w:r>
          </w:p>
        </w:tc>
      </w:tr>
      <w:tr w:rsidR="00A52D37" w:rsidRPr="00F14F11" w:rsidTr="00F9400F">
        <w:trPr>
          <w:trHeight w:val="20"/>
          <w:jc w:val="center"/>
        </w:trPr>
        <w:tc>
          <w:tcPr>
            <w:tcW w:w="424" w:type="dxa"/>
            <w:vMerge/>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p>
        </w:tc>
        <w:tc>
          <w:tcPr>
            <w:tcW w:w="420" w:type="dxa"/>
            <w:vMerge/>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p>
        </w:tc>
        <w:tc>
          <w:tcPr>
            <w:tcW w:w="1022" w:type="dxa"/>
            <w:vMerge/>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p>
        </w:tc>
        <w:tc>
          <w:tcPr>
            <w:tcW w:w="966" w:type="dxa"/>
            <w:vMerge/>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p>
        </w:tc>
        <w:tc>
          <w:tcPr>
            <w:tcW w:w="686" w:type="dxa"/>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出厂检验</w:t>
            </w:r>
          </w:p>
        </w:tc>
        <w:tc>
          <w:tcPr>
            <w:tcW w:w="686" w:type="dxa"/>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型式检验</w:t>
            </w:r>
          </w:p>
        </w:tc>
        <w:tc>
          <w:tcPr>
            <w:tcW w:w="672" w:type="dxa"/>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出厂检验</w:t>
            </w:r>
          </w:p>
        </w:tc>
        <w:tc>
          <w:tcPr>
            <w:tcW w:w="686" w:type="dxa"/>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型式检验</w:t>
            </w:r>
          </w:p>
        </w:tc>
        <w:tc>
          <w:tcPr>
            <w:tcW w:w="685" w:type="dxa"/>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出厂检验</w:t>
            </w:r>
          </w:p>
        </w:tc>
        <w:tc>
          <w:tcPr>
            <w:tcW w:w="672" w:type="dxa"/>
            <w:tcBorders>
              <w:top w:val="single" w:sz="6" w:space="0" w:color="auto"/>
              <w:bottom w:val="single" w:sz="12" w:space="0" w:color="auto"/>
            </w:tcBorders>
            <w:vAlign w:val="center"/>
          </w:tcPr>
          <w:p w:rsidR="00CF4FEE" w:rsidRPr="00F14F11" w:rsidRDefault="00CF4FEE" w:rsidP="006219B1">
            <w:pPr>
              <w:pStyle w:val="af1"/>
              <w:jc w:val="center"/>
              <w:rPr>
                <w:sz w:val="18"/>
                <w:szCs w:val="18"/>
              </w:rPr>
            </w:pPr>
            <w:r w:rsidRPr="00F14F11">
              <w:rPr>
                <w:rFonts w:hint="eastAsia"/>
                <w:sz w:val="18"/>
                <w:szCs w:val="18"/>
              </w:rPr>
              <w:t>型式检验</w:t>
            </w:r>
          </w:p>
        </w:tc>
        <w:tc>
          <w:tcPr>
            <w:tcW w:w="686" w:type="dxa"/>
            <w:tcBorders>
              <w:top w:val="single" w:sz="6" w:space="0" w:color="auto"/>
              <w:bottom w:val="single" w:sz="12" w:space="0" w:color="auto"/>
            </w:tcBorders>
            <w:vAlign w:val="center"/>
          </w:tcPr>
          <w:p w:rsidR="00CF4FEE" w:rsidRPr="00090069" w:rsidRDefault="00CF4FEE" w:rsidP="000A6D73">
            <w:pPr>
              <w:pStyle w:val="af1"/>
              <w:jc w:val="center"/>
              <w:rPr>
                <w:color w:val="0000FF"/>
                <w:sz w:val="18"/>
                <w:szCs w:val="18"/>
              </w:rPr>
            </w:pPr>
            <w:r w:rsidRPr="00090069">
              <w:rPr>
                <w:rFonts w:hint="eastAsia"/>
                <w:color w:val="0000FF"/>
                <w:sz w:val="18"/>
                <w:szCs w:val="18"/>
              </w:rPr>
              <w:t>出厂检验</w:t>
            </w:r>
          </w:p>
        </w:tc>
        <w:tc>
          <w:tcPr>
            <w:tcW w:w="672" w:type="dxa"/>
            <w:tcBorders>
              <w:top w:val="single" w:sz="6" w:space="0" w:color="auto"/>
              <w:bottom w:val="single" w:sz="12" w:space="0" w:color="auto"/>
            </w:tcBorders>
            <w:vAlign w:val="center"/>
          </w:tcPr>
          <w:p w:rsidR="00CF4FEE" w:rsidRPr="00090069" w:rsidRDefault="00CF4FEE" w:rsidP="000A6D73">
            <w:pPr>
              <w:pStyle w:val="af1"/>
              <w:jc w:val="center"/>
              <w:rPr>
                <w:color w:val="0000FF"/>
                <w:sz w:val="18"/>
                <w:szCs w:val="18"/>
              </w:rPr>
            </w:pPr>
            <w:r w:rsidRPr="00090069">
              <w:rPr>
                <w:rFonts w:hint="eastAsia"/>
                <w:color w:val="0000FF"/>
                <w:sz w:val="18"/>
                <w:szCs w:val="18"/>
              </w:rPr>
              <w:t>型式检验</w:t>
            </w:r>
          </w:p>
        </w:tc>
        <w:tc>
          <w:tcPr>
            <w:tcW w:w="686" w:type="dxa"/>
            <w:tcBorders>
              <w:top w:val="single" w:sz="6" w:space="0" w:color="auto"/>
              <w:bottom w:val="single" w:sz="12" w:space="0" w:color="auto"/>
            </w:tcBorders>
            <w:vAlign w:val="center"/>
          </w:tcPr>
          <w:p w:rsidR="00CF4FEE" w:rsidRPr="00090069" w:rsidRDefault="00CF4FEE" w:rsidP="000A6D73">
            <w:pPr>
              <w:pStyle w:val="af1"/>
              <w:jc w:val="center"/>
              <w:rPr>
                <w:color w:val="0000FF"/>
                <w:sz w:val="18"/>
                <w:szCs w:val="18"/>
              </w:rPr>
            </w:pPr>
            <w:r w:rsidRPr="00090069">
              <w:rPr>
                <w:rFonts w:hint="eastAsia"/>
                <w:color w:val="0000FF"/>
                <w:sz w:val="18"/>
                <w:szCs w:val="18"/>
              </w:rPr>
              <w:t>出厂检验</w:t>
            </w:r>
          </w:p>
        </w:tc>
        <w:tc>
          <w:tcPr>
            <w:tcW w:w="678" w:type="dxa"/>
            <w:tcBorders>
              <w:top w:val="single" w:sz="6" w:space="0" w:color="auto"/>
              <w:bottom w:val="single" w:sz="12" w:space="0" w:color="auto"/>
            </w:tcBorders>
            <w:vAlign w:val="center"/>
          </w:tcPr>
          <w:p w:rsidR="00CF4FEE" w:rsidRPr="00090069" w:rsidRDefault="00CF4FEE" w:rsidP="000A6D73">
            <w:pPr>
              <w:pStyle w:val="af1"/>
              <w:jc w:val="center"/>
              <w:rPr>
                <w:color w:val="0000FF"/>
                <w:sz w:val="18"/>
                <w:szCs w:val="18"/>
              </w:rPr>
            </w:pPr>
            <w:r w:rsidRPr="00090069">
              <w:rPr>
                <w:rFonts w:hint="eastAsia"/>
                <w:color w:val="0000FF"/>
                <w:sz w:val="18"/>
                <w:szCs w:val="18"/>
              </w:rPr>
              <w:t>型式检验</w:t>
            </w:r>
          </w:p>
        </w:tc>
      </w:tr>
      <w:tr w:rsidR="00F9400F" w:rsidRPr="00F14F11" w:rsidTr="00F9400F">
        <w:trPr>
          <w:trHeight w:val="20"/>
          <w:jc w:val="center"/>
        </w:trPr>
        <w:tc>
          <w:tcPr>
            <w:tcW w:w="424" w:type="dxa"/>
            <w:tcBorders>
              <w:top w:val="single" w:sz="12" w:space="0" w:color="auto"/>
            </w:tcBorders>
            <w:vAlign w:val="center"/>
          </w:tcPr>
          <w:p w:rsidR="00F9400F" w:rsidRPr="00F14F11" w:rsidRDefault="00F9400F" w:rsidP="006219B1">
            <w:pPr>
              <w:pStyle w:val="af1"/>
              <w:jc w:val="center"/>
              <w:rPr>
                <w:sz w:val="18"/>
                <w:szCs w:val="18"/>
              </w:rPr>
            </w:pPr>
            <w:r>
              <w:rPr>
                <w:rFonts w:hint="eastAsia"/>
                <w:sz w:val="18"/>
                <w:szCs w:val="18"/>
              </w:rPr>
              <w:t>B</w:t>
            </w: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17</w:t>
            </w:r>
          </w:p>
        </w:tc>
        <w:tc>
          <w:tcPr>
            <w:tcW w:w="1022" w:type="dxa"/>
            <w:vAlign w:val="center"/>
          </w:tcPr>
          <w:p w:rsidR="00F9400F" w:rsidRPr="00F14F11" w:rsidRDefault="00F9400F" w:rsidP="007B4534">
            <w:pPr>
              <w:pStyle w:val="af1"/>
              <w:rPr>
                <w:sz w:val="18"/>
                <w:szCs w:val="18"/>
              </w:rPr>
            </w:pPr>
            <w:r w:rsidRPr="00F14F11">
              <w:rPr>
                <w:rFonts w:hint="eastAsia"/>
                <w:sz w:val="18"/>
                <w:szCs w:val="18"/>
              </w:rPr>
              <w:t>电气系统</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7.2.9</w:t>
            </w:r>
          </w:p>
        </w:tc>
        <w:tc>
          <w:tcPr>
            <w:tcW w:w="686"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restart"/>
            <w:vAlign w:val="center"/>
          </w:tcPr>
          <w:p w:rsidR="00F9400F" w:rsidRPr="00F14F11" w:rsidRDefault="00F9400F" w:rsidP="00570A14">
            <w:pPr>
              <w:pStyle w:val="af1"/>
              <w:jc w:val="center"/>
              <w:rPr>
                <w:sz w:val="18"/>
                <w:szCs w:val="18"/>
              </w:rPr>
            </w:pPr>
            <w:r w:rsidRPr="00F14F11">
              <w:rPr>
                <w:rFonts w:hint="eastAsia"/>
                <w:sz w:val="18"/>
                <w:szCs w:val="18"/>
              </w:rPr>
              <w:t>C</w:t>
            </w: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1</w:t>
            </w:r>
          </w:p>
        </w:tc>
        <w:tc>
          <w:tcPr>
            <w:tcW w:w="1022" w:type="dxa"/>
            <w:vAlign w:val="center"/>
          </w:tcPr>
          <w:p w:rsidR="00F9400F" w:rsidRPr="00F14F11" w:rsidRDefault="00F9400F" w:rsidP="00570A14">
            <w:pPr>
              <w:pStyle w:val="af1"/>
              <w:rPr>
                <w:sz w:val="18"/>
                <w:szCs w:val="18"/>
              </w:rPr>
            </w:pPr>
            <w:r w:rsidRPr="00F14F11">
              <w:rPr>
                <w:rFonts w:hint="eastAsia"/>
                <w:sz w:val="18"/>
                <w:szCs w:val="18"/>
              </w:rPr>
              <w:t>割台升降性能</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7.2.2.2</w:t>
            </w:r>
          </w:p>
        </w:tc>
        <w:tc>
          <w:tcPr>
            <w:tcW w:w="686" w:type="dxa"/>
            <w:vAlign w:val="center"/>
          </w:tcPr>
          <w:p w:rsidR="00F9400F" w:rsidRPr="00F14F11" w:rsidRDefault="00F9400F" w:rsidP="00570A14">
            <w:pPr>
              <w:pStyle w:val="af1"/>
              <w:jc w:val="center"/>
              <w:rPr>
                <w:sz w:val="18"/>
                <w:szCs w:val="18"/>
              </w:rPr>
            </w:pPr>
            <w:r w:rsidRPr="00F14F11">
              <w:rPr>
                <w:rFonts w:hAnsi="宋体"/>
                <w:sz w:val="18"/>
                <w:szCs w:val="18"/>
              </w:rPr>
              <w:t>√</w:t>
            </w:r>
            <w:r w:rsidRPr="00F14F11">
              <w:rPr>
                <w:rFonts w:hAnsi="宋体" w:hint="eastAsia"/>
                <w:sz w:val="18"/>
                <w:szCs w:val="18"/>
              </w:rPr>
              <w:t>（抽检）</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sz w:val="18"/>
                <w:szCs w:val="18"/>
              </w:rPr>
            </w:pPr>
            <w:r w:rsidRPr="00F14F11">
              <w:rPr>
                <w:rFonts w:hAnsi="宋体"/>
                <w:sz w:val="18"/>
                <w:szCs w:val="18"/>
              </w:rPr>
              <w:t>√</w:t>
            </w:r>
            <w:r w:rsidRPr="00F14F11">
              <w:rPr>
                <w:rFonts w:hAnsi="宋体" w:hint="eastAsia"/>
                <w:sz w:val="18"/>
                <w:szCs w:val="18"/>
              </w:rPr>
              <w:t>（抽检）</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√（抽检）</w:t>
            </w:r>
          </w:p>
        </w:tc>
        <w:tc>
          <w:tcPr>
            <w:tcW w:w="672" w:type="dxa"/>
            <w:shd w:val="clear" w:color="auto" w:fill="auto"/>
            <w:vAlign w:val="center"/>
          </w:tcPr>
          <w:p w:rsidR="00F9400F" w:rsidRPr="00F14F11" w:rsidRDefault="00F9400F" w:rsidP="00570A14">
            <w:pPr>
              <w:pStyle w:val="af1"/>
              <w:jc w:val="center"/>
              <w:rPr>
                <w:sz w:val="18"/>
                <w:szCs w:val="18"/>
              </w:rPr>
            </w:pPr>
            <w:r w:rsidRPr="00F14F11">
              <w:rPr>
                <w:rFonts w:hAnsi="宋体"/>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r w:rsidRPr="00090069">
              <w:rPr>
                <w:rFonts w:hAnsi="宋体" w:hint="eastAsia"/>
                <w:color w:val="0000FF"/>
                <w:sz w:val="18"/>
                <w:szCs w:val="18"/>
              </w:rPr>
              <w:t>（抽检）</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color w:val="0000FF"/>
                <w:sz w:val="18"/>
                <w:szCs w:val="18"/>
              </w:rPr>
              <w:t>√</w:t>
            </w:r>
            <w:r w:rsidRPr="00090069">
              <w:rPr>
                <w:rFonts w:hAnsi="宋体" w:hint="eastAsia"/>
                <w:color w:val="0000FF"/>
                <w:sz w:val="18"/>
                <w:szCs w:val="18"/>
              </w:rPr>
              <w:t>（抽检）</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2</w:t>
            </w:r>
          </w:p>
        </w:tc>
        <w:tc>
          <w:tcPr>
            <w:tcW w:w="1022" w:type="dxa"/>
            <w:vAlign w:val="center"/>
          </w:tcPr>
          <w:p w:rsidR="00F9400F" w:rsidRPr="00F14F11" w:rsidRDefault="00F9400F" w:rsidP="00570A14">
            <w:pPr>
              <w:rPr>
                <w:sz w:val="18"/>
                <w:szCs w:val="18"/>
              </w:rPr>
            </w:pPr>
            <w:r w:rsidRPr="00F14F11">
              <w:rPr>
                <w:rFonts w:hint="eastAsia"/>
                <w:sz w:val="18"/>
                <w:szCs w:val="18"/>
              </w:rPr>
              <w:t>果穗含杂率</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6.1</w:t>
            </w:r>
          </w:p>
        </w:tc>
        <w:tc>
          <w:tcPr>
            <w:tcW w:w="686" w:type="dxa"/>
            <w:vAlign w:val="center"/>
          </w:tcPr>
          <w:p w:rsidR="00F9400F" w:rsidRPr="00F14F11" w:rsidRDefault="00F9400F" w:rsidP="00570A14">
            <w:pPr>
              <w:pStyle w:val="af1"/>
              <w:jc w:val="center"/>
              <w:rPr>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sz w:val="18"/>
                <w:szCs w:val="18"/>
              </w:rPr>
            </w:pPr>
            <w:r w:rsidRPr="00F14F11">
              <w:rPr>
                <w:rFonts w:hint="eastAsia"/>
                <w:sz w:val="18"/>
                <w:szCs w:val="18"/>
              </w:rPr>
              <w:t>√</w:t>
            </w:r>
          </w:p>
        </w:tc>
        <w:tc>
          <w:tcPr>
            <w:tcW w:w="672" w:type="dxa"/>
            <w:vAlign w:val="center"/>
          </w:tcPr>
          <w:p w:rsidR="00F9400F" w:rsidRPr="00F14F11" w:rsidRDefault="00F9400F" w:rsidP="00570A14">
            <w:pPr>
              <w:pStyle w:val="af1"/>
              <w:jc w:val="center"/>
              <w:rPr>
                <w:sz w:val="18"/>
                <w:szCs w:val="18"/>
              </w:rPr>
            </w:pPr>
            <w:r w:rsidRPr="00F14F11">
              <w:rPr>
                <w:rFonts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sz w:val="18"/>
                <w:szCs w:val="18"/>
              </w:rPr>
            </w:pPr>
            <w:r w:rsidRPr="00F14F11">
              <w:rPr>
                <w:rFonts w:hAnsi="宋体"/>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color w:val="0000FF"/>
                <w:sz w:val="18"/>
                <w:szCs w:val="18"/>
              </w:rPr>
            </w:pPr>
            <w:r w:rsidRPr="00090069">
              <w:rPr>
                <w:rFonts w:hint="eastAsia"/>
                <w:color w:val="0000FF"/>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color w:val="0000FF"/>
                <w:sz w:val="18"/>
                <w:szCs w:val="18"/>
              </w:rPr>
            </w:pPr>
            <w:r w:rsidRPr="00090069">
              <w:rPr>
                <w:rFonts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3</w:t>
            </w:r>
          </w:p>
        </w:tc>
        <w:tc>
          <w:tcPr>
            <w:tcW w:w="1022" w:type="dxa"/>
            <w:vAlign w:val="center"/>
          </w:tcPr>
          <w:p w:rsidR="00F9400F" w:rsidRPr="00F14F11" w:rsidRDefault="00F9400F" w:rsidP="00570A14">
            <w:pPr>
              <w:rPr>
                <w:sz w:val="18"/>
                <w:szCs w:val="18"/>
              </w:rPr>
            </w:pPr>
            <w:r w:rsidRPr="00F14F11">
              <w:rPr>
                <w:rFonts w:hint="eastAsia"/>
                <w:sz w:val="18"/>
                <w:szCs w:val="18"/>
              </w:rPr>
              <w:t>籽粒含杂率</w:t>
            </w:r>
          </w:p>
        </w:tc>
        <w:tc>
          <w:tcPr>
            <w:tcW w:w="966" w:type="dxa"/>
            <w:vAlign w:val="center"/>
          </w:tcPr>
          <w:p w:rsidR="00F9400F" w:rsidRPr="00F14F11" w:rsidRDefault="00F9400F" w:rsidP="00570A14">
            <w:pPr>
              <w:pStyle w:val="af1"/>
              <w:jc w:val="center"/>
              <w:rPr>
                <w:sz w:val="18"/>
                <w:szCs w:val="18"/>
              </w:rPr>
            </w:pPr>
            <w:r w:rsidRPr="00F14F11">
              <w:rPr>
                <w:rFonts w:hint="eastAsia"/>
                <w:sz w:val="18"/>
                <w:szCs w:val="18"/>
              </w:rPr>
              <w:t>6.1</w:t>
            </w:r>
          </w:p>
        </w:tc>
        <w:tc>
          <w:tcPr>
            <w:tcW w:w="686" w:type="dxa"/>
            <w:vAlign w:val="center"/>
          </w:tcPr>
          <w:p w:rsidR="00F9400F" w:rsidRPr="00F14F11" w:rsidRDefault="00F9400F" w:rsidP="00570A14">
            <w:pPr>
              <w:pStyle w:val="af1"/>
              <w:jc w:val="center"/>
              <w:rPr>
                <w:sz w:val="18"/>
                <w:szCs w:val="18"/>
              </w:rPr>
            </w:pPr>
            <w:r w:rsidRPr="00F14F11">
              <w:rPr>
                <w:rFonts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sz w:val="18"/>
                <w:szCs w:val="18"/>
              </w:rPr>
            </w:pPr>
            <w:r w:rsidRPr="00F14F11">
              <w:rPr>
                <w:rFonts w:hint="eastAsia"/>
                <w:sz w:val="18"/>
                <w:szCs w:val="18"/>
              </w:rPr>
              <w:t>√</w:t>
            </w:r>
          </w:p>
        </w:tc>
        <w:tc>
          <w:tcPr>
            <w:tcW w:w="685" w:type="dxa"/>
            <w:vAlign w:val="center"/>
          </w:tcPr>
          <w:p w:rsidR="00F9400F" w:rsidRPr="00F14F11" w:rsidRDefault="00F9400F" w:rsidP="00570A14">
            <w:pPr>
              <w:pStyle w:val="af1"/>
              <w:jc w:val="center"/>
              <w:rPr>
                <w:sz w:val="18"/>
                <w:szCs w:val="18"/>
              </w:rPr>
            </w:pPr>
            <w:r w:rsidRPr="00F14F11">
              <w:rPr>
                <w:rFonts w:hint="eastAsia"/>
                <w:sz w:val="18"/>
                <w:szCs w:val="18"/>
              </w:rPr>
              <w:t>—</w:t>
            </w:r>
          </w:p>
        </w:tc>
        <w:tc>
          <w:tcPr>
            <w:tcW w:w="672" w:type="dxa"/>
            <w:shd w:val="clear" w:color="auto" w:fill="auto"/>
            <w:vAlign w:val="center"/>
          </w:tcPr>
          <w:p w:rsidR="00F9400F" w:rsidRPr="00F14F11" w:rsidRDefault="00F9400F" w:rsidP="00570A14">
            <w:pPr>
              <w:pStyle w:val="af1"/>
              <w:jc w:val="center"/>
              <w:rPr>
                <w:sz w:val="18"/>
                <w:szCs w:val="18"/>
              </w:rPr>
            </w:pPr>
            <w:r w:rsidRPr="00F14F11">
              <w:rPr>
                <w:rFonts w:hint="eastAsia"/>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color w:val="0000FF"/>
                <w:sz w:val="18"/>
                <w:szCs w:val="18"/>
              </w:rPr>
            </w:pPr>
            <w:r w:rsidRPr="00090069">
              <w:rPr>
                <w:rFonts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4</w:t>
            </w:r>
          </w:p>
        </w:tc>
        <w:tc>
          <w:tcPr>
            <w:tcW w:w="1022" w:type="dxa"/>
            <w:vAlign w:val="center"/>
          </w:tcPr>
          <w:p w:rsidR="00F9400F" w:rsidRPr="00F14F11" w:rsidRDefault="00F9400F" w:rsidP="00570A14">
            <w:pPr>
              <w:pStyle w:val="af1"/>
              <w:rPr>
                <w:sz w:val="18"/>
                <w:szCs w:val="18"/>
              </w:rPr>
            </w:pPr>
            <w:r w:rsidRPr="00F14F11">
              <w:rPr>
                <w:rFonts w:hint="eastAsia"/>
                <w:sz w:val="18"/>
                <w:szCs w:val="18"/>
              </w:rPr>
              <w:t>割茬高度</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6.1</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5</w:t>
            </w:r>
          </w:p>
        </w:tc>
        <w:tc>
          <w:tcPr>
            <w:tcW w:w="1022" w:type="dxa"/>
            <w:vAlign w:val="center"/>
          </w:tcPr>
          <w:p w:rsidR="00F9400F" w:rsidRPr="00F14F11" w:rsidRDefault="00F9400F" w:rsidP="00570A14">
            <w:pPr>
              <w:pStyle w:val="af1"/>
              <w:rPr>
                <w:sz w:val="18"/>
                <w:szCs w:val="18"/>
              </w:rPr>
            </w:pPr>
            <w:r w:rsidRPr="00F14F11">
              <w:rPr>
                <w:rFonts w:hint="eastAsia"/>
                <w:sz w:val="18"/>
                <w:szCs w:val="18"/>
              </w:rPr>
              <w:t>秸秆含杂率</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6.1</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6</w:t>
            </w:r>
          </w:p>
        </w:tc>
        <w:tc>
          <w:tcPr>
            <w:tcW w:w="1022" w:type="dxa"/>
            <w:vAlign w:val="center"/>
          </w:tcPr>
          <w:p w:rsidR="00F9400F" w:rsidRPr="00F14F11" w:rsidRDefault="00F9400F" w:rsidP="00570A14">
            <w:pPr>
              <w:pStyle w:val="af1"/>
              <w:rPr>
                <w:sz w:val="18"/>
                <w:szCs w:val="18"/>
              </w:rPr>
            </w:pPr>
            <w:r w:rsidRPr="00F14F11">
              <w:rPr>
                <w:rFonts w:hint="eastAsia"/>
                <w:sz w:val="18"/>
                <w:szCs w:val="18"/>
              </w:rPr>
              <w:t>摘穗割台</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7.2.2.1</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7</w:t>
            </w:r>
          </w:p>
        </w:tc>
        <w:tc>
          <w:tcPr>
            <w:tcW w:w="1022" w:type="dxa"/>
            <w:vAlign w:val="center"/>
          </w:tcPr>
          <w:p w:rsidR="00F9400F" w:rsidRPr="00F14F11" w:rsidRDefault="00F9400F" w:rsidP="00570A14">
            <w:pPr>
              <w:pStyle w:val="af1"/>
              <w:rPr>
                <w:sz w:val="18"/>
                <w:szCs w:val="18"/>
              </w:rPr>
            </w:pPr>
            <w:r w:rsidRPr="00F14F11">
              <w:rPr>
                <w:rFonts w:hint="eastAsia"/>
                <w:sz w:val="18"/>
                <w:szCs w:val="18"/>
              </w:rPr>
              <w:t>果穗升运器</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7.2.3</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810FE2" w:rsidRDefault="00F9400F" w:rsidP="000A6D73">
            <w:pPr>
              <w:pStyle w:val="af1"/>
              <w:jc w:val="center"/>
              <w:rPr>
                <w:rFonts w:hAnsi="宋体"/>
                <w:color w:val="FF0000"/>
                <w:sz w:val="18"/>
                <w:szCs w:val="18"/>
              </w:rPr>
            </w:pPr>
            <w:r w:rsidRPr="00810FE2">
              <w:rPr>
                <w:rFonts w:hAnsi="宋体" w:hint="eastAsia"/>
                <w:color w:val="FF0000"/>
                <w:sz w:val="18"/>
                <w:szCs w:val="18"/>
              </w:rPr>
              <w:t>—</w:t>
            </w:r>
          </w:p>
        </w:tc>
        <w:tc>
          <w:tcPr>
            <w:tcW w:w="686" w:type="dxa"/>
            <w:vAlign w:val="center"/>
          </w:tcPr>
          <w:p w:rsidR="00F9400F" w:rsidRPr="00810FE2" w:rsidRDefault="00F9400F" w:rsidP="000A6D73">
            <w:pPr>
              <w:pStyle w:val="af1"/>
              <w:jc w:val="center"/>
              <w:rPr>
                <w:rFonts w:hAnsi="宋体"/>
                <w:color w:val="FF0000"/>
                <w:sz w:val="18"/>
                <w:szCs w:val="18"/>
              </w:rPr>
            </w:pPr>
            <w:r w:rsidRPr="00810FE2">
              <w:rPr>
                <w:rFonts w:hAnsi="宋体" w:hint="eastAsia"/>
                <w:color w:val="FF0000"/>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8</w:t>
            </w:r>
          </w:p>
        </w:tc>
        <w:tc>
          <w:tcPr>
            <w:tcW w:w="1022" w:type="dxa"/>
            <w:vAlign w:val="center"/>
          </w:tcPr>
          <w:p w:rsidR="00F9400F" w:rsidRPr="00F14F11" w:rsidRDefault="00F9400F" w:rsidP="00570A14">
            <w:pPr>
              <w:pStyle w:val="af1"/>
              <w:rPr>
                <w:sz w:val="18"/>
                <w:szCs w:val="18"/>
              </w:rPr>
            </w:pPr>
            <w:r w:rsidRPr="00F14F11">
              <w:rPr>
                <w:rFonts w:hint="eastAsia"/>
                <w:sz w:val="18"/>
                <w:szCs w:val="18"/>
              </w:rPr>
              <w:t>剥皮系统</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7.2.4</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shd w:val="clear" w:color="auto" w:fill="auto"/>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shd w:val="clear" w:color="auto" w:fill="auto"/>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9</w:t>
            </w:r>
          </w:p>
        </w:tc>
        <w:tc>
          <w:tcPr>
            <w:tcW w:w="1022" w:type="dxa"/>
            <w:vAlign w:val="center"/>
          </w:tcPr>
          <w:p w:rsidR="00F9400F" w:rsidRPr="00F14F11" w:rsidRDefault="00F9400F" w:rsidP="00570A14">
            <w:pPr>
              <w:pStyle w:val="af1"/>
              <w:rPr>
                <w:sz w:val="18"/>
                <w:szCs w:val="18"/>
              </w:rPr>
            </w:pPr>
            <w:r w:rsidRPr="00F14F11">
              <w:rPr>
                <w:rFonts w:hint="eastAsia"/>
                <w:sz w:val="18"/>
                <w:szCs w:val="18"/>
              </w:rPr>
              <w:t>脱粒分离系统</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7.2.5</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570A14">
            <w:pPr>
              <w:pStyle w:val="af1"/>
              <w:jc w:val="center"/>
              <w:rPr>
                <w:sz w:val="18"/>
                <w:szCs w:val="18"/>
              </w:rPr>
            </w:pPr>
          </w:p>
        </w:tc>
        <w:tc>
          <w:tcPr>
            <w:tcW w:w="420" w:type="dxa"/>
            <w:vAlign w:val="center"/>
          </w:tcPr>
          <w:p w:rsidR="00F9400F" w:rsidRPr="00F14F11" w:rsidRDefault="00F9400F" w:rsidP="00570A14">
            <w:pPr>
              <w:pStyle w:val="af1"/>
              <w:jc w:val="center"/>
              <w:rPr>
                <w:sz w:val="18"/>
                <w:szCs w:val="18"/>
              </w:rPr>
            </w:pPr>
            <w:r w:rsidRPr="00F14F11">
              <w:rPr>
                <w:rFonts w:hint="eastAsia"/>
                <w:sz w:val="18"/>
                <w:szCs w:val="18"/>
              </w:rPr>
              <w:t>10</w:t>
            </w:r>
          </w:p>
        </w:tc>
        <w:tc>
          <w:tcPr>
            <w:tcW w:w="1022" w:type="dxa"/>
            <w:vAlign w:val="center"/>
          </w:tcPr>
          <w:p w:rsidR="00F9400F" w:rsidRPr="00F14F11" w:rsidRDefault="00F9400F" w:rsidP="00570A14">
            <w:pPr>
              <w:pStyle w:val="af1"/>
              <w:rPr>
                <w:sz w:val="18"/>
                <w:szCs w:val="18"/>
              </w:rPr>
            </w:pPr>
            <w:r w:rsidRPr="00F14F11">
              <w:rPr>
                <w:rFonts w:hint="eastAsia"/>
                <w:sz w:val="18"/>
                <w:szCs w:val="18"/>
              </w:rPr>
              <w:t>茎秆处理系统</w:t>
            </w:r>
          </w:p>
        </w:tc>
        <w:tc>
          <w:tcPr>
            <w:tcW w:w="96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7.2.6</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570A1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0A6D73">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11</w:t>
            </w:r>
          </w:p>
        </w:tc>
        <w:tc>
          <w:tcPr>
            <w:tcW w:w="1022" w:type="dxa"/>
            <w:vAlign w:val="center"/>
          </w:tcPr>
          <w:p w:rsidR="00F9400F" w:rsidRPr="00F14F11" w:rsidRDefault="00F9400F" w:rsidP="007B4534">
            <w:pPr>
              <w:pStyle w:val="af1"/>
              <w:rPr>
                <w:sz w:val="18"/>
                <w:szCs w:val="18"/>
              </w:rPr>
            </w:pPr>
            <w:r w:rsidRPr="00F14F11">
              <w:rPr>
                <w:rFonts w:hint="eastAsia"/>
                <w:sz w:val="18"/>
                <w:szCs w:val="18"/>
              </w:rPr>
              <w:t>液压油清洁度</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7.2.7.4</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72"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√（抽检）</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√（抽检）</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12</w:t>
            </w:r>
          </w:p>
        </w:tc>
        <w:tc>
          <w:tcPr>
            <w:tcW w:w="1022" w:type="dxa"/>
            <w:vAlign w:val="center"/>
          </w:tcPr>
          <w:p w:rsidR="00F9400F" w:rsidRPr="00F14F11" w:rsidRDefault="00F9400F" w:rsidP="007B4534">
            <w:pPr>
              <w:pStyle w:val="af1"/>
              <w:rPr>
                <w:sz w:val="18"/>
                <w:szCs w:val="18"/>
              </w:rPr>
            </w:pPr>
            <w:r w:rsidRPr="00F14F11">
              <w:rPr>
                <w:rFonts w:hint="eastAsia"/>
                <w:sz w:val="18"/>
                <w:szCs w:val="18"/>
              </w:rPr>
              <w:t>维修、保养方便性</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7.1.4</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13</w:t>
            </w:r>
          </w:p>
        </w:tc>
        <w:tc>
          <w:tcPr>
            <w:tcW w:w="1022" w:type="dxa"/>
            <w:vAlign w:val="center"/>
          </w:tcPr>
          <w:p w:rsidR="00F9400F" w:rsidRPr="00F14F11" w:rsidRDefault="00F9400F" w:rsidP="007B4534">
            <w:pPr>
              <w:pStyle w:val="af1"/>
              <w:rPr>
                <w:sz w:val="18"/>
                <w:szCs w:val="18"/>
              </w:rPr>
            </w:pPr>
            <w:r w:rsidRPr="00F14F11">
              <w:rPr>
                <w:rFonts w:hint="eastAsia"/>
                <w:sz w:val="18"/>
                <w:szCs w:val="18"/>
              </w:rPr>
              <w:t>驾驶室</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5.6、7.1.10</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14</w:t>
            </w:r>
          </w:p>
        </w:tc>
        <w:tc>
          <w:tcPr>
            <w:tcW w:w="1022" w:type="dxa"/>
            <w:vAlign w:val="center"/>
          </w:tcPr>
          <w:p w:rsidR="00F9400F" w:rsidRPr="00F14F11" w:rsidRDefault="00F9400F" w:rsidP="007B4534">
            <w:pPr>
              <w:pStyle w:val="af1"/>
              <w:rPr>
                <w:sz w:val="18"/>
                <w:szCs w:val="18"/>
              </w:rPr>
            </w:pPr>
            <w:r w:rsidRPr="00F14F11">
              <w:rPr>
                <w:rFonts w:hint="eastAsia"/>
                <w:sz w:val="18"/>
                <w:szCs w:val="18"/>
              </w:rPr>
              <w:t>回转件平衡</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7.1.9</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15</w:t>
            </w:r>
          </w:p>
        </w:tc>
        <w:tc>
          <w:tcPr>
            <w:tcW w:w="1022" w:type="dxa"/>
            <w:vAlign w:val="center"/>
          </w:tcPr>
          <w:p w:rsidR="00F9400F" w:rsidRPr="00F14F11" w:rsidRDefault="00F9400F" w:rsidP="007B4534">
            <w:pPr>
              <w:rPr>
                <w:sz w:val="18"/>
                <w:szCs w:val="18"/>
              </w:rPr>
            </w:pPr>
            <w:r w:rsidRPr="00F14F11">
              <w:rPr>
                <w:rFonts w:hint="eastAsia"/>
                <w:sz w:val="18"/>
                <w:szCs w:val="18"/>
              </w:rPr>
              <w:t>轴承温升</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9.1.3e</w:t>
            </w:r>
          </w:p>
        </w:tc>
        <w:tc>
          <w:tcPr>
            <w:tcW w:w="686" w:type="dxa"/>
            <w:vAlign w:val="center"/>
          </w:tcPr>
          <w:p w:rsidR="00F9400F" w:rsidRPr="00F14F11" w:rsidRDefault="00F9400F" w:rsidP="007B4534">
            <w:pPr>
              <w:pStyle w:val="af1"/>
              <w:jc w:val="center"/>
              <w:rPr>
                <w:sz w:val="18"/>
                <w:szCs w:val="18"/>
              </w:rPr>
            </w:pPr>
            <w:r w:rsidRPr="00F14F11">
              <w:rPr>
                <w:rFonts w:hAnsi="宋体"/>
                <w:sz w:val="18"/>
                <w:szCs w:val="18"/>
              </w:rPr>
              <w:t>√</w:t>
            </w:r>
            <w:r w:rsidRPr="00F14F11">
              <w:rPr>
                <w:rFonts w:hAnsi="宋体" w:hint="eastAsia"/>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sz w:val="18"/>
                <w:szCs w:val="18"/>
              </w:rPr>
            </w:pPr>
            <w:r w:rsidRPr="00F14F11">
              <w:rPr>
                <w:rFonts w:hAnsi="宋体"/>
                <w:sz w:val="18"/>
                <w:szCs w:val="18"/>
              </w:rPr>
              <w:t>√</w:t>
            </w:r>
            <w:r w:rsidRPr="00F14F11">
              <w:rPr>
                <w:rFonts w:hAnsi="宋体" w:hint="eastAsia"/>
                <w:sz w:val="18"/>
                <w:szCs w:val="18"/>
              </w:rPr>
              <w:t>（抽检）</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√（抽检）</w:t>
            </w:r>
          </w:p>
        </w:tc>
        <w:tc>
          <w:tcPr>
            <w:tcW w:w="672"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r w:rsidRPr="00090069">
              <w:rPr>
                <w:rFonts w:hAnsi="宋体" w:hint="eastAsia"/>
                <w:color w:val="0000FF"/>
                <w:sz w:val="18"/>
                <w:szCs w:val="18"/>
              </w:rPr>
              <w:t>（抽检）</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r w:rsidRPr="00090069">
              <w:rPr>
                <w:rFonts w:hAnsi="宋体" w:hint="eastAsia"/>
                <w:color w:val="0000FF"/>
                <w:sz w:val="18"/>
                <w:szCs w:val="18"/>
              </w:rPr>
              <w:t>（抽检）</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16</w:t>
            </w:r>
          </w:p>
        </w:tc>
        <w:tc>
          <w:tcPr>
            <w:tcW w:w="1022" w:type="dxa"/>
            <w:vAlign w:val="center"/>
          </w:tcPr>
          <w:p w:rsidR="00F9400F" w:rsidRPr="00F14F11" w:rsidRDefault="00F9400F" w:rsidP="007B4534">
            <w:pPr>
              <w:rPr>
                <w:sz w:val="18"/>
                <w:szCs w:val="18"/>
              </w:rPr>
            </w:pPr>
            <w:r w:rsidRPr="00F14F11">
              <w:rPr>
                <w:rFonts w:hint="eastAsia"/>
                <w:sz w:val="18"/>
                <w:szCs w:val="18"/>
              </w:rPr>
              <w:t>涂漆质量</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7.1.11</w:t>
            </w:r>
          </w:p>
        </w:tc>
        <w:tc>
          <w:tcPr>
            <w:tcW w:w="686"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17</w:t>
            </w:r>
          </w:p>
        </w:tc>
        <w:tc>
          <w:tcPr>
            <w:tcW w:w="1022" w:type="dxa"/>
            <w:vAlign w:val="center"/>
          </w:tcPr>
          <w:p w:rsidR="00F9400F" w:rsidRPr="00F14F11" w:rsidRDefault="00F9400F" w:rsidP="007B4534">
            <w:pPr>
              <w:rPr>
                <w:sz w:val="18"/>
                <w:szCs w:val="18"/>
              </w:rPr>
            </w:pPr>
            <w:r w:rsidRPr="00F14F11">
              <w:rPr>
                <w:rFonts w:hint="eastAsia"/>
                <w:sz w:val="18"/>
                <w:szCs w:val="18"/>
              </w:rPr>
              <w:t>使用说明书</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5.2</w:t>
            </w:r>
          </w:p>
        </w:tc>
        <w:tc>
          <w:tcPr>
            <w:tcW w:w="686"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sz w:val="18"/>
                <w:szCs w:val="18"/>
              </w:rPr>
            </w:pPr>
            <w:r w:rsidRPr="00F14F11">
              <w:rPr>
                <w:rFonts w:hAnsi="宋体"/>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color w:val="0000FF"/>
                <w:sz w:val="18"/>
                <w:szCs w:val="18"/>
              </w:rPr>
            </w:pPr>
            <w:r w:rsidRPr="00090069">
              <w:rPr>
                <w:rFonts w:hAnsi="宋体"/>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18</w:t>
            </w:r>
          </w:p>
        </w:tc>
        <w:tc>
          <w:tcPr>
            <w:tcW w:w="1022" w:type="dxa"/>
            <w:vAlign w:val="center"/>
          </w:tcPr>
          <w:p w:rsidR="00F9400F" w:rsidRPr="00F14F11" w:rsidRDefault="00F9400F" w:rsidP="007B4534">
            <w:pPr>
              <w:rPr>
                <w:sz w:val="18"/>
                <w:szCs w:val="18"/>
              </w:rPr>
            </w:pPr>
            <w:r w:rsidRPr="00F14F11">
              <w:rPr>
                <w:rFonts w:hint="eastAsia"/>
                <w:sz w:val="18"/>
                <w:szCs w:val="18"/>
              </w:rPr>
              <w:t>产品标牌</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10.1</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424" w:type="dxa"/>
            <w:vMerge/>
            <w:vAlign w:val="center"/>
          </w:tcPr>
          <w:p w:rsidR="00F9400F" w:rsidRPr="00F14F11" w:rsidRDefault="00F9400F" w:rsidP="007B4534">
            <w:pPr>
              <w:pStyle w:val="af1"/>
              <w:jc w:val="center"/>
              <w:rPr>
                <w:sz w:val="18"/>
                <w:szCs w:val="18"/>
              </w:rPr>
            </w:pPr>
          </w:p>
        </w:tc>
        <w:tc>
          <w:tcPr>
            <w:tcW w:w="420" w:type="dxa"/>
            <w:vAlign w:val="center"/>
          </w:tcPr>
          <w:p w:rsidR="00F9400F" w:rsidRPr="00F14F11" w:rsidRDefault="00F9400F" w:rsidP="007B4534">
            <w:pPr>
              <w:pStyle w:val="af1"/>
              <w:jc w:val="center"/>
              <w:rPr>
                <w:sz w:val="18"/>
                <w:szCs w:val="18"/>
              </w:rPr>
            </w:pPr>
            <w:r w:rsidRPr="00F14F11">
              <w:rPr>
                <w:rFonts w:hint="eastAsia"/>
                <w:sz w:val="18"/>
                <w:szCs w:val="18"/>
              </w:rPr>
              <w:t>19</w:t>
            </w:r>
          </w:p>
        </w:tc>
        <w:tc>
          <w:tcPr>
            <w:tcW w:w="1022" w:type="dxa"/>
            <w:vAlign w:val="center"/>
          </w:tcPr>
          <w:p w:rsidR="00F9400F" w:rsidRPr="00F14F11" w:rsidRDefault="00F9400F" w:rsidP="007B4534">
            <w:pPr>
              <w:rPr>
                <w:sz w:val="18"/>
                <w:szCs w:val="18"/>
              </w:rPr>
            </w:pPr>
            <w:r w:rsidRPr="00F14F11">
              <w:rPr>
                <w:rFonts w:hint="eastAsia"/>
                <w:sz w:val="18"/>
                <w:szCs w:val="18"/>
              </w:rPr>
              <w:t>附件、备件和工具</w:t>
            </w:r>
          </w:p>
        </w:tc>
        <w:tc>
          <w:tcPr>
            <w:tcW w:w="96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7.1.12</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5" w:type="dxa"/>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72" w:type="dxa"/>
            <w:shd w:val="clear" w:color="auto" w:fill="auto"/>
            <w:vAlign w:val="center"/>
          </w:tcPr>
          <w:p w:rsidR="00F9400F" w:rsidRPr="00F14F11" w:rsidRDefault="00F9400F" w:rsidP="007B4534">
            <w:pPr>
              <w:pStyle w:val="af1"/>
              <w:jc w:val="center"/>
              <w:rPr>
                <w:rFonts w:hAnsi="宋体"/>
                <w:sz w:val="18"/>
                <w:szCs w:val="18"/>
              </w:rPr>
            </w:pPr>
            <w:r w:rsidRPr="00F14F11">
              <w:rPr>
                <w:rFonts w:hAnsi="宋体" w:hint="eastAsia"/>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2"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86"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c>
          <w:tcPr>
            <w:tcW w:w="678" w:type="dxa"/>
            <w:vAlign w:val="center"/>
          </w:tcPr>
          <w:p w:rsidR="00F9400F" w:rsidRPr="00090069" w:rsidRDefault="00F9400F" w:rsidP="007B4534">
            <w:pPr>
              <w:pStyle w:val="af1"/>
              <w:jc w:val="center"/>
              <w:rPr>
                <w:rFonts w:hAnsi="宋体"/>
                <w:color w:val="0000FF"/>
                <w:sz w:val="18"/>
                <w:szCs w:val="18"/>
              </w:rPr>
            </w:pPr>
            <w:r w:rsidRPr="00090069">
              <w:rPr>
                <w:rFonts w:hAnsi="宋体" w:hint="eastAsia"/>
                <w:color w:val="0000FF"/>
                <w:sz w:val="18"/>
                <w:szCs w:val="18"/>
              </w:rPr>
              <w:t>√</w:t>
            </w:r>
          </w:p>
        </w:tc>
      </w:tr>
      <w:tr w:rsidR="00F9400F" w:rsidRPr="00F14F11" w:rsidTr="00F9400F">
        <w:trPr>
          <w:trHeight w:val="20"/>
          <w:jc w:val="center"/>
        </w:trPr>
        <w:tc>
          <w:tcPr>
            <w:tcW w:w="9641" w:type="dxa"/>
            <w:gridSpan w:val="14"/>
            <w:tcBorders>
              <w:top w:val="single" w:sz="12" w:space="0" w:color="auto"/>
            </w:tcBorders>
            <w:vAlign w:val="center"/>
          </w:tcPr>
          <w:p w:rsidR="00F9400F" w:rsidRPr="00090069" w:rsidRDefault="00F9400F" w:rsidP="007B4534">
            <w:pPr>
              <w:pStyle w:val="af1"/>
              <w:ind w:firstLineChars="200" w:firstLine="360"/>
              <w:rPr>
                <w:rFonts w:ascii="黑体" w:eastAsia="黑体" w:hAnsi="黑体"/>
                <w:color w:val="0000FF"/>
                <w:sz w:val="18"/>
                <w:szCs w:val="18"/>
              </w:rPr>
            </w:pPr>
            <w:r w:rsidRPr="00090069">
              <w:rPr>
                <w:rFonts w:ascii="黑体" w:eastAsia="黑体" w:hAnsi="黑体" w:hint="eastAsia"/>
                <w:color w:val="0000FF"/>
                <w:sz w:val="18"/>
                <w:szCs w:val="18"/>
              </w:rPr>
              <w:t>注：</w:t>
            </w:r>
            <w:r w:rsidRPr="00090069">
              <w:rPr>
                <w:rFonts w:hAnsi="宋体" w:hint="eastAsia"/>
                <w:color w:val="0000FF"/>
                <w:sz w:val="18"/>
                <w:szCs w:val="18"/>
              </w:rPr>
              <w:t>“√”标准应检验项目，“—”表示不检验项目。</w:t>
            </w:r>
          </w:p>
        </w:tc>
      </w:tr>
    </w:tbl>
    <w:p w:rsidR="00090069" w:rsidRDefault="00090069" w:rsidP="00F710DD">
      <w:pPr>
        <w:pStyle w:val="af1"/>
        <w:spacing w:beforeLines="50" w:before="120" w:afterLines="50" w:after="120"/>
        <w:jc w:val="center"/>
        <w:rPr>
          <w:rFonts w:ascii="黑体" w:eastAsia="黑体" w:hAnsi="黑体"/>
        </w:rPr>
      </w:pPr>
    </w:p>
    <w:p w:rsidR="00CF0F86" w:rsidRPr="00F14F11" w:rsidRDefault="00CF0F86" w:rsidP="00F710DD">
      <w:pPr>
        <w:pStyle w:val="af1"/>
        <w:spacing w:beforeLines="50" w:before="120" w:afterLines="50" w:after="120"/>
        <w:jc w:val="center"/>
        <w:rPr>
          <w:rFonts w:ascii="黑体" w:eastAsia="黑体" w:hAnsi="黑体"/>
        </w:rPr>
      </w:pPr>
      <w:r w:rsidRPr="00F14F11">
        <w:rPr>
          <w:rFonts w:ascii="黑体" w:eastAsia="黑体" w:hAnsi="黑体" w:hint="eastAsia"/>
        </w:rPr>
        <w:t>表</w:t>
      </w:r>
      <w:r w:rsidR="00CC740F" w:rsidRPr="00F14F11">
        <w:rPr>
          <w:rFonts w:ascii="黑体" w:eastAsia="黑体" w:hAnsi="黑体" w:hint="eastAsia"/>
        </w:rPr>
        <w:t xml:space="preserve">4 </w:t>
      </w:r>
      <w:r w:rsidRPr="00F14F11">
        <w:rPr>
          <w:rFonts w:ascii="黑体" w:eastAsia="黑体" w:hAnsi="黑体" w:hint="eastAsia"/>
        </w:rPr>
        <w:t>抽样检验方案</w:t>
      </w:r>
    </w:p>
    <w:tbl>
      <w:tblPr>
        <w:tblW w:w="9569" w:type="dxa"/>
        <w:jc w:val="center"/>
        <w:tblInd w:w="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06"/>
        <w:gridCol w:w="2454"/>
        <w:gridCol w:w="2454"/>
        <w:gridCol w:w="2455"/>
      </w:tblGrid>
      <w:tr w:rsidR="00F14F11" w:rsidRPr="00F14F11" w:rsidTr="00942BEB">
        <w:trPr>
          <w:jc w:val="center"/>
        </w:trPr>
        <w:tc>
          <w:tcPr>
            <w:tcW w:w="2206" w:type="dxa"/>
            <w:tcBorders>
              <w:top w:val="single" w:sz="12" w:space="0" w:color="auto"/>
              <w:bottom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项目类别</w:t>
            </w:r>
          </w:p>
        </w:tc>
        <w:tc>
          <w:tcPr>
            <w:tcW w:w="2454" w:type="dxa"/>
            <w:tcBorders>
              <w:top w:val="single" w:sz="12" w:space="0" w:color="auto"/>
              <w:bottom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A</w:t>
            </w:r>
          </w:p>
        </w:tc>
        <w:tc>
          <w:tcPr>
            <w:tcW w:w="2454" w:type="dxa"/>
            <w:tcBorders>
              <w:top w:val="single" w:sz="12" w:space="0" w:color="auto"/>
              <w:bottom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B</w:t>
            </w:r>
          </w:p>
        </w:tc>
        <w:tc>
          <w:tcPr>
            <w:tcW w:w="2455" w:type="dxa"/>
            <w:tcBorders>
              <w:top w:val="single" w:sz="12" w:space="0" w:color="auto"/>
              <w:bottom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C</w:t>
            </w:r>
          </w:p>
        </w:tc>
      </w:tr>
      <w:tr w:rsidR="00F14F11" w:rsidRPr="00F14F11" w:rsidTr="00942BEB">
        <w:trPr>
          <w:jc w:val="center"/>
        </w:trPr>
        <w:tc>
          <w:tcPr>
            <w:tcW w:w="2206" w:type="dxa"/>
            <w:tcBorders>
              <w:top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样本数</w:t>
            </w:r>
          </w:p>
        </w:tc>
        <w:tc>
          <w:tcPr>
            <w:tcW w:w="7363" w:type="dxa"/>
            <w:gridSpan w:val="3"/>
            <w:tcBorders>
              <w:top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2</w:t>
            </w:r>
          </w:p>
        </w:tc>
      </w:tr>
      <w:tr w:rsidR="00F14F11" w:rsidRPr="00F14F11" w:rsidTr="00942BEB">
        <w:trPr>
          <w:jc w:val="center"/>
        </w:trPr>
        <w:tc>
          <w:tcPr>
            <w:tcW w:w="2206" w:type="dxa"/>
            <w:vAlign w:val="center"/>
          </w:tcPr>
          <w:p w:rsidR="00CF0F86" w:rsidRPr="00F14F11" w:rsidRDefault="00CF0F86" w:rsidP="00D84107">
            <w:pPr>
              <w:pStyle w:val="af1"/>
              <w:jc w:val="center"/>
              <w:rPr>
                <w:sz w:val="18"/>
                <w:szCs w:val="18"/>
              </w:rPr>
            </w:pPr>
            <w:r w:rsidRPr="00F14F11">
              <w:rPr>
                <w:rFonts w:hint="eastAsia"/>
                <w:sz w:val="18"/>
                <w:szCs w:val="18"/>
              </w:rPr>
              <w:t>项目数</w:t>
            </w:r>
          </w:p>
        </w:tc>
        <w:tc>
          <w:tcPr>
            <w:tcW w:w="2454" w:type="dxa"/>
            <w:vAlign w:val="center"/>
          </w:tcPr>
          <w:p w:rsidR="00CF0F86" w:rsidRPr="00F14F11" w:rsidRDefault="00CF0F86" w:rsidP="00D84107">
            <w:pPr>
              <w:pStyle w:val="af1"/>
              <w:jc w:val="center"/>
              <w:rPr>
                <w:sz w:val="18"/>
                <w:szCs w:val="18"/>
              </w:rPr>
            </w:pPr>
            <w:r w:rsidRPr="00F14F11">
              <w:rPr>
                <w:rFonts w:hint="eastAsia"/>
                <w:sz w:val="18"/>
                <w:szCs w:val="18"/>
              </w:rPr>
              <w:t>7</w:t>
            </w:r>
          </w:p>
        </w:tc>
        <w:tc>
          <w:tcPr>
            <w:tcW w:w="2454" w:type="dxa"/>
            <w:vAlign w:val="center"/>
          </w:tcPr>
          <w:p w:rsidR="00CF0F86" w:rsidRPr="00F14F11" w:rsidRDefault="00CF0F86" w:rsidP="00D84107">
            <w:pPr>
              <w:pStyle w:val="af1"/>
              <w:jc w:val="center"/>
              <w:rPr>
                <w:sz w:val="18"/>
                <w:szCs w:val="18"/>
              </w:rPr>
            </w:pPr>
            <w:r w:rsidRPr="00F14F11">
              <w:rPr>
                <w:rFonts w:hint="eastAsia"/>
                <w:sz w:val="18"/>
                <w:szCs w:val="18"/>
              </w:rPr>
              <w:t>15（1</w:t>
            </w:r>
            <w:r w:rsidR="00CC740F" w:rsidRPr="00F14F11">
              <w:rPr>
                <w:rFonts w:hint="eastAsia"/>
                <w:sz w:val="18"/>
                <w:szCs w:val="18"/>
              </w:rPr>
              <w:t>3</w:t>
            </w:r>
            <w:r w:rsidRPr="00F14F11">
              <w:rPr>
                <w:rFonts w:hint="eastAsia"/>
                <w:sz w:val="18"/>
                <w:szCs w:val="18"/>
              </w:rPr>
              <w:t>）（1</w:t>
            </w:r>
            <w:r w:rsidR="00CC740F" w:rsidRPr="00F14F11">
              <w:rPr>
                <w:rFonts w:hint="eastAsia"/>
                <w:sz w:val="18"/>
                <w:szCs w:val="18"/>
              </w:rPr>
              <w:t>6</w:t>
            </w:r>
            <w:r w:rsidRPr="00F14F11">
              <w:rPr>
                <w:rFonts w:hint="eastAsia"/>
                <w:sz w:val="18"/>
                <w:szCs w:val="18"/>
              </w:rPr>
              <w:t>）</w:t>
            </w:r>
            <w:r w:rsidR="000A6D73" w:rsidRPr="000A6D73">
              <w:rPr>
                <w:rFonts w:hint="eastAsia"/>
                <w:color w:val="FF0000"/>
                <w:sz w:val="18"/>
                <w:szCs w:val="18"/>
              </w:rPr>
              <w:t>（</w:t>
            </w:r>
            <w:r w:rsidR="00CD048E">
              <w:rPr>
                <w:rFonts w:hint="eastAsia"/>
                <w:color w:val="FF0000"/>
                <w:sz w:val="18"/>
                <w:szCs w:val="18"/>
              </w:rPr>
              <w:t>13</w:t>
            </w:r>
            <w:r w:rsidR="000A6D73" w:rsidRPr="000A6D73">
              <w:rPr>
                <w:rFonts w:hint="eastAsia"/>
                <w:color w:val="FF0000"/>
                <w:sz w:val="18"/>
                <w:szCs w:val="18"/>
              </w:rPr>
              <w:t>）（</w:t>
            </w:r>
            <w:r w:rsidR="00CD048E">
              <w:rPr>
                <w:rFonts w:hint="eastAsia"/>
                <w:color w:val="FF0000"/>
                <w:sz w:val="18"/>
                <w:szCs w:val="18"/>
              </w:rPr>
              <w:t>13</w:t>
            </w:r>
            <w:r w:rsidR="000A6D73" w:rsidRPr="000A6D73">
              <w:rPr>
                <w:rFonts w:hint="eastAsia"/>
                <w:color w:val="FF0000"/>
                <w:sz w:val="18"/>
                <w:szCs w:val="18"/>
              </w:rPr>
              <w:t>）</w:t>
            </w:r>
          </w:p>
        </w:tc>
        <w:tc>
          <w:tcPr>
            <w:tcW w:w="2455" w:type="dxa"/>
            <w:vAlign w:val="center"/>
          </w:tcPr>
          <w:p w:rsidR="00CF0F86" w:rsidRPr="00F14F11" w:rsidRDefault="00CF0F86" w:rsidP="007B4534">
            <w:pPr>
              <w:pStyle w:val="af1"/>
              <w:jc w:val="center"/>
              <w:rPr>
                <w:sz w:val="18"/>
                <w:szCs w:val="18"/>
              </w:rPr>
            </w:pPr>
            <w:r w:rsidRPr="00F14F11">
              <w:rPr>
                <w:rFonts w:hint="eastAsia"/>
                <w:sz w:val="18"/>
                <w:szCs w:val="18"/>
              </w:rPr>
              <w:t>1</w:t>
            </w:r>
            <w:r w:rsidR="0068480A" w:rsidRPr="00F14F11">
              <w:rPr>
                <w:rFonts w:hint="eastAsia"/>
                <w:sz w:val="18"/>
                <w:szCs w:val="18"/>
              </w:rPr>
              <w:t>6</w:t>
            </w:r>
            <w:r w:rsidRPr="00F14F11">
              <w:rPr>
                <w:rFonts w:hint="eastAsia"/>
                <w:sz w:val="18"/>
                <w:szCs w:val="18"/>
              </w:rPr>
              <w:t>（1</w:t>
            </w:r>
            <w:r w:rsidR="007B4534">
              <w:rPr>
                <w:rFonts w:hint="eastAsia"/>
                <w:sz w:val="18"/>
                <w:szCs w:val="18"/>
              </w:rPr>
              <w:t>4</w:t>
            </w:r>
            <w:r w:rsidRPr="00F14F11">
              <w:rPr>
                <w:rFonts w:hint="eastAsia"/>
                <w:sz w:val="18"/>
                <w:szCs w:val="18"/>
              </w:rPr>
              <w:t>）（1</w:t>
            </w:r>
            <w:r w:rsidR="0068480A" w:rsidRPr="00F14F11">
              <w:rPr>
                <w:rFonts w:hint="eastAsia"/>
                <w:sz w:val="18"/>
                <w:szCs w:val="18"/>
              </w:rPr>
              <w:t>7</w:t>
            </w:r>
            <w:r w:rsidRPr="00F14F11">
              <w:rPr>
                <w:rFonts w:hint="eastAsia"/>
                <w:sz w:val="18"/>
                <w:szCs w:val="18"/>
              </w:rPr>
              <w:t>）</w:t>
            </w:r>
            <w:r w:rsidR="000A6D73" w:rsidRPr="000A6D73">
              <w:rPr>
                <w:rFonts w:hint="eastAsia"/>
                <w:color w:val="FF0000"/>
                <w:sz w:val="18"/>
                <w:szCs w:val="18"/>
              </w:rPr>
              <w:t>（</w:t>
            </w:r>
            <w:r w:rsidR="007B4534">
              <w:rPr>
                <w:rFonts w:hint="eastAsia"/>
                <w:color w:val="FF0000"/>
                <w:sz w:val="18"/>
                <w:szCs w:val="18"/>
              </w:rPr>
              <w:t>15</w:t>
            </w:r>
            <w:r w:rsidR="000A6D73" w:rsidRPr="000A6D73">
              <w:rPr>
                <w:rFonts w:hint="eastAsia"/>
                <w:color w:val="FF0000"/>
                <w:sz w:val="18"/>
                <w:szCs w:val="18"/>
              </w:rPr>
              <w:t>）（</w:t>
            </w:r>
            <w:r w:rsidR="007B4534">
              <w:rPr>
                <w:rFonts w:hint="eastAsia"/>
                <w:color w:val="FF0000"/>
                <w:sz w:val="18"/>
                <w:szCs w:val="18"/>
              </w:rPr>
              <w:t>15</w:t>
            </w:r>
            <w:r w:rsidR="000A6D73" w:rsidRPr="000A6D73">
              <w:rPr>
                <w:rFonts w:hint="eastAsia"/>
                <w:color w:val="FF0000"/>
                <w:sz w:val="18"/>
                <w:szCs w:val="18"/>
              </w:rPr>
              <w:t>）</w:t>
            </w:r>
          </w:p>
        </w:tc>
      </w:tr>
      <w:tr w:rsidR="00F14F11" w:rsidRPr="00F14F11" w:rsidTr="00942BEB">
        <w:trPr>
          <w:jc w:val="center"/>
        </w:trPr>
        <w:tc>
          <w:tcPr>
            <w:tcW w:w="2206" w:type="dxa"/>
            <w:vAlign w:val="center"/>
          </w:tcPr>
          <w:p w:rsidR="00CF0F86" w:rsidRPr="00F14F11" w:rsidRDefault="00CF0F86" w:rsidP="00D84107">
            <w:pPr>
              <w:pStyle w:val="af1"/>
              <w:jc w:val="center"/>
              <w:rPr>
                <w:sz w:val="18"/>
                <w:szCs w:val="18"/>
              </w:rPr>
            </w:pPr>
            <w:r w:rsidRPr="00F14F11">
              <w:rPr>
                <w:rFonts w:hint="eastAsia"/>
                <w:sz w:val="18"/>
                <w:szCs w:val="18"/>
              </w:rPr>
              <w:t>检查水平</w:t>
            </w:r>
          </w:p>
        </w:tc>
        <w:tc>
          <w:tcPr>
            <w:tcW w:w="7363" w:type="dxa"/>
            <w:gridSpan w:val="3"/>
            <w:vAlign w:val="center"/>
          </w:tcPr>
          <w:p w:rsidR="00CF0F86" w:rsidRPr="00F14F11" w:rsidRDefault="00CF0F86" w:rsidP="007B4534">
            <w:pPr>
              <w:pStyle w:val="af1"/>
              <w:jc w:val="center"/>
              <w:rPr>
                <w:sz w:val="18"/>
                <w:szCs w:val="18"/>
              </w:rPr>
            </w:pPr>
            <w:r w:rsidRPr="00F14F11">
              <w:rPr>
                <w:sz w:val="18"/>
                <w:szCs w:val="18"/>
              </w:rPr>
              <w:t>S</w:t>
            </w:r>
            <w:r w:rsidRPr="00F14F11">
              <w:rPr>
                <w:rFonts w:hint="eastAsia"/>
                <w:sz w:val="18"/>
                <w:szCs w:val="18"/>
              </w:rPr>
              <w:t>—</w:t>
            </w:r>
            <w:r w:rsidR="007B4534">
              <w:rPr>
                <w:rFonts w:hAnsi="宋体" w:hint="eastAsia"/>
                <w:sz w:val="18"/>
                <w:szCs w:val="18"/>
              </w:rPr>
              <w:t>Ⅰ</w:t>
            </w:r>
          </w:p>
        </w:tc>
      </w:tr>
      <w:tr w:rsidR="00F14F11" w:rsidRPr="00F14F11" w:rsidTr="00942BEB">
        <w:trPr>
          <w:jc w:val="center"/>
        </w:trPr>
        <w:tc>
          <w:tcPr>
            <w:tcW w:w="2206" w:type="dxa"/>
            <w:vAlign w:val="center"/>
          </w:tcPr>
          <w:p w:rsidR="00CF0F86" w:rsidRPr="00F14F11" w:rsidRDefault="00CF0F86" w:rsidP="00D84107">
            <w:pPr>
              <w:pStyle w:val="af1"/>
              <w:jc w:val="center"/>
              <w:rPr>
                <w:sz w:val="18"/>
                <w:szCs w:val="18"/>
              </w:rPr>
            </w:pPr>
            <w:r w:rsidRPr="00F14F11">
              <w:rPr>
                <w:rFonts w:hint="eastAsia"/>
                <w:sz w:val="18"/>
                <w:szCs w:val="18"/>
              </w:rPr>
              <w:t>AQL</w:t>
            </w:r>
          </w:p>
        </w:tc>
        <w:tc>
          <w:tcPr>
            <w:tcW w:w="2454" w:type="dxa"/>
            <w:vAlign w:val="center"/>
          </w:tcPr>
          <w:p w:rsidR="00CF0F86" w:rsidRPr="00F14F11" w:rsidRDefault="00CF0F86" w:rsidP="00D84107">
            <w:pPr>
              <w:pStyle w:val="af1"/>
              <w:jc w:val="center"/>
              <w:rPr>
                <w:sz w:val="18"/>
                <w:szCs w:val="18"/>
              </w:rPr>
            </w:pPr>
            <w:r w:rsidRPr="00F14F11">
              <w:rPr>
                <w:rFonts w:hint="eastAsia"/>
                <w:sz w:val="18"/>
                <w:szCs w:val="18"/>
              </w:rPr>
              <w:t>6.5</w:t>
            </w:r>
          </w:p>
        </w:tc>
        <w:tc>
          <w:tcPr>
            <w:tcW w:w="2454" w:type="dxa"/>
            <w:vAlign w:val="center"/>
          </w:tcPr>
          <w:p w:rsidR="00CF0F86" w:rsidRPr="00F14F11" w:rsidRDefault="00CF0F86" w:rsidP="00D84107">
            <w:pPr>
              <w:pStyle w:val="af1"/>
              <w:jc w:val="center"/>
              <w:rPr>
                <w:sz w:val="18"/>
                <w:szCs w:val="18"/>
              </w:rPr>
            </w:pPr>
            <w:r w:rsidRPr="00F14F11">
              <w:rPr>
                <w:rFonts w:hint="eastAsia"/>
                <w:sz w:val="18"/>
                <w:szCs w:val="18"/>
              </w:rPr>
              <w:t>25</w:t>
            </w:r>
          </w:p>
        </w:tc>
        <w:tc>
          <w:tcPr>
            <w:tcW w:w="2455" w:type="dxa"/>
            <w:vAlign w:val="center"/>
          </w:tcPr>
          <w:p w:rsidR="00CF0F86" w:rsidRPr="00F14F11" w:rsidRDefault="00CF0F86" w:rsidP="00D84107">
            <w:pPr>
              <w:pStyle w:val="af1"/>
              <w:jc w:val="center"/>
              <w:rPr>
                <w:sz w:val="18"/>
                <w:szCs w:val="18"/>
              </w:rPr>
            </w:pPr>
            <w:r w:rsidRPr="00F14F11">
              <w:rPr>
                <w:rFonts w:hint="eastAsia"/>
                <w:sz w:val="18"/>
                <w:szCs w:val="18"/>
              </w:rPr>
              <w:t>40</w:t>
            </w:r>
          </w:p>
        </w:tc>
      </w:tr>
      <w:tr w:rsidR="00F14F11" w:rsidRPr="00F14F11" w:rsidTr="00942BEB">
        <w:trPr>
          <w:jc w:val="center"/>
        </w:trPr>
        <w:tc>
          <w:tcPr>
            <w:tcW w:w="2206" w:type="dxa"/>
            <w:tcBorders>
              <w:bottom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Ac      Re</w:t>
            </w:r>
          </w:p>
        </w:tc>
        <w:tc>
          <w:tcPr>
            <w:tcW w:w="2454" w:type="dxa"/>
            <w:tcBorders>
              <w:bottom w:val="single" w:sz="12" w:space="0" w:color="auto"/>
            </w:tcBorders>
            <w:vAlign w:val="center"/>
          </w:tcPr>
          <w:p w:rsidR="00CF0F86" w:rsidRPr="00F14F11" w:rsidRDefault="00CF0F86" w:rsidP="00D84107">
            <w:pPr>
              <w:pStyle w:val="af1"/>
              <w:jc w:val="center"/>
              <w:rPr>
                <w:sz w:val="18"/>
                <w:szCs w:val="18"/>
              </w:rPr>
            </w:pPr>
            <w:r w:rsidRPr="00F14F11">
              <w:rPr>
                <w:rFonts w:hint="eastAsia"/>
                <w:sz w:val="18"/>
                <w:szCs w:val="18"/>
              </w:rPr>
              <w:t>0     1</w:t>
            </w:r>
          </w:p>
        </w:tc>
        <w:tc>
          <w:tcPr>
            <w:tcW w:w="2454" w:type="dxa"/>
            <w:tcBorders>
              <w:bottom w:val="single" w:sz="12" w:space="0" w:color="auto"/>
            </w:tcBorders>
            <w:vAlign w:val="center"/>
          </w:tcPr>
          <w:p w:rsidR="00CF0F86" w:rsidRPr="00F14F11" w:rsidRDefault="008D3571" w:rsidP="008D3571">
            <w:pPr>
              <w:pStyle w:val="af1"/>
              <w:jc w:val="center"/>
              <w:rPr>
                <w:sz w:val="18"/>
                <w:szCs w:val="18"/>
              </w:rPr>
            </w:pPr>
            <w:r w:rsidRPr="00F14F11">
              <w:rPr>
                <w:rFonts w:hint="eastAsia"/>
                <w:sz w:val="18"/>
                <w:szCs w:val="18"/>
              </w:rPr>
              <w:t>12</w:t>
            </w:r>
          </w:p>
        </w:tc>
        <w:tc>
          <w:tcPr>
            <w:tcW w:w="2455" w:type="dxa"/>
            <w:tcBorders>
              <w:bottom w:val="single" w:sz="12" w:space="0" w:color="auto"/>
            </w:tcBorders>
            <w:vAlign w:val="center"/>
          </w:tcPr>
          <w:p w:rsidR="00CF0F86" w:rsidRPr="00F14F11" w:rsidRDefault="008D3571" w:rsidP="008D3571">
            <w:pPr>
              <w:pStyle w:val="af1"/>
              <w:jc w:val="center"/>
              <w:rPr>
                <w:sz w:val="18"/>
                <w:szCs w:val="18"/>
              </w:rPr>
            </w:pPr>
            <w:r w:rsidRPr="00F14F11">
              <w:rPr>
                <w:rFonts w:hint="eastAsia"/>
                <w:sz w:val="18"/>
                <w:szCs w:val="18"/>
              </w:rPr>
              <w:t>23</w:t>
            </w:r>
          </w:p>
        </w:tc>
      </w:tr>
      <w:tr w:rsidR="00F14F11" w:rsidRPr="00F14F11" w:rsidTr="00942BEB">
        <w:trPr>
          <w:cantSplit/>
          <w:jc w:val="center"/>
        </w:trPr>
        <w:tc>
          <w:tcPr>
            <w:tcW w:w="9569" w:type="dxa"/>
            <w:gridSpan w:val="4"/>
            <w:tcBorders>
              <w:top w:val="single" w:sz="12" w:space="0" w:color="auto"/>
              <w:bottom w:val="single" w:sz="12" w:space="0" w:color="auto"/>
            </w:tcBorders>
            <w:vAlign w:val="center"/>
          </w:tcPr>
          <w:p w:rsidR="00CF0F86" w:rsidRPr="00F14F11" w:rsidRDefault="00CF0F86" w:rsidP="007423F6">
            <w:pPr>
              <w:pStyle w:val="af1"/>
              <w:ind w:firstLineChars="200" w:firstLine="360"/>
              <w:rPr>
                <w:sz w:val="18"/>
                <w:szCs w:val="18"/>
              </w:rPr>
            </w:pPr>
            <w:r w:rsidRPr="00F14F11">
              <w:rPr>
                <w:rFonts w:ascii="黑体" w:eastAsia="黑体" w:hAnsi="黑体" w:hint="eastAsia"/>
                <w:sz w:val="18"/>
                <w:szCs w:val="18"/>
              </w:rPr>
              <w:t>注：</w:t>
            </w:r>
            <w:r w:rsidRPr="00F14F11">
              <w:rPr>
                <w:rFonts w:hint="eastAsia"/>
                <w:sz w:val="18"/>
                <w:szCs w:val="18"/>
              </w:rPr>
              <w:t>括号内</w:t>
            </w:r>
            <w:r w:rsidR="00F9400F" w:rsidRPr="00F9400F">
              <w:rPr>
                <w:rFonts w:hint="eastAsia"/>
                <w:color w:val="FF0000"/>
                <w:sz w:val="18"/>
                <w:szCs w:val="18"/>
              </w:rPr>
              <w:t>依次</w:t>
            </w:r>
            <w:r w:rsidRPr="00F14F11">
              <w:rPr>
                <w:rFonts w:hint="eastAsia"/>
                <w:sz w:val="18"/>
                <w:szCs w:val="18"/>
              </w:rPr>
              <w:t>为</w:t>
            </w:r>
            <w:r w:rsidR="007423F6">
              <w:rPr>
                <w:rFonts w:hint="eastAsia"/>
                <w:sz w:val="18"/>
                <w:szCs w:val="18"/>
              </w:rPr>
              <w:t>玉米</w:t>
            </w:r>
            <w:r w:rsidR="00090069">
              <w:rPr>
                <w:rFonts w:hint="eastAsia"/>
                <w:sz w:val="18"/>
                <w:szCs w:val="18"/>
              </w:rPr>
              <w:t>籽粒</w:t>
            </w:r>
            <w:r w:rsidR="00857E99" w:rsidRPr="00F14F11">
              <w:rPr>
                <w:rFonts w:hint="eastAsia"/>
                <w:sz w:val="18"/>
                <w:szCs w:val="18"/>
              </w:rPr>
              <w:t>收获机</w:t>
            </w:r>
            <w:r w:rsidRPr="00F14F11">
              <w:rPr>
                <w:rFonts w:hint="eastAsia"/>
                <w:sz w:val="18"/>
                <w:szCs w:val="18"/>
              </w:rPr>
              <w:t>、</w:t>
            </w:r>
            <w:r w:rsidR="007423F6">
              <w:rPr>
                <w:rFonts w:hint="eastAsia"/>
                <w:sz w:val="18"/>
                <w:szCs w:val="18"/>
              </w:rPr>
              <w:t>玉米</w:t>
            </w:r>
            <w:r w:rsidR="00696A93" w:rsidRPr="00F14F11">
              <w:rPr>
                <w:rFonts w:hint="eastAsia"/>
                <w:sz w:val="18"/>
                <w:szCs w:val="18"/>
              </w:rPr>
              <w:t>穗茎收获机</w:t>
            </w:r>
            <w:r w:rsidR="000A6D73">
              <w:rPr>
                <w:rFonts w:hint="eastAsia"/>
                <w:sz w:val="18"/>
                <w:szCs w:val="18"/>
              </w:rPr>
              <w:t>、</w:t>
            </w:r>
            <w:r w:rsidR="007423F6">
              <w:rPr>
                <w:rFonts w:hint="eastAsia"/>
                <w:sz w:val="18"/>
                <w:szCs w:val="18"/>
              </w:rPr>
              <w:t>鲜食玉米收获机和种穗玉米收获机</w:t>
            </w:r>
            <w:r w:rsidRPr="00F14F11">
              <w:rPr>
                <w:rFonts w:hint="eastAsia"/>
                <w:sz w:val="18"/>
                <w:szCs w:val="18"/>
              </w:rPr>
              <w:t>的项目数。</w:t>
            </w:r>
          </w:p>
        </w:tc>
      </w:tr>
    </w:tbl>
    <w:p w:rsidR="00CF0F86" w:rsidRPr="00F14F11" w:rsidRDefault="00CF0F86" w:rsidP="00F710DD">
      <w:pPr>
        <w:pStyle w:val="af4"/>
        <w:numPr>
          <w:ilvl w:val="0"/>
          <w:numId w:val="30"/>
        </w:numPr>
        <w:spacing w:beforeLines="100" w:before="240" w:afterLines="100" w:after="240"/>
        <w:ind w:left="0" w:firstLine="0"/>
        <w:outlineLvl w:val="0"/>
        <w:rPr>
          <w:rFonts w:ascii="黑体" w:eastAsia="黑体"/>
          <w:szCs w:val="21"/>
        </w:rPr>
      </w:pPr>
      <w:bookmarkStart w:id="55" w:name="_Toc519935132"/>
      <w:r w:rsidRPr="00F14F11">
        <w:rPr>
          <w:rFonts w:ascii="黑体" w:eastAsia="黑体" w:hint="eastAsia"/>
          <w:szCs w:val="21"/>
        </w:rPr>
        <w:t>标志</w:t>
      </w:r>
      <w:r w:rsidR="00F9400F">
        <w:rPr>
          <w:rFonts w:ascii="黑体" w:eastAsia="黑体" w:hint="eastAsia"/>
          <w:szCs w:val="21"/>
        </w:rPr>
        <w:t>、</w:t>
      </w:r>
      <w:r w:rsidRPr="007C1AB2">
        <w:rPr>
          <w:rFonts w:ascii="黑体" w:eastAsia="黑体" w:hint="eastAsia"/>
          <w:szCs w:val="21"/>
        </w:rPr>
        <w:t>运输</w:t>
      </w:r>
      <w:r w:rsidRPr="005F3F4D">
        <w:rPr>
          <w:rFonts w:ascii="黑体" w:eastAsia="黑体" w:hint="eastAsia"/>
          <w:szCs w:val="21"/>
        </w:rPr>
        <w:t>与</w:t>
      </w:r>
      <w:r w:rsidRPr="00F14F11">
        <w:rPr>
          <w:rFonts w:ascii="黑体" w:eastAsia="黑体" w:hint="eastAsia"/>
          <w:szCs w:val="21"/>
        </w:rPr>
        <w:t>贮存</w:t>
      </w:r>
      <w:bookmarkEnd w:id="55"/>
    </w:p>
    <w:p w:rsidR="00CF0F86" w:rsidRPr="00F14F11" w:rsidRDefault="00CF0F86" w:rsidP="001D326D">
      <w:pPr>
        <w:pStyle w:val="af4"/>
        <w:numPr>
          <w:ilvl w:val="1"/>
          <w:numId w:val="30"/>
        </w:numPr>
        <w:tabs>
          <w:tab w:val="left" w:pos="567"/>
        </w:tabs>
        <w:ind w:left="0" w:firstLine="0"/>
        <w:rPr>
          <w:rFonts w:ascii="宋体" w:hAnsi="宋体"/>
          <w:szCs w:val="21"/>
        </w:rPr>
      </w:pPr>
      <w:r w:rsidRPr="00F14F11">
        <w:rPr>
          <w:rFonts w:ascii="宋体" w:hAnsi="宋体" w:hint="eastAsia"/>
          <w:szCs w:val="21"/>
        </w:rPr>
        <w:t>每台收获机应在明显位置固定永久性产品标牌，标牌</w:t>
      </w:r>
      <w:r w:rsidR="009C0283" w:rsidRPr="00F14F11">
        <w:rPr>
          <w:rFonts w:ascii="宋体" w:hAnsi="宋体" w:hint="eastAsia"/>
          <w:szCs w:val="21"/>
        </w:rPr>
        <w:t>型式与尺寸、技术要求</w:t>
      </w:r>
      <w:r w:rsidRPr="00F14F11">
        <w:rPr>
          <w:rFonts w:ascii="宋体" w:hAnsi="宋体" w:hint="eastAsia"/>
          <w:szCs w:val="21"/>
        </w:rPr>
        <w:t>应符合GB/T 13306</w:t>
      </w:r>
      <w:r w:rsidRPr="00F14F11">
        <w:rPr>
          <w:rFonts w:ascii="宋体" w:hAnsi="宋体" w:hint="eastAsia"/>
          <w:szCs w:val="21"/>
        </w:rPr>
        <w:lastRenderedPageBreak/>
        <w:t>的规定，并标明下列内容：</w:t>
      </w:r>
    </w:p>
    <w:p w:rsidR="00CF0F86" w:rsidRPr="00F14F11" w:rsidRDefault="00CF0F86" w:rsidP="00CF0F86">
      <w:pPr>
        <w:ind w:firstLineChars="200" w:firstLine="420"/>
        <w:rPr>
          <w:rFonts w:ascii="宋体" w:hAnsi="宋体"/>
          <w:szCs w:val="21"/>
        </w:rPr>
      </w:pPr>
      <w:r w:rsidRPr="00F14F11">
        <w:rPr>
          <w:rFonts w:ascii="宋体" w:hAnsi="宋体" w:hint="eastAsia"/>
          <w:szCs w:val="21"/>
        </w:rPr>
        <w:t>a）产品型号、名称；</w:t>
      </w:r>
    </w:p>
    <w:p w:rsidR="00CF0F86" w:rsidRPr="00F14F11" w:rsidRDefault="00CF0F86" w:rsidP="00CF0F86">
      <w:pPr>
        <w:ind w:firstLineChars="200" w:firstLine="420"/>
        <w:rPr>
          <w:rFonts w:ascii="宋体" w:hAnsi="宋体"/>
          <w:szCs w:val="21"/>
        </w:rPr>
      </w:pPr>
      <w:r w:rsidRPr="00F14F11">
        <w:rPr>
          <w:rFonts w:ascii="宋体" w:hAnsi="宋体" w:hint="eastAsia"/>
          <w:szCs w:val="21"/>
        </w:rPr>
        <w:t>b）主要技术参数；收获行数</w:t>
      </w:r>
      <w:r w:rsidR="005F18C8" w:rsidRPr="005F18C8">
        <w:rPr>
          <w:rFonts w:ascii="宋体" w:hAnsi="宋体" w:hint="eastAsia"/>
          <w:color w:val="3333CC"/>
          <w:szCs w:val="21"/>
        </w:rPr>
        <w:t>或</w:t>
      </w:r>
      <w:r w:rsidR="00AC2468" w:rsidRPr="00F14F11">
        <w:rPr>
          <w:rFonts w:ascii="宋体" w:hAnsi="宋体" w:hint="eastAsia"/>
          <w:szCs w:val="21"/>
        </w:rPr>
        <w:t>工作幅宽</w:t>
      </w:r>
      <w:r w:rsidRPr="00F14F11">
        <w:rPr>
          <w:rFonts w:ascii="宋体" w:hAnsi="宋体" w:hint="eastAsia"/>
          <w:szCs w:val="21"/>
        </w:rPr>
        <w:t>、</w:t>
      </w:r>
      <w:r w:rsidR="00AC2468" w:rsidRPr="00F14F11">
        <w:rPr>
          <w:rFonts w:ascii="宋体" w:hAnsi="宋体" w:hint="eastAsia"/>
          <w:szCs w:val="21"/>
        </w:rPr>
        <w:t>柴油机功率或配套动力、</w:t>
      </w:r>
      <w:r w:rsidRPr="00F14F11">
        <w:rPr>
          <w:rFonts w:ascii="宋体" w:hAnsi="宋体" w:hint="eastAsia"/>
          <w:szCs w:val="21"/>
        </w:rPr>
        <w:t>整机质量等</w:t>
      </w:r>
      <w:r w:rsidR="00D96C72" w:rsidRPr="00F14F11">
        <w:rPr>
          <w:rFonts w:ascii="宋体" w:hAnsi="宋体" w:hint="eastAsia"/>
          <w:szCs w:val="21"/>
        </w:rPr>
        <w:t>。</w:t>
      </w:r>
    </w:p>
    <w:p w:rsidR="00CF0F86" w:rsidRPr="00F14F11" w:rsidRDefault="00CF0F86" w:rsidP="00CF0F86">
      <w:pPr>
        <w:ind w:firstLineChars="200" w:firstLine="420"/>
        <w:rPr>
          <w:rFonts w:ascii="宋体" w:hAnsi="宋体"/>
          <w:szCs w:val="21"/>
        </w:rPr>
      </w:pPr>
      <w:r w:rsidRPr="00F14F11">
        <w:rPr>
          <w:rFonts w:ascii="宋体" w:hAnsi="宋体" w:hint="eastAsia"/>
          <w:szCs w:val="21"/>
        </w:rPr>
        <w:t>c) 制造厂名称、地址；</w:t>
      </w:r>
    </w:p>
    <w:p w:rsidR="00CF0F86" w:rsidRPr="00F14F11" w:rsidRDefault="00CF0F86" w:rsidP="00CF0F86">
      <w:pPr>
        <w:ind w:firstLineChars="200" w:firstLine="420"/>
        <w:rPr>
          <w:rFonts w:ascii="宋体" w:hAnsi="宋体"/>
          <w:szCs w:val="21"/>
        </w:rPr>
      </w:pPr>
      <w:r w:rsidRPr="00F14F11">
        <w:rPr>
          <w:rFonts w:ascii="宋体" w:hAnsi="宋体" w:hint="eastAsia"/>
          <w:szCs w:val="21"/>
        </w:rPr>
        <w:t>d) 制造日期和出厂编号；</w:t>
      </w:r>
    </w:p>
    <w:p w:rsidR="00CF0F86" w:rsidRPr="00F14F11" w:rsidRDefault="00CF0F86" w:rsidP="00CF0F86">
      <w:pPr>
        <w:ind w:firstLineChars="200" w:firstLine="420"/>
        <w:rPr>
          <w:rFonts w:ascii="宋体" w:hAnsi="宋体"/>
          <w:szCs w:val="21"/>
        </w:rPr>
      </w:pPr>
      <w:r w:rsidRPr="00F14F11">
        <w:rPr>
          <w:rFonts w:ascii="宋体" w:hAnsi="宋体" w:hint="eastAsia"/>
          <w:szCs w:val="21"/>
        </w:rPr>
        <w:t>e) 产品执行标准号</w:t>
      </w:r>
      <w:r w:rsidR="00F27090" w:rsidRPr="00F14F11">
        <w:rPr>
          <w:rFonts w:ascii="宋体" w:hAnsi="宋体" w:hint="eastAsia"/>
          <w:szCs w:val="21"/>
        </w:rPr>
        <w:t>；</w:t>
      </w:r>
    </w:p>
    <w:p w:rsidR="00AB2B91" w:rsidRPr="00F14F11" w:rsidRDefault="00AB2B91" w:rsidP="00AB2B91">
      <w:pPr>
        <w:pStyle w:val="af4"/>
        <w:numPr>
          <w:ilvl w:val="1"/>
          <w:numId w:val="30"/>
        </w:numPr>
        <w:tabs>
          <w:tab w:val="left" w:pos="567"/>
        </w:tabs>
        <w:ind w:left="0" w:firstLine="0"/>
        <w:rPr>
          <w:rFonts w:ascii="宋体" w:hAnsi="宋体"/>
          <w:szCs w:val="21"/>
        </w:rPr>
      </w:pPr>
      <w:r w:rsidRPr="00F14F11">
        <w:rPr>
          <w:rFonts w:ascii="宋体" w:hAnsi="宋体" w:hint="eastAsia"/>
          <w:szCs w:val="21"/>
        </w:rPr>
        <w:t>收</w:t>
      </w:r>
      <w:r w:rsidR="008D3571" w:rsidRPr="00F14F11">
        <w:rPr>
          <w:rFonts w:ascii="宋体" w:hAnsi="宋体" w:hint="eastAsia"/>
          <w:szCs w:val="21"/>
        </w:rPr>
        <w:t>获</w:t>
      </w:r>
      <w:r w:rsidRPr="00F14F11">
        <w:rPr>
          <w:rFonts w:ascii="宋体" w:hAnsi="宋体" w:hint="eastAsia"/>
          <w:szCs w:val="21"/>
        </w:rPr>
        <w:t>机应装有产品环保信息标签，标签应符合环保相关法规的规定。</w:t>
      </w:r>
    </w:p>
    <w:p w:rsidR="00CF0F86" w:rsidRPr="00F14F11" w:rsidRDefault="00CF0F86" w:rsidP="001D326D">
      <w:pPr>
        <w:pStyle w:val="af4"/>
        <w:numPr>
          <w:ilvl w:val="1"/>
          <w:numId w:val="30"/>
        </w:numPr>
        <w:tabs>
          <w:tab w:val="left" w:pos="567"/>
        </w:tabs>
        <w:ind w:left="0" w:firstLine="0"/>
        <w:rPr>
          <w:rFonts w:ascii="宋体" w:hAnsi="宋体"/>
          <w:szCs w:val="21"/>
        </w:rPr>
      </w:pPr>
      <w:r w:rsidRPr="00F14F11">
        <w:rPr>
          <w:rFonts w:ascii="宋体" w:hAnsi="宋体" w:hint="eastAsia"/>
          <w:szCs w:val="21"/>
        </w:rPr>
        <w:t>收获机传动系统主要调节部位应有明显标志，并应有润滑、传动系统示意图。</w:t>
      </w:r>
    </w:p>
    <w:p w:rsidR="00CF0F86" w:rsidRPr="00F14F11" w:rsidRDefault="00CF0F86" w:rsidP="001D326D">
      <w:pPr>
        <w:pStyle w:val="af4"/>
        <w:numPr>
          <w:ilvl w:val="1"/>
          <w:numId w:val="30"/>
        </w:numPr>
        <w:tabs>
          <w:tab w:val="left" w:pos="567"/>
        </w:tabs>
        <w:ind w:left="0" w:firstLine="0"/>
        <w:rPr>
          <w:rFonts w:ascii="宋体" w:hAnsi="宋体"/>
          <w:szCs w:val="21"/>
        </w:rPr>
      </w:pPr>
      <w:r w:rsidRPr="00F14F11">
        <w:rPr>
          <w:rFonts w:ascii="宋体" w:hAnsi="宋体" w:hint="eastAsia"/>
          <w:szCs w:val="21"/>
        </w:rPr>
        <w:t>出厂的收获机应保证成套性，随机提供的附件、备件、工具和运输时必须拆下的零部件，应保证其完整无损。</w:t>
      </w:r>
    </w:p>
    <w:p w:rsidR="00CF0F86" w:rsidRPr="00F14F11" w:rsidRDefault="00CF0F86" w:rsidP="001D326D">
      <w:pPr>
        <w:pStyle w:val="af4"/>
        <w:numPr>
          <w:ilvl w:val="1"/>
          <w:numId w:val="30"/>
        </w:numPr>
        <w:tabs>
          <w:tab w:val="left" w:pos="567"/>
        </w:tabs>
        <w:ind w:left="0" w:firstLine="0"/>
        <w:rPr>
          <w:rFonts w:ascii="宋体" w:hAnsi="宋体"/>
          <w:szCs w:val="21"/>
        </w:rPr>
      </w:pPr>
      <w:r w:rsidRPr="00F14F11">
        <w:rPr>
          <w:rFonts w:ascii="宋体" w:hAnsi="宋体" w:hint="eastAsia"/>
          <w:szCs w:val="21"/>
        </w:rPr>
        <w:t>收获机随机文件应包括：</w:t>
      </w:r>
    </w:p>
    <w:p w:rsidR="00CF0F86" w:rsidRPr="00F14F11" w:rsidRDefault="00CF0F86" w:rsidP="00CF0F86">
      <w:pPr>
        <w:ind w:firstLineChars="200" w:firstLine="420"/>
        <w:rPr>
          <w:rFonts w:ascii="宋体" w:hAnsi="宋体"/>
          <w:szCs w:val="21"/>
        </w:rPr>
      </w:pPr>
      <w:r w:rsidRPr="00F14F11">
        <w:rPr>
          <w:rFonts w:ascii="宋体" w:hAnsi="宋体" w:hint="eastAsia"/>
          <w:szCs w:val="21"/>
        </w:rPr>
        <w:t>a) 使用说明书；</w:t>
      </w:r>
    </w:p>
    <w:p w:rsidR="00CF0F86" w:rsidRPr="00F14F11" w:rsidRDefault="00CF0F86" w:rsidP="00CF0F86">
      <w:pPr>
        <w:ind w:firstLineChars="200" w:firstLine="420"/>
        <w:rPr>
          <w:rFonts w:ascii="宋体" w:hAnsi="宋体"/>
          <w:szCs w:val="21"/>
        </w:rPr>
      </w:pPr>
      <w:r w:rsidRPr="00F14F11">
        <w:rPr>
          <w:rFonts w:ascii="宋体" w:hAnsi="宋体" w:hint="eastAsia"/>
          <w:szCs w:val="21"/>
        </w:rPr>
        <w:t>b) 产品检验合格证书；</w:t>
      </w:r>
    </w:p>
    <w:p w:rsidR="00CF0F86" w:rsidRPr="00F14F11" w:rsidRDefault="00CF0F86" w:rsidP="00CF0F86">
      <w:pPr>
        <w:ind w:firstLineChars="200" w:firstLine="420"/>
        <w:rPr>
          <w:rFonts w:ascii="宋体" w:hAnsi="宋体"/>
          <w:szCs w:val="21"/>
        </w:rPr>
      </w:pPr>
      <w:r w:rsidRPr="00F14F11">
        <w:rPr>
          <w:rFonts w:ascii="宋体" w:hAnsi="宋体" w:hint="eastAsia"/>
          <w:szCs w:val="21"/>
        </w:rPr>
        <w:t>c) 装箱清单；</w:t>
      </w:r>
    </w:p>
    <w:p w:rsidR="00CF0F86" w:rsidRPr="00F14F11" w:rsidRDefault="00CF0F86" w:rsidP="00CF0F86">
      <w:pPr>
        <w:ind w:firstLineChars="200" w:firstLine="420"/>
        <w:rPr>
          <w:rFonts w:ascii="宋体" w:hAnsi="宋体"/>
          <w:szCs w:val="21"/>
        </w:rPr>
      </w:pPr>
      <w:r w:rsidRPr="00F14F11">
        <w:rPr>
          <w:rFonts w:ascii="宋体" w:hAnsi="宋体" w:hint="eastAsia"/>
          <w:szCs w:val="21"/>
        </w:rPr>
        <w:t>d) 产品三包凭证。</w:t>
      </w:r>
    </w:p>
    <w:p w:rsidR="00CF0F86" w:rsidRPr="00F14F11" w:rsidRDefault="00CF0F86" w:rsidP="001D326D">
      <w:pPr>
        <w:pStyle w:val="af4"/>
        <w:numPr>
          <w:ilvl w:val="1"/>
          <w:numId w:val="30"/>
        </w:numPr>
        <w:tabs>
          <w:tab w:val="left" w:pos="567"/>
        </w:tabs>
        <w:ind w:left="0" w:firstLine="0"/>
        <w:rPr>
          <w:rFonts w:ascii="宋体" w:hAnsi="宋体"/>
          <w:szCs w:val="21"/>
        </w:rPr>
      </w:pPr>
      <w:r w:rsidRPr="00F14F11">
        <w:rPr>
          <w:rFonts w:ascii="宋体" w:hAnsi="宋体" w:hint="eastAsia"/>
          <w:szCs w:val="21"/>
        </w:rPr>
        <w:t>收获机产品出厂装运，应符合交通部门的有关规定，应保证在正常运输条件下零、部件不受损坏。</w:t>
      </w:r>
    </w:p>
    <w:p w:rsidR="00E167FC" w:rsidRPr="00F14F11" w:rsidRDefault="00E167FC">
      <w:pPr>
        <w:widowControl/>
        <w:jc w:val="left"/>
      </w:pPr>
      <w:r w:rsidRPr="00F14F11">
        <w:br w:type="page"/>
      </w:r>
    </w:p>
    <w:p w:rsidR="00E167FC" w:rsidRPr="00F14F11" w:rsidRDefault="00E167FC" w:rsidP="00CD048E">
      <w:pPr>
        <w:ind w:firstLineChars="150" w:firstLine="315"/>
        <w:jc w:val="center"/>
        <w:outlineLvl w:val="0"/>
        <w:rPr>
          <w:rFonts w:ascii="黑体" w:eastAsia="黑体"/>
        </w:rPr>
      </w:pPr>
      <w:bookmarkStart w:id="56" w:name="_Toc519935133"/>
      <w:r w:rsidRPr="00F14F11">
        <w:rPr>
          <w:rFonts w:ascii="黑体" w:eastAsia="黑体" w:hint="eastAsia"/>
        </w:rPr>
        <w:lastRenderedPageBreak/>
        <w:t>附录</w:t>
      </w:r>
      <w:r w:rsidR="002176B9" w:rsidRPr="00F14F11">
        <w:rPr>
          <w:rFonts w:ascii="黑体" w:eastAsia="黑体" w:hint="eastAsia"/>
        </w:rPr>
        <w:t>A</w:t>
      </w:r>
      <w:bookmarkEnd w:id="56"/>
    </w:p>
    <w:p w:rsidR="00E167FC" w:rsidRPr="00F14F11" w:rsidRDefault="00E167FC" w:rsidP="00CD048E">
      <w:pPr>
        <w:spacing w:line="340" w:lineRule="exact"/>
        <w:ind w:firstLine="420"/>
        <w:jc w:val="center"/>
        <w:outlineLvl w:val="0"/>
        <w:rPr>
          <w:rFonts w:ascii="黑体" w:eastAsia="黑体"/>
          <w:szCs w:val="20"/>
        </w:rPr>
      </w:pPr>
      <w:bookmarkStart w:id="57" w:name="_Toc519935134"/>
      <w:r w:rsidRPr="00F14F11">
        <w:rPr>
          <w:rFonts w:ascii="黑体" w:eastAsia="黑体" w:hint="eastAsia"/>
          <w:szCs w:val="20"/>
        </w:rPr>
        <w:t>（规范性附录）</w:t>
      </w:r>
      <w:bookmarkEnd w:id="57"/>
    </w:p>
    <w:p w:rsidR="00E167FC" w:rsidRPr="00F14F11" w:rsidRDefault="00E167FC" w:rsidP="00CD048E">
      <w:pPr>
        <w:ind w:firstLineChars="150" w:firstLine="315"/>
        <w:jc w:val="center"/>
        <w:outlineLvl w:val="0"/>
        <w:rPr>
          <w:rFonts w:ascii="黑体" w:eastAsia="黑体" w:hAnsi="黑体"/>
        </w:rPr>
      </w:pPr>
      <w:bookmarkStart w:id="58" w:name="_Toc519935135"/>
      <w:r w:rsidRPr="00F14F11">
        <w:rPr>
          <w:rFonts w:ascii="黑体" w:eastAsia="黑体" w:hAnsi="黑体" w:hint="eastAsia"/>
        </w:rPr>
        <w:t>玉米收获机械可靠性试验方法</w:t>
      </w:r>
      <w:bookmarkEnd w:id="58"/>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.1  总则</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.1.1</w:t>
      </w:r>
      <w:r w:rsidR="00E167FC" w:rsidRPr="00F14F11">
        <w:rPr>
          <w:rFonts w:hint="eastAsia"/>
        </w:rPr>
        <w:t>收获机采用现场可靠性试验时，试验时间不少于一个作业季节。收获机试验时间不少于</w:t>
      </w:r>
      <w:r w:rsidR="00E167FC" w:rsidRPr="00F14F11">
        <w:rPr>
          <w:rFonts w:hint="eastAsia"/>
        </w:rPr>
        <w:t>1</w:t>
      </w:r>
      <w:r w:rsidR="00E51A59" w:rsidRPr="00F14F11">
        <w:rPr>
          <w:rFonts w:hint="eastAsia"/>
        </w:rPr>
        <w:t>5</w:t>
      </w:r>
      <w:r w:rsidR="00E167FC" w:rsidRPr="00F14F11">
        <w:rPr>
          <w:rFonts w:hint="eastAsia"/>
        </w:rPr>
        <w:t>0h</w:t>
      </w:r>
      <w:r w:rsidR="00062395" w:rsidRPr="00F14F11">
        <w:rPr>
          <w:rFonts w:hint="eastAsia"/>
        </w:rPr>
        <w:t>纯</w:t>
      </w:r>
      <w:r w:rsidR="00E167FC" w:rsidRPr="00F14F11">
        <w:rPr>
          <w:rFonts w:hint="eastAsia"/>
        </w:rPr>
        <w:t>工作时间。</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.1.2</w:t>
      </w:r>
      <w:r w:rsidR="00E167FC" w:rsidRPr="00F14F11">
        <w:rPr>
          <w:rFonts w:hint="eastAsia"/>
        </w:rPr>
        <w:t>产品采用随机抽样调查，抽样</w:t>
      </w:r>
      <w:r w:rsidR="00002B1A" w:rsidRPr="00002B1A">
        <w:rPr>
          <w:rFonts w:hint="eastAsia"/>
        </w:rPr>
        <w:t>台数</w:t>
      </w:r>
      <w:r w:rsidR="00E167FC" w:rsidRPr="00F14F11">
        <w:rPr>
          <w:rFonts w:hint="eastAsia"/>
        </w:rPr>
        <w:t>为</w:t>
      </w:r>
      <w:r w:rsidR="00002B1A">
        <w:rPr>
          <w:rFonts w:hint="eastAsia"/>
        </w:rPr>
        <w:t>批量</w:t>
      </w:r>
      <w:r w:rsidR="00E167FC" w:rsidRPr="00F14F11">
        <w:rPr>
          <w:rFonts w:hint="eastAsia"/>
        </w:rPr>
        <w:t>的</w:t>
      </w:r>
      <w:r w:rsidR="00002B1A">
        <w:rPr>
          <w:rFonts w:hint="eastAsia"/>
        </w:rPr>
        <w:t>5</w:t>
      </w:r>
      <w:r w:rsidR="00E167FC" w:rsidRPr="00F14F11">
        <w:rPr>
          <w:rFonts w:hint="eastAsia"/>
        </w:rPr>
        <w:t>%</w:t>
      </w:r>
      <w:r w:rsidR="00E167FC" w:rsidRPr="00F14F11">
        <w:rPr>
          <w:rFonts w:hint="eastAsia"/>
        </w:rPr>
        <w:t>，</w:t>
      </w:r>
      <w:r w:rsidR="00F1117E">
        <w:rPr>
          <w:rFonts w:hint="eastAsia"/>
        </w:rPr>
        <w:t>但</w:t>
      </w:r>
      <w:r w:rsidR="00E167FC" w:rsidRPr="00F14F11">
        <w:rPr>
          <w:rFonts w:hint="eastAsia"/>
        </w:rPr>
        <w:t>不得少于</w:t>
      </w:r>
      <w:r w:rsidR="00E167FC" w:rsidRPr="00F14F11">
        <w:rPr>
          <w:rFonts w:hint="eastAsia"/>
        </w:rPr>
        <w:t>3</w:t>
      </w:r>
      <w:r w:rsidR="00E167FC" w:rsidRPr="00F14F11">
        <w:rPr>
          <w:rFonts w:hint="eastAsia"/>
        </w:rPr>
        <w:t>台。新产品或为其他目的的可靠性试验台数根据具体情况确定。</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.1.3 </w:t>
      </w:r>
      <w:r w:rsidR="00E167FC" w:rsidRPr="00F14F11">
        <w:rPr>
          <w:rFonts w:hint="eastAsia"/>
        </w:rPr>
        <w:t>试验时，操作人员必须按制造厂提供的产品使用说明书的规定进行操作和维修。</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.1.4 </w:t>
      </w:r>
      <w:r w:rsidR="00E167FC" w:rsidRPr="00F14F11">
        <w:rPr>
          <w:rFonts w:hint="eastAsia"/>
        </w:rPr>
        <w:t>根据试验目的和产品的不同，可以选用不同的可靠性指标。</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.1.5  </w:t>
      </w:r>
      <w:r w:rsidR="00E167FC" w:rsidRPr="00F14F11">
        <w:rPr>
          <w:rFonts w:hint="eastAsia"/>
        </w:rPr>
        <w:t>试验人员应按表</w:t>
      </w:r>
      <w:r w:rsidRPr="00F14F11">
        <w:rPr>
          <w:rFonts w:hint="eastAsia"/>
        </w:rPr>
        <w:t>A</w:t>
      </w:r>
      <w:r w:rsidR="00E167FC" w:rsidRPr="00F14F11">
        <w:rPr>
          <w:rFonts w:hint="eastAsia"/>
        </w:rPr>
        <w:t>.1</w:t>
      </w:r>
      <w:r w:rsidR="00E167FC" w:rsidRPr="00F14F11">
        <w:rPr>
          <w:rFonts w:hint="eastAsia"/>
        </w:rPr>
        <w:t>认真准确地做好写实记录，并按表</w:t>
      </w:r>
      <w:r w:rsidRPr="00F14F11">
        <w:rPr>
          <w:rFonts w:hint="eastAsia"/>
        </w:rPr>
        <w:t>A</w:t>
      </w:r>
      <w:r w:rsidR="00E167FC" w:rsidRPr="00F14F11">
        <w:rPr>
          <w:rFonts w:hint="eastAsia"/>
        </w:rPr>
        <w:t>.2</w:t>
      </w:r>
      <w:r w:rsidR="00E167FC" w:rsidRPr="00F14F11">
        <w:rPr>
          <w:rFonts w:hint="eastAsia"/>
        </w:rPr>
        <w:t>、表</w:t>
      </w:r>
      <w:r w:rsidRPr="00F14F11">
        <w:rPr>
          <w:rFonts w:hint="eastAsia"/>
        </w:rPr>
        <w:t>A</w:t>
      </w:r>
      <w:r w:rsidR="00E167FC" w:rsidRPr="00F14F11">
        <w:rPr>
          <w:rFonts w:hint="eastAsia"/>
        </w:rPr>
        <w:t>.3</w:t>
      </w:r>
      <w:r w:rsidR="00E167FC" w:rsidRPr="00F14F11">
        <w:rPr>
          <w:rFonts w:hint="eastAsia"/>
        </w:rPr>
        <w:t>进行统计和汇总。</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.2  测定时间</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.2.1  </w:t>
      </w:r>
      <w:r w:rsidR="00E167FC" w:rsidRPr="00F14F11">
        <w:rPr>
          <w:rFonts w:hint="eastAsia"/>
        </w:rPr>
        <w:t>采用</w:t>
      </w:r>
      <w:r w:rsidR="00EB2049" w:rsidRPr="00F14F11">
        <w:rPr>
          <w:rFonts w:hint="eastAsia"/>
        </w:rPr>
        <w:t>柴油机</w:t>
      </w:r>
      <w:r w:rsidR="00E167FC" w:rsidRPr="00F14F11">
        <w:rPr>
          <w:rFonts w:hint="eastAsia"/>
        </w:rPr>
        <w:t>记时器测定时间。</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.2.2 </w:t>
      </w:r>
      <w:r w:rsidR="00E167FC" w:rsidRPr="00F14F11">
        <w:rPr>
          <w:rFonts w:hint="eastAsia"/>
        </w:rPr>
        <w:t>时间测定准确至</w:t>
      </w:r>
      <w:r w:rsidR="00E167FC" w:rsidRPr="00F14F11">
        <w:rPr>
          <w:rFonts w:hint="eastAsia"/>
        </w:rPr>
        <w:t>0.1h</w:t>
      </w:r>
      <w:r w:rsidR="00E167FC" w:rsidRPr="00F14F11">
        <w:rPr>
          <w:rFonts w:hint="eastAsia"/>
        </w:rPr>
        <w:t>。</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.3  故障统计判定原则</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.3.1 </w:t>
      </w:r>
      <w:r w:rsidR="00E167FC" w:rsidRPr="00F14F11">
        <w:rPr>
          <w:rFonts w:hint="eastAsia"/>
        </w:rPr>
        <w:t>收获机产品整机、总成（部件）或零件在规定的条件下和规定的时间内，丧失规定功能的事件均称为故障。</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.3.2 </w:t>
      </w:r>
      <w:r w:rsidR="00E167FC" w:rsidRPr="00F14F11">
        <w:rPr>
          <w:rFonts w:hint="eastAsia"/>
        </w:rPr>
        <w:t>与收获机本质失效有关的故障均属关联故障，如危及作业安全、丧失功能以及零部件损坏等故障，在计算可靠性指标值时应计入。</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.3.3 </w:t>
      </w:r>
      <w:r w:rsidR="00E167FC" w:rsidRPr="00F14F11">
        <w:rPr>
          <w:rFonts w:hint="eastAsia"/>
        </w:rPr>
        <w:t>因外界因素造成的收获机的故障均属非关联故障，这类故障不应计入可靠性指标计算。</w:t>
      </w:r>
    </w:p>
    <w:p w:rsidR="00E167FC" w:rsidRPr="00F14F11" w:rsidRDefault="00E167FC" w:rsidP="007B29A3">
      <w:pPr>
        <w:ind w:firstLineChars="200" w:firstLine="420"/>
      </w:pPr>
      <w:r w:rsidRPr="00F14F11">
        <w:rPr>
          <w:rFonts w:hint="eastAsia"/>
        </w:rPr>
        <w:t>非关联故障有如下情况：</w:t>
      </w:r>
    </w:p>
    <w:p w:rsidR="00E167FC" w:rsidRPr="00F14F11" w:rsidRDefault="00E167FC" w:rsidP="007B29A3">
      <w:pPr>
        <w:ind w:firstLineChars="200" w:firstLine="420"/>
      </w:pPr>
      <w:r w:rsidRPr="00F14F11">
        <w:rPr>
          <w:rFonts w:hint="eastAsia"/>
        </w:rPr>
        <w:t>a</w:t>
      </w:r>
      <w:r w:rsidRPr="00F14F11">
        <w:rPr>
          <w:rFonts w:hint="eastAsia"/>
        </w:rPr>
        <w:t>）由于在超出收获机使用说明书、技术条件规定的使用条件下造成的故障；</w:t>
      </w:r>
    </w:p>
    <w:p w:rsidR="00E167FC" w:rsidRPr="00F14F11" w:rsidRDefault="00E167FC" w:rsidP="007B29A3">
      <w:pPr>
        <w:ind w:firstLineChars="200" w:firstLine="420"/>
      </w:pPr>
      <w:r w:rsidRPr="00F14F11">
        <w:rPr>
          <w:rFonts w:hint="eastAsia"/>
        </w:rPr>
        <w:t>b</w:t>
      </w:r>
      <w:r w:rsidRPr="00F14F11">
        <w:rPr>
          <w:rFonts w:hint="eastAsia"/>
        </w:rPr>
        <w:t>）由于操作人员使用保养不当或误动作造成的故障。</w:t>
      </w:r>
    </w:p>
    <w:p w:rsidR="00E167FC" w:rsidRPr="00F14F11" w:rsidRDefault="00E167FC" w:rsidP="007B29A3">
      <w:pPr>
        <w:ind w:firstLineChars="200" w:firstLine="420"/>
      </w:pPr>
      <w:r w:rsidRPr="00F14F11">
        <w:rPr>
          <w:rFonts w:hint="eastAsia"/>
        </w:rPr>
        <w:t>c</w:t>
      </w:r>
      <w:r w:rsidRPr="00F14F11">
        <w:rPr>
          <w:rFonts w:hint="eastAsia"/>
        </w:rPr>
        <w:t>）由于维修不当造成的故障。</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.3.4 </w:t>
      </w:r>
      <w:r w:rsidR="00E167FC" w:rsidRPr="00F14F11">
        <w:rPr>
          <w:rFonts w:hint="eastAsia"/>
        </w:rPr>
        <w:t>牵引式和悬挂式收获机配套动力的故障，不应计入关联故障，但因收获机故障引起的配套动力的故障，应计入关联故障。</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.4  故障分类原则</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.4.1 </w:t>
      </w:r>
      <w:r w:rsidR="00E167FC" w:rsidRPr="00F14F11">
        <w:rPr>
          <w:rFonts w:hint="eastAsia"/>
        </w:rPr>
        <w:t>致命故障：导致功能完全丧失、危及作业安全、导致人身伤亡或重要总成（系统）报废、造成重大经济损失的故障。</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.4.2 </w:t>
      </w:r>
      <w:r w:rsidR="00E167FC" w:rsidRPr="00F14F11">
        <w:rPr>
          <w:rFonts w:hint="eastAsia"/>
        </w:rPr>
        <w:t>严重故障：主要零部件损坏或导致功能严重下降，难以正常作业的故障。</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.4.3</w:t>
      </w:r>
      <w:r w:rsidR="00E167FC" w:rsidRPr="00F14F11">
        <w:rPr>
          <w:rFonts w:hint="eastAsia"/>
        </w:rPr>
        <w:t>一般故障：一般零部件损坏造成功能下降或损失、损伤增加，但通过调整、更换易拆卸的零件、次要小部件后可恢复正常作业的故障。</w:t>
      </w:r>
    </w:p>
    <w:p w:rsidR="00E167FC" w:rsidRPr="00F14F11" w:rsidRDefault="002176B9" w:rsidP="007B29A3">
      <w:r w:rsidRPr="00F14F11">
        <w:rPr>
          <w:rFonts w:ascii="黑体" w:eastAsia="黑体" w:hAnsi="黑体" w:hint="eastAsia"/>
        </w:rPr>
        <w:t>A</w:t>
      </w:r>
      <w:r w:rsidR="00E167FC" w:rsidRPr="00F14F11">
        <w:rPr>
          <w:rFonts w:ascii="黑体" w:eastAsia="黑体" w:hAnsi="黑体" w:hint="eastAsia"/>
        </w:rPr>
        <w:t xml:space="preserve">.4.4  </w:t>
      </w:r>
      <w:r w:rsidR="00E167FC" w:rsidRPr="00F14F11">
        <w:rPr>
          <w:rFonts w:hint="eastAsia"/>
        </w:rPr>
        <w:t>轻微故障：引起操作人员操作不便，但不影响收获机作业的故障；或在较短时间（</w:t>
      </w:r>
      <w:r w:rsidR="00E167FC" w:rsidRPr="00F14F11">
        <w:rPr>
          <w:rFonts w:hint="eastAsia"/>
        </w:rPr>
        <w:t>30min</w:t>
      </w:r>
      <w:r w:rsidR="00E167FC" w:rsidRPr="00F14F11">
        <w:rPr>
          <w:rFonts w:hint="eastAsia"/>
        </w:rPr>
        <w:t>）内用随车工具排除、更换外部易损件或采取应急措施修复的故障。</w:t>
      </w:r>
    </w:p>
    <w:p w:rsidR="00836347" w:rsidRPr="00F14F11" w:rsidRDefault="00836347" w:rsidP="007B29A3">
      <w:r w:rsidRPr="00F14F11">
        <w:rPr>
          <w:rFonts w:ascii="黑体" w:eastAsia="黑体" w:hAnsi="黑体" w:hint="eastAsia"/>
        </w:rPr>
        <w:t xml:space="preserve">A.4.5 </w:t>
      </w:r>
      <w:r w:rsidRPr="00F14F11">
        <w:rPr>
          <w:rFonts w:hint="eastAsia"/>
        </w:rPr>
        <w:t>收获机故障分类统计见附录</w:t>
      </w:r>
      <w:r w:rsidRPr="00F14F11">
        <w:rPr>
          <w:rFonts w:hint="eastAsia"/>
        </w:rPr>
        <w:t>B</w:t>
      </w:r>
      <w:r w:rsidRPr="00F14F11">
        <w:rPr>
          <w:rFonts w:hint="eastAsia"/>
        </w:rPr>
        <w:t>。</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.5 可靠性指标的计算</w:t>
      </w:r>
    </w:p>
    <w:p w:rsidR="00E167FC" w:rsidRPr="00F14F11" w:rsidRDefault="00E167FC" w:rsidP="007B29A3">
      <w:pPr>
        <w:ind w:firstLineChars="200" w:firstLine="420"/>
      </w:pPr>
      <w:r w:rsidRPr="00F14F11">
        <w:rPr>
          <w:rFonts w:hint="eastAsia"/>
        </w:rPr>
        <w:t>可靠性指标</w:t>
      </w:r>
      <w:r w:rsidR="00E5771D" w:rsidRPr="00F14F11">
        <w:rPr>
          <w:rFonts w:hint="eastAsia"/>
        </w:rPr>
        <w:t>按公式</w:t>
      </w:r>
      <w:r w:rsidRPr="00F14F11">
        <w:rPr>
          <w:rFonts w:hint="eastAsia"/>
        </w:rPr>
        <w:t>（</w:t>
      </w:r>
      <w:r w:rsidR="002176B9" w:rsidRPr="00F14F11">
        <w:rPr>
          <w:rFonts w:hint="eastAsia"/>
        </w:rPr>
        <w:t>A</w:t>
      </w:r>
      <w:r w:rsidRPr="00F14F11">
        <w:rPr>
          <w:rFonts w:hint="eastAsia"/>
        </w:rPr>
        <w:t>.1</w:t>
      </w:r>
      <w:r w:rsidRPr="00F14F11">
        <w:rPr>
          <w:rFonts w:hint="eastAsia"/>
        </w:rPr>
        <w:t>）</w:t>
      </w:r>
      <w:r w:rsidR="00425E26" w:rsidRPr="00F14F11">
        <w:rPr>
          <w:rFonts w:hint="eastAsia"/>
        </w:rPr>
        <w:t>～</w:t>
      </w:r>
      <w:r w:rsidRPr="00F14F11">
        <w:rPr>
          <w:rFonts w:hint="eastAsia"/>
        </w:rPr>
        <w:t>式（</w:t>
      </w:r>
      <w:r w:rsidR="002176B9" w:rsidRPr="00F14F11">
        <w:rPr>
          <w:rFonts w:hint="eastAsia"/>
        </w:rPr>
        <w:t>A</w:t>
      </w:r>
      <w:r w:rsidRPr="00F14F11">
        <w:rPr>
          <w:rFonts w:hint="eastAsia"/>
        </w:rPr>
        <w:t>.5</w:t>
      </w:r>
      <w:r w:rsidRPr="00F14F11">
        <w:rPr>
          <w:rFonts w:hint="eastAsia"/>
        </w:rPr>
        <w:t>）计算。计算、评定批量生产产品的可靠性指标时，轻微故障除外。</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.5.1  首次故障前平均工作时间</w:t>
      </w:r>
    </w:p>
    <w:p w:rsidR="00E167FC" w:rsidRPr="00F14F11" w:rsidRDefault="00E167FC" w:rsidP="007B29A3">
      <w:pPr>
        <w:ind w:firstLineChars="200" w:firstLine="420"/>
      </w:pPr>
      <w:r w:rsidRPr="00F14F11">
        <w:rPr>
          <w:rFonts w:hint="eastAsia"/>
        </w:rPr>
        <w:t>a</w:t>
      </w:r>
      <w:r w:rsidRPr="00F14F11">
        <w:rPr>
          <w:rFonts w:hint="eastAsia"/>
        </w:rPr>
        <w:t>）点估计</w:t>
      </w:r>
    </w:p>
    <w:p w:rsidR="00E167FC" w:rsidRPr="00F14F11" w:rsidRDefault="00E167FC" w:rsidP="007B29A3">
      <w:pPr>
        <w:ind w:leftChars="250" w:left="525" w:firstLineChars="1500" w:firstLine="3150"/>
      </w:pPr>
      <w:r w:rsidRPr="00F14F11">
        <w:rPr>
          <w:position w:val="-30"/>
        </w:rPr>
        <w:object w:dxaOrig="2180" w:dyaOrig="700">
          <v:shape id="_x0000_i1064" type="#_x0000_t75" style="width:108.2pt;height:35.45pt" o:ole="">
            <v:imagedata r:id="rId93" o:title=""/>
          </v:shape>
          <o:OLEObject Type="Embed" ProgID="Equation.3" ShapeID="_x0000_i1064" DrawAspect="Content" ObjectID="_1593677053" r:id="rId94"/>
        </w:object>
      </w:r>
      <w:r w:rsidRPr="00F14F11">
        <w:t>………………………</w:t>
      </w:r>
      <w:r w:rsidRPr="00F14F11">
        <w:rPr>
          <w:rFonts w:hint="eastAsia"/>
        </w:rPr>
        <w:t>（</w:t>
      </w:r>
      <w:r w:rsidR="002176B9" w:rsidRPr="00F14F11">
        <w:rPr>
          <w:rFonts w:hint="eastAsia"/>
        </w:rPr>
        <w:t>A</w:t>
      </w:r>
      <w:r w:rsidRPr="00F14F11">
        <w:rPr>
          <w:rFonts w:hint="eastAsia"/>
        </w:rPr>
        <w:t>.1</w:t>
      </w:r>
      <w:r w:rsidRPr="00F14F11">
        <w:rPr>
          <w:rFonts w:hint="eastAsia"/>
        </w:rPr>
        <w:t>）</w:t>
      </w:r>
    </w:p>
    <w:p w:rsidR="00E167FC" w:rsidRPr="00F14F11" w:rsidRDefault="002176B9" w:rsidP="007B29A3">
      <w:pPr>
        <w:ind w:firstLineChars="200" w:firstLine="420"/>
      </w:pPr>
      <w:r w:rsidRPr="00F14F11">
        <w:rPr>
          <w:rFonts w:hint="eastAsia"/>
        </w:rPr>
        <w:t>A</w:t>
      </w:r>
      <w:r w:rsidR="00E167FC" w:rsidRPr="00F14F11">
        <w:rPr>
          <w:rFonts w:hint="eastAsia"/>
        </w:rPr>
        <w:t>）单边置信区间下限</w:t>
      </w:r>
    </w:p>
    <w:p w:rsidR="00E167FC" w:rsidRPr="00F14F11" w:rsidRDefault="00AB2B91" w:rsidP="007459A0">
      <w:pPr>
        <w:wordWrap w:val="0"/>
        <w:jc w:val="right"/>
      </w:pPr>
      <w:r w:rsidRPr="00F14F11">
        <w:rPr>
          <w:position w:val="-30"/>
        </w:rPr>
        <w:object w:dxaOrig="2900" w:dyaOrig="740">
          <v:shape id="_x0000_i1065" type="#_x0000_t75" style="width:130.65pt;height:33.15pt" o:ole="">
            <v:imagedata r:id="rId95" o:title=""/>
          </v:shape>
          <o:OLEObject Type="Embed" ProgID="Equation.3" ShapeID="_x0000_i1065" DrawAspect="Content" ObjectID="_1593677054" r:id="rId96"/>
        </w:object>
      </w:r>
      <w:r w:rsidR="00E167FC" w:rsidRPr="00F14F11">
        <w:t>………………………</w:t>
      </w:r>
      <w:r w:rsidR="00E167FC" w:rsidRPr="00F14F11">
        <w:rPr>
          <w:rFonts w:hint="eastAsia"/>
        </w:rPr>
        <w:t>（</w:t>
      </w:r>
      <w:r w:rsidR="002176B9" w:rsidRPr="00F14F11">
        <w:rPr>
          <w:rFonts w:hint="eastAsia"/>
        </w:rPr>
        <w:t>A</w:t>
      </w:r>
      <w:r w:rsidR="00E167FC" w:rsidRPr="00F14F11">
        <w:rPr>
          <w:rFonts w:hint="eastAsia"/>
        </w:rPr>
        <w:t>.2</w:t>
      </w:r>
      <w:r w:rsidR="00E167FC" w:rsidRPr="00F14F11">
        <w:rPr>
          <w:rFonts w:hint="eastAsia"/>
        </w:rPr>
        <w:t>）</w:t>
      </w:r>
    </w:p>
    <w:p w:rsidR="00E167FC" w:rsidRPr="00F14F11" w:rsidRDefault="00E167FC" w:rsidP="007B29A3">
      <w:pPr>
        <w:ind w:firstLineChars="200" w:firstLine="420"/>
      </w:pPr>
      <w:r w:rsidRPr="00F14F11">
        <w:rPr>
          <w:rFonts w:hint="eastAsia"/>
        </w:rPr>
        <w:t>式中：</w:t>
      </w:r>
    </w:p>
    <w:p w:rsidR="00E167FC" w:rsidRPr="00F14F11" w:rsidRDefault="00E167FC" w:rsidP="007B29A3">
      <w:pPr>
        <w:ind w:firstLineChars="350" w:firstLine="735"/>
      </w:pPr>
      <w:r w:rsidRPr="00F14F11">
        <w:rPr>
          <w:position w:val="-4"/>
        </w:rPr>
        <w:object w:dxaOrig="859" w:dyaOrig="260">
          <v:shape id="_x0000_i1066" type="#_x0000_t75" style="width:43.05pt;height:13.35pt" o:ole="">
            <v:imagedata r:id="rId97" o:title=""/>
          </v:shape>
          <o:OLEObject Type="Embed" ProgID="Equation.3" ShapeID="_x0000_i1066" DrawAspect="Content" ObjectID="_1593677055" r:id="rId98"/>
        </w:object>
      </w:r>
      <w:r w:rsidRPr="00F14F11">
        <w:rPr>
          <w:rFonts w:hint="eastAsia"/>
        </w:rPr>
        <w:t>——平均首次故障前工作时间（点估计），单位为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r w:rsidRPr="00F14F11">
        <w:rPr>
          <w:position w:val="-10"/>
        </w:rPr>
        <w:object w:dxaOrig="1120" w:dyaOrig="340">
          <v:shape id="_x0000_i1067" type="#_x0000_t75" style="width:54.85pt;height:17.15pt" o:ole="">
            <v:imagedata r:id="rId99" o:title=""/>
          </v:shape>
          <o:OLEObject Type="Embed" ProgID="Equation.3" ShapeID="_x0000_i1067" DrawAspect="Content" ObjectID="_1593677056" r:id="rId100"/>
        </w:object>
      </w:r>
      <w:r w:rsidRPr="00F14F11">
        <w:rPr>
          <w:rFonts w:hint="eastAsia"/>
        </w:rPr>
        <w:t>——平均首次故障前工作时间（单边置信区间下限），单位为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r w:rsidRPr="00F14F11">
        <w:rPr>
          <w:position w:val="-12"/>
        </w:rPr>
        <w:object w:dxaOrig="220" w:dyaOrig="360">
          <v:shape id="_x0000_i1068" type="#_x0000_t75" style="width:10.65pt;height:17.15pt" o:ole="">
            <v:imagedata r:id="rId101" o:title=""/>
          </v:shape>
          <o:OLEObject Type="Embed" ProgID="Equation.3" ShapeID="_x0000_i1068" DrawAspect="Content" ObjectID="_1593677057" r:id="rId102"/>
        </w:object>
      </w:r>
      <w:r w:rsidRPr="00F14F11">
        <w:rPr>
          <w:rFonts w:hint="eastAsia"/>
        </w:rPr>
        <w:t>——试验期间，发生首次故障的试验收获机台数（当</w:t>
      </w:r>
      <w:r w:rsidRPr="00F14F11">
        <w:rPr>
          <w:position w:val="-12"/>
        </w:rPr>
        <w:object w:dxaOrig="220" w:dyaOrig="360">
          <v:shape id="_x0000_i1069" type="#_x0000_t75" style="width:10.65pt;height:17.15pt" o:ole="">
            <v:imagedata r:id="rId103" o:title=""/>
          </v:shape>
          <o:OLEObject Type="Embed" ProgID="Equation.3" ShapeID="_x0000_i1069" DrawAspect="Content" ObjectID="_1593677058" r:id="rId104"/>
        </w:object>
      </w:r>
      <w:r w:rsidRPr="00F14F11">
        <w:rPr>
          <w:rFonts w:hint="eastAsia"/>
        </w:rPr>
        <w:t>=0</w:t>
      </w:r>
      <w:r w:rsidRPr="00F14F11">
        <w:rPr>
          <w:rFonts w:hint="eastAsia"/>
        </w:rPr>
        <w:t>时，按</w:t>
      </w:r>
      <w:r w:rsidRPr="00F14F11">
        <w:rPr>
          <w:rFonts w:hint="eastAsia"/>
        </w:rPr>
        <w:t>1</w:t>
      </w:r>
      <w:r w:rsidRPr="00F14F11">
        <w:rPr>
          <w:rFonts w:hint="eastAsia"/>
        </w:rPr>
        <w:t>计）；</w:t>
      </w:r>
    </w:p>
    <w:p w:rsidR="00E167FC" w:rsidRPr="00F14F11" w:rsidRDefault="00E167FC" w:rsidP="007B29A3">
      <w:r w:rsidRPr="00F14F11">
        <w:rPr>
          <w:position w:val="-14"/>
        </w:rPr>
        <w:object w:dxaOrig="540" w:dyaOrig="400">
          <v:shape id="_x0000_i1070" type="#_x0000_t75" style="width:28.2pt;height:20.55pt" o:ole="">
            <v:imagedata r:id="rId105" o:title=""/>
          </v:shape>
          <o:OLEObject Type="Embed" ProgID="Equation.3" ShapeID="_x0000_i1070" DrawAspect="Content" ObjectID="_1593677059" r:id="rId106"/>
        </w:object>
      </w:r>
      <w:r w:rsidRPr="00F14F11">
        <w:rPr>
          <w:rFonts w:hint="eastAsia"/>
        </w:rPr>
        <w:t>——各台试验收获机首次出现故障的工作时间之和，单位为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r w:rsidRPr="00F14F11">
        <w:rPr>
          <w:position w:val="-14"/>
        </w:rPr>
        <w:object w:dxaOrig="540" w:dyaOrig="400">
          <v:shape id="_x0000_i1071" type="#_x0000_t75" style="width:28.2pt;height:20.55pt" o:ole="">
            <v:imagedata r:id="rId107" o:title=""/>
          </v:shape>
          <o:OLEObject Type="Embed" ProgID="Equation.3" ShapeID="_x0000_i1071" DrawAspect="Content" ObjectID="_1593677060" r:id="rId108"/>
        </w:object>
      </w:r>
      <w:r w:rsidRPr="00F14F11">
        <w:rPr>
          <w:rFonts w:hint="eastAsia"/>
        </w:rPr>
        <w:t>——未出现故障的各台试验收获机工作时间之和，单位为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r w:rsidRPr="00F14F11">
        <w:rPr>
          <w:position w:val="-12"/>
        </w:rPr>
        <w:object w:dxaOrig="1400" w:dyaOrig="380">
          <v:shape id="_x0000_i1072" type="#_x0000_t75" style="width:70.1pt;height:19.05pt" o:ole="">
            <v:imagedata r:id="rId109" o:title=""/>
          </v:shape>
          <o:OLEObject Type="Embed" ProgID="Equation.3" ShapeID="_x0000_i1072" DrawAspect="Content" ObjectID="_1593677061" r:id="rId110"/>
        </w:object>
      </w:r>
      <w:r w:rsidRPr="00F14F11">
        <w:rPr>
          <w:rFonts w:hint="eastAsia"/>
        </w:rPr>
        <w:t>——置信水平为</w:t>
      </w:r>
      <w:r w:rsidRPr="00F14F11">
        <w:rPr>
          <w:position w:val="-6"/>
        </w:rPr>
        <w:object w:dxaOrig="200" w:dyaOrig="220">
          <v:shape id="_x0000_i1073" type="#_x0000_t75" style="width:9.5pt;height:10.65pt" o:ole="">
            <v:imagedata r:id="rId111" o:title=""/>
          </v:shape>
          <o:OLEObject Type="Embed" ProgID="Equation.3" ShapeID="_x0000_i1073" DrawAspect="Content" ObjectID="_1593677062" r:id="rId112"/>
        </w:object>
      </w:r>
      <w:r w:rsidRPr="00F14F11">
        <w:rPr>
          <w:rFonts w:hint="eastAsia"/>
        </w:rPr>
        <w:t>、自由度为</w:t>
      </w:r>
      <w:r w:rsidRPr="00F14F11">
        <w:rPr>
          <w:position w:val="-12"/>
        </w:rPr>
        <w:object w:dxaOrig="700" w:dyaOrig="360">
          <v:shape id="_x0000_i1074" type="#_x0000_t75" style="width:35.45pt;height:17.15pt" o:ole="">
            <v:imagedata r:id="rId113" o:title=""/>
          </v:shape>
          <o:OLEObject Type="Embed" ProgID="Equation.3" ShapeID="_x0000_i1074" DrawAspect="Content" ObjectID="_1593677063" r:id="rId114"/>
        </w:object>
      </w:r>
      <w:r w:rsidRPr="00F14F11">
        <w:rPr>
          <w:rFonts w:hint="eastAsia"/>
        </w:rPr>
        <w:t>的</w:t>
      </w:r>
      <w:r w:rsidRPr="00F14F11">
        <w:rPr>
          <w:position w:val="-4"/>
        </w:rPr>
        <w:object w:dxaOrig="360" w:dyaOrig="300">
          <v:shape id="_x0000_i1075" type="#_x0000_t75" style="width:17.15pt;height:15.25pt" o:ole="">
            <v:imagedata r:id="rId115" o:title=""/>
          </v:shape>
          <o:OLEObject Type="Embed" ProgID="Equation.3" ShapeID="_x0000_i1075" DrawAspect="Content" ObjectID="_1593677064" r:id="rId116"/>
        </w:object>
      </w:r>
      <w:r w:rsidRPr="00F14F11">
        <w:rPr>
          <w:rFonts w:hint="eastAsia"/>
        </w:rPr>
        <w:t>分布的分位数。</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.5.2  平均故障间隔时间</w:t>
      </w:r>
    </w:p>
    <w:p w:rsidR="00E167FC" w:rsidRPr="00F14F11" w:rsidRDefault="00E167FC" w:rsidP="007B29A3">
      <w:pPr>
        <w:ind w:firstLineChars="200" w:firstLine="420"/>
      </w:pPr>
      <w:r w:rsidRPr="00F14F11">
        <w:rPr>
          <w:rFonts w:hint="eastAsia"/>
        </w:rPr>
        <w:t>a</w:t>
      </w:r>
      <w:r w:rsidRPr="00F14F11">
        <w:rPr>
          <w:rFonts w:hint="eastAsia"/>
        </w:rPr>
        <w:t>）点估计</w:t>
      </w:r>
    </w:p>
    <w:p w:rsidR="00E167FC" w:rsidRPr="00F14F11" w:rsidRDefault="00E167FC" w:rsidP="001B1CF8">
      <w:pPr>
        <w:wordWrap w:val="0"/>
        <w:ind w:firstLineChars="1350" w:firstLine="2835"/>
        <w:jc w:val="right"/>
      </w:pPr>
      <w:r w:rsidRPr="00F14F11">
        <w:rPr>
          <w:position w:val="-30"/>
        </w:rPr>
        <w:object w:dxaOrig="1400" w:dyaOrig="720">
          <v:shape id="_x0000_i1076" type="#_x0000_t75" style="width:70.1pt;height:36.2pt" o:ole="">
            <v:imagedata r:id="rId117" o:title=""/>
          </v:shape>
          <o:OLEObject Type="Embed" ProgID="Equation.3" ShapeID="_x0000_i1076" DrawAspect="Content" ObjectID="_1593677065" r:id="rId118"/>
        </w:object>
      </w:r>
      <w:r w:rsidRPr="00F14F11">
        <w:t>………</w:t>
      </w:r>
      <w:r w:rsidRPr="00F14F11">
        <w:rPr>
          <w:rFonts w:hint="eastAsia"/>
        </w:rPr>
        <w:t>..</w:t>
      </w:r>
      <w:r w:rsidRPr="00F14F11">
        <w:t>………………</w:t>
      </w:r>
      <w:r w:rsidRPr="00F14F11">
        <w:rPr>
          <w:rFonts w:hint="eastAsia"/>
        </w:rPr>
        <w:t>（</w:t>
      </w:r>
      <w:r w:rsidR="002176B9" w:rsidRPr="00F14F11">
        <w:rPr>
          <w:rFonts w:hint="eastAsia"/>
        </w:rPr>
        <w:t>A</w:t>
      </w:r>
      <w:r w:rsidRPr="00F14F11">
        <w:rPr>
          <w:rFonts w:hint="eastAsia"/>
        </w:rPr>
        <w:t>.3</w:t>
      </w:r>
      <w:r w:rsidRPr="00F14F11">
        <w:rPr>
          <w:rFonts w:hint="eastAsia"/>
        </w:rPr>
        <w:t>）</w:t>
      </w:r>
    </w:p>
    <w:p w:rsidR="00E167FC" w:rsidRPr="00F14F11" w:rsidRDefault="002176B9" w:rsidP="007B29A3">
      <w:pPr>
        <w:ind w:firstLine="435"/>
      </w:pPr>
      <w:r w:rsidRPr="00F14F11">
        <w:rPr>
          <w:rFonts w:hint="eastAsia"/>
        </w:rPr>
        <w:t>A</w:t>
      </w:r>
      <w:r w:rsidR="00E167FC" w:rsidRPr="00F14F11">
        <w:rPr>
          <w:rFonts w:hint="eastAsia"/>
        </w:rPr>
        <w:t>）单边置信区间下限</w:t>
      </w:r>
    </w:p>
    <w:p w:rsidR="00E167FC" w:rsidRPr="00F14F11" w:rsidRDefault="00E167FC" w:rsidP="001B1CF8">
      <w:pPr>
        <w:wordWrap w:val="0"/>
        <w:ind w:leftChars="1300" w:left="2730" w:firstLineChars="300" w:firstLine="630"/>
        <w:jc w:val="right"/>
      </w:pPr>
      <w:r w:rsidRPr="00F14F11">
        <w:rPr>
          <w:position w:val="-30"/>
        </w:rPr>
        <w:object w:dxaOrig="2600" w:dyaOrig="700">
          <v:shape id="_x0000_i1077" type="#_x0000_t75" style="width:130.65pt;height:35.45pt" o:ole="">
            <v:imagedata r:id="rId119" o:title=""/>
          </v:shape>
          <o:OLEObject Type="Embed" ProgID="Equation.3" ShapeID="_x0000_i1077" DrawAspect="Content" ObjectID="_1593677066" r:id="rId120"/>
        </w:object>
      </w:r>
      <w:r w:rsidRPr="00F14F11">
        <w:t>…………………………</w:t>
      </w:r>
      <w:r w:rsidRPr="00F14F11">
        <w:rPr>
          <w:rFonts w:hint="eastAsia"/>
        </w:rPr>
        <w:t>（</w:t>
      </w:r>
      <w:r w:rsidR="002176B9" w:rsidRPr="00F14F11">
        <w:rPr>
          <w:rFonts w:hint="eastAsia"/>
        </w:rPr>
        <w:t>A</w:t>
      </w:r>
      <w:r w:rsidRPr="00F14F11">
        <w:rPr>
          <w:rFonts w:hint="eastAsia"/>
        </w:rPr>
        <w:t>.4</w:t>
      </w:r>
      <w:r w:rsidRPr="00F14F11">
        <w:rPr>
          <w:rFonts w:hint="eastAsia"/>
        </w:rPr>
        <w:t>）</w:t>
      </w:r>
    </w:p>
    <w:p w:rsidR="00E167FC" w:rsidRPr="00F14F11" w:rsidRDefault="00E167FC" w:rsidP="007B29A3">
      <w:pPr>
        <w:ind w:firstLineChars="200" w:firstLine="420"/>
      </w:pPr>
      <w:r w:rsidRPr="00F14F11">
        <w:rPr>
          <w:rFonts w:hint="eastAsia"/>
        </w:rPr>
        <w:t>式中：</w:t>
      </w:r>
    </w:p>
    <w:p w:rsidR="00E167FC" w:rsidRPr="00F14F11" w:rsidRDefault="00E167FC" w:rsidP="007B29A3">
      <w:pPr>
        <w:ind w:firstLineChars="350" w:firstLine="735"/>
      </w:pPr>
      <w:r w:rsidRPr="00F14F11">
        <w:rPr>
          <w:position w:val="-4"/>
        </w:rPr>
        <w:object w:dxaOrig="740" w:dyaOrig="260">
          <v:shape id="_x0000_i1078" type="#_x0000_t75" style="width:36.2pt;height:13.35pt" o:ole="">
            <v:imagedata r:id="rId121" o:title=""/>
          </v:shape>
          <o:OLEObject Type="Embed" ProgID="Equation.3" ShapeID="_x0000_i1078" DrawAspect="Content" ObjectID="_1593677067" r:id="rId122"/>
        </w:object>
      </w:r>
      <w:r w:rsidRPr="00F14F11">
        <w:rPr>
          <w:rFonts w:hint="eastAsia"/>
        </w:rPr>
        <w:t>——平均故障间隔时间（点估计），单位为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r w:rsidRPr="00F14F11">
        <w:rPr>
          <w:position w:val="-10"/>
        </w:rPr>
        <w:object w:dxaOrig="999" w:dyaOrig="340">
          <v:shape id="_x0000_i1079" type="#_x0000_t75" style="width:49.5pt;height:17.15pt" o:ole="">
            <v:imagedata r:id="rId123" o:title=""/>
          </v:shape>
          <o:OLEObject Type="Embed" ProgID="Equation.3" ShapeID="_x0000_i1079" DrawAspect="Content" ObjectID="_1593677068" r:id="rId124"/>
        </w:object>
      </w:r>
      <w:r w:rsidRPr="00F14F11">
        <w:rPr>
          <w:rFonts w:hint="eastAsia"/>
        </w:rPr>
        <w:t>——平均故障间隔时间（单边置信区间下限），单位为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r w:rsidRPr="00F14F11">
        <w:rPr>
          <w:position w:val="-12"/>
        </w:rPr>
        <w:object w:dxaOrig="440" w:dyaOrig="360">
          <v:shape id="_x0000_i1080" type="#_x0000_t75" style="width:22.85pt;height:17.15pt" o:ole="">
            <v:imagedata r:id="rId125" o:title=""/>
          </v:shape>
          <o:OLEObject Type="Embed" ProgID="Equation.3" ShapeID="_x0000_i1080" DrawAspect="Content" ObjectID="_1593677069" r:id="rId126"/>
        </w:object>
      </w:r>
      <w:r w:rsidRPr="00F14F11">
        <w:rPr>
          <w:rFonts w:hint="eastAsia"/>
        </w:rPr>
        <w:t>——各台试验收获机累计工作时间之和，单位为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7B29A3">
      <w:pPr>
        <w:ind w:left="525" w:hangingChars="250" w:hanging="525"/>
      </w:pPr>
      <w:r w:rsidRPr="00F14F11">
        <w:rPr>
          <w:position w:val="-12"/>
        </w:rPr>
        <w:object w:dxaOrig="400" w:dyaOrig="360">
          <v:shape id="_x0000_i1081" type="#_x0000_t75" style="width:20.55pt;height:17.15pt" o:ole="">
            <v:imagedata r:id="rId127" o:title=""/>
          </v:shape>
          <o:OLEObject Type="Embed" ProgID="Equation.3" ShapeID="_x0000_i1081" DrawAspect="Content" ObjectID="_1593677070" r:id="rId128"/>
        </w:object>
      </w:r>
      <w:r w:rsidRPr="00F14F11">
        <w:rPr>
          <w:rFonts w:hint="eastAsia"/>
        </w:rPr>
        <w:t>——各台试验收获机的故障之和，单位为个；</w:t>
      </w:r>
    </w:p>
    <w:p w:rsidR="00E167FC" w:rsidRPr="00F14F11" w:rsidRDefault="00E167FC" w:rsidP="007B29A3">
      <w:r w:rsidRPr="00F14F11">
        <w:rPr>
          <w:position w:val="-10"/>
        </w:rPr>
        <w:object w:dxaOrig="1300" w:dyaOrig="360">
          <v:shape id="_x0000_i1082" type="#_x0000_t75" style="width:64.75pt;height:17.15pt" o:ole="">
            <v:imagedata r:id="rId129" o:title=""/>
          </v:shape>
          <o:OLEObject Type="Embed" ProgID="Equation.3" ShapeID="_x0000_i1082" DrawAspect="Content" ObjectID="_1593677071" r:id="rId130"/>
        </w:object>
      </w:r>
      <w:r w:rsidRPr="00F14F11">
        <w:rPr>
          <w:rFonts w:hint="eastAsia"/>
        </w:rPr>
        <w:t>——置信水平为</w:t>
      </w:r>
      <w:r w:rsidRPr="00F14F11">
        <w:rPr>
          <w:position w:val="-6"/>
        </w:rPr>
        <w:object w:dxaOrig="200" w:dyaOrig="220">
          <v:shape id="_x0000_i1083" type="#_x0000_t75" style="width:9.5pt;height:10.65pt" o:ole="">
            <v:imagedata r:id="rId131" o:title=""/>
          </v:shape>
          <o:OLEObject Type="Embed" ProgID="Equation.3" ShapeID="_x0000_i1083" DrawAspect="Content" ObjectID="_1593677072" r:id="rId132"/>
        </w:object>
      </w:r>
      <w:r w:rsidRPr="00F14F11">
        <w:rPr>
          <w:rFonts w:hint="eastAsia"/>
        </w:rPr>
        <w:t>、自由度为</w:t>
      </w:r>
      <w:r w:rsidRPr="00F14F11">
        <w:rPr>
          <w:position w:val="-4"/>
        </w:rPr>
        <w:object w:dxaOrig="639" w:dyaOrig="260">
          <v:shape id="_x0000_i1084" type="#_x0000_t75" style="width:31.6pt;height:13.35pt" o:ole="">
            <v:imagedata r:id="rId133" o:title=""/>
          </v:shape>
          <o:OLEObject Type="Embed" ProgID="Equation.3" ShapeID="_x0000_i1084" DrawAspect="Content" ObjectID="_1593677073" r:id="rId134"/>
        </w:object>
      </w:r>
      <w:r w:rsidRPr="00F14F11">
        <w:rPr>
          <w:rFonts w:hint="eastAsia"/>
        </w:rPr>
        <w:t>的</w:t>
      </w:r>
      <w:r w:rsidRPr="00F14F11">
        <w:rPr>
          <w:position w:val="-4"/>
        </w:rPr>
        <w:object w:dxaOrig="360" w:dyaOrig="300">
          <v:shape id="_x0000_i1085" type="#_x0000_t75" style="width:17.15pt;height:15.25pt" o:ole="">
            <v:imagedata r:id="rId135" o:title=""/>
          </v:shape>
          <o:OLEObject Type="Embed" ProgID="Equation.3" ShapeID="_x0000_i1085" DrawAspect="Content" ObjectID="_1593677074" r:id="rId136"/>
        </w:object>
      </w:r>
      <w:r w:rsidRPr="00F14F11">
        <w:rPr>
          <w:rFonts w:hint="eastAsia"/>
        </w:rPr>
        <w:t>分布的分位数。</w:t>
      </w:r>
    </w:p>
    <w:p w:rsidR="00E167FC" w:rsidRPr="00F14F11" w:rsidRDefault="00E167FC" w:rsidP="007B29A3">
      <w:pPr>
        <w:ind w:firstLineChars="250" w:firstLine="450"/>
        <w:rPr>
          <w:sz w:val="18"/>
          <w:szCs w:val="18"/>
        </w:rPr>
      </w:pPr>
      <w:r w:rsidRPr="00F14F11">
        <w:rPr>
          <w:rFonts w:ascii="黑体" w:eastAsia="黑体" w:hAnsi="黑体" w:hint="eastAsia"/>
          <w:sz w:val="18"/>
          <w:szCs w:val="18"/>
        </w:rPr>
        <w:t>注：</w:t>
      </w:r>
      <w:r w:rsidRPr="00F14F11">
        <w:rPr>
          <w:rFonts w:hint="eastAsia"/>
          <w:sz w:val="18"/>
          <w:szCs w:val="18"/>
        </w:rPr>
        <w:t>根据需要，可分别计算致命故障、严重故障和一般故障的平均故障间隔时间。</w:t>
      </w:r>
    </w:p>
    <w:p w:rsidR="00E167FC" w:rsidRPr="00F14F11" w:rsidRDefault="002176B9" w:rsidP="00F710DD">
      <w:pPr>
        <w:spacing w:beforeLines="50" w:before="120" w:afterLines="50" w:after="120"/>
        <w:rPr>
          <w:rFonts w:ascii="黑体" w:eastAsia="黑体"/>
        </w:rPr>
      </w:pPr>
      <w:r w:rsidRPr="00F14F11">
        <w:rPr>
          <w:rFonts w:ascii="黑体" w:eastAsia="黑体" w:hint="eastAsia"/>
        </w:rPr>
        <w:t>A</w:t>
      </w:r>
      <w:r w:rsidR="00E167FC" w:rsidRPr="00F14F11">
        <w:rPr>
          <w:rFonts w:ascii="黑体" w:eastAsia="黑体" w:hint="eastAsia"/>
        </w:rPr>
        <w:t>.5.3  有效度</w:t>
      </w:r>
    </w:p>
    <w:p w:rsidR="00E167FC" w:rsidRPr="00F14F11" w:rsidRDefault="00E167FC" w:rsidP="001B1CF8">
      <w:pPr>
        <w:wordWrap w:val="0"/>
        <w:jc w:val="right"/>
      </w:pPr>
      <w:r w:rsidRPr="00F14F11">
        <w:rPr>
          <w:position w:val="-30"/>
        </w:rPr>
        <w:object w:dxaOrig="2079" w:dyaOrig="700">
          <v:shape id="_x0000_i1086" type="#_x0000_t75" style="width:103.6pt;height:35.45pt" o:ole="">
            <v:imagedata r:id="rId137" o:title=""/>
          </v:shape>
          <o:OLEObject Type="Embed" ProgID="Equation.3" ShapeID="_x0000_i1086" DrawAspect="Content" ObjectID="_1593677075" r:id="rId138"/>
        </w:object>
      </w:r>
      <w:r w:rsidRPr="00F14F11">
        <w:t>…………</w:t>
      </w:r>
      <w:r w:rsidRPr="00F14F11">
        <w:rPr>
          <w:rFonts w:hint="eastAsia"/>
        </w:rPr>
        <w:t>..</w:t>
      </w:r>
      <w:r w:rsidRPr="00F14F11">
        <w:t>………………</w:t>
      </w:r>
      <w:r w:rsidRPr="00F14F11">
        <w:rPr>
          <w:rFonts w:hint="eastAsia"/>
        </w:rPr>
        <w:t>（</w:t>
      </w:r>
      <w:r w:rsidR="002176B9" w:rsidRPr="00F14F11">
        <w:rPr>
          <w:rFonts w:hint="eastAsia"/>
        </w:rPr>
        <w:t>A</w:t>
      </w:r>
      <w:r w:rsidRPr="00F14F11">
        <w:rPr>
          <w:rFonts w:hint="eastAsia"/>
        </w:rPr>
        <w:t>.5</w:t>
      </w:r>
      <w:r w:rsidRPr="00F14F11">
        <w:rPr>
          <w:rFonts w:hint="eastAsia"/>
        </w:rPr>
        <w:t>）</w:t>
      </w:r>
    </w:p>
    <w:p w:rsidR="00E167FC" w:rsidRPr="00F14F11" w:rsidRDefault="00E167FC" w:rsidP="007B29A3">
      <w:pPr>
        <w:ind w:firstLineChars="200" w:firstLine="420"/>
      </w:pPr>
      <w:r w:rsidRPr="00F14F11">
        <w:rPr>
          <w:rFonts w:hint="eastAsia"/>
        </w:rPr>
        <w:t>式中：</w:t>
      </w:r>
    </w:p>
    <w:p w:rsidR="00E167FC" w:rsidRPr="00F14F11" w:rsidRDefault="00E167FC" w:rsidP="007B29A3">
      <w:pPr>
        <w:ind w:firstLineChars="200" w:firstLine="420"/>
      </w:pPr>
      <w:r w:rsidRPr="00F14F11">
        <w:rPr>
          <w:rFonts w:hint="eastAsia"/>
          <w:i/>
        </w:rPr>
        <w:t>A</w:t>
      </w:r>
      <w:r w:rsidRPr="00F14F11">
        <w:rPr>
          <w:rFonts w:hint="eastAsia"/>
        </w:rPr>
        <w:t>——有效度，</w:t>
      </w:r>
      <w:r w:rsidRPr="00F14F11">
        <w:rPr>
          <w:rFonts w:hint="eastAsia"/>
        </w:rPr>
        <w:t>%</w:t>
      </w:r>
      <w:r w:rsidRPr="00F14F11">
        <w:rPr>
          <w:rFonts w:hint="eastAsia"/>
        </w:rPr>
        <w:t>；</w:t>
      </w:r>
    </w:p>
    <w:p w:rsidR="00E167FC" w:rsidRPr="00F14F11" w:rsidRDefault="00E167FC" w:rsidP="007B29A3">
      <w:pPr>
        <w:ind w:firstLineChars="50" w:firstLine="105"/>
      </w:pPr>
      <w:r w:rsidRPr="00F14F11">
        <w:rPr>
          <w:position w:val="-10"/>
        </w:rPr>
        <w:object w:dxaOrig="480" w:dyaOrig="340">
          <v:shape id="_x0000_i1087" type="#_x0000_t75" style="width:24.75pt;height:17.15pt" o:ole="">
            <v:imagedata r:id="rId139" o:title=""/>
          </v:shape>
          <o:OLEObject Type="Embed" ProgID="Equation.3" ShapeID="_x0000_i1087" DrawAspect="Content" ObjectID="_1593677076" r:id="rId140"/>
        </w:object>
      </w:r>
      <w:r w:rsidRPr="00F14F11">
        <w:rPr>
          <w:rFonts w:hint="eastAsia"/>
        </w:rPr>
        <w:t>——各台试验收获机故障排除和修复时间之和，单位为</w:t>
      </w:r>
      <w:r w:rsidR="00C5433B" w:rsidRPr="00F14F11">
        <w:rPr>
          <w:rFonts w:hint="eastAsia"/>
        </w:rPr>
        <w:t>小时</w:t>
      </w:r>
      <w:r w:rsidRPr="00F14F11">
        <w:rPr>
          <w:rFonts w:hint="eastAsia"/>
        </w:rPr>
        <w:t>（</w:t>
      </w:r>
      <w:r w:rsidRPr="00F14F11">
        <w:rPr>
          <w:rFonts w:hint="eastAsia"/>
        </w:rPr>
        <w:t>h</w:t>
      </w:r>
      <w:r w:rsidRPr="00F14F11">
        <w:rPr>
          <w:rFonts w:hint="eastAsia"/>
        </w:rPr>
        <w:t>）。</w:t>
      </w:r>
    </w:p>
    <w:p w:rsidR="00E167FC" w:rsidRPr="00F14F11" w:rsidRDefault="00E167FC" w:rsidP="00F710DD">
      <w:pPr>
        <w:spacing w:beforeLines="50" w:before="120" w:afterLines="50" w:after="120"/>
        <w:jc w:val="center"/>
        <w:rPr>
          <w:rFonts w:ascii="黑体" w:eastAsia="黑体" w:hAnsi="黑体"/>
        </w:rPr>
      </w:pPr>
      <w:r w:rsidRPr="00F14F11">
        <w:rPr>
          <w:rFonts w:ascii="黑体" w:eastAsia="黑体" w:hAnsi="黑体" w:hint="eastAsia"/>
        </w:rPr>
        <w:t>表</w:t>
      </w:r>
      <w:r w:rsidR="002176B9" w:rsidRPr="00F14F11">
        <w:rPr>
          <w:rFonts w:ascii="黑体" w:eastAsia="黑体" w:hAnsi="黑体" w:hint="eastAsia"/>
        </w:rPr>
        <w:t>A</w:t>
      </w:r>
      <w:r w:rsidRPr="00F14F11">
        <w:rPr>
          <w:rFonts w:ascii="黑体" w:eastAsia="黑体" w:hAnsi="黑体" w:hint="eastAsia"/>
        </w:rPr>
        <w:t>.1  收获机可靠性试验工作日记</w:t>
      </w:r>
    </w:p>
    <w:p w:rsidR="00E167FC" w:rsidRPr="00F14F11" w:rsidRDefault="00E167FC" w:rsidP="00E167FC">
      <w:pPr>
        <w:ind w:firstLineChars="350" w:firstLine="735"/>
      </w:pPr>
      <w:r w:rsidRPr="00F14F11">
        <w:rPr>
          <w:rFonts w:hint="eastAsia"/>
        </w:rPr>
        <w:t>年月日</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2"/>
        <w:gridCol w:w="1028"/>
        <w:gridCol w:w="392"/>
        <w:gridCol w:w="1420"/>
        <w:gridCol w:w="888"/>
        <w:gridCol w:w="532"/>
        <w:gridCol w:w="728"/>
        <w:gridCol w:w="693"/>
        <w:gridCol w:w="2187"/>
      </w:tblGrid>
      <w:tr w:rsidR="00F14F11" w:rsidRPr="00F14F11" w:rsidTr="001B1CF8">
        <w:tc>
          <w:tcPr>
            <w:tcW w:w="1312" w:type="dxa"/>
            <w:gridSpan w:val="2"/>
            <w:vAlign w:val="center"/>
          </w:tcPr>
          <w:p w:rsidR="00E167FC" w:rsidRPr="00F14F11" w:rsidRDefault="00E167FC" w:rsidP="00E167FC">
            <w:pPr>
              <w:jc w:val="center"/>
              <w:rPr>
                <w:sz w:val="18"/>
                <w:szCs w:val="18"/>
              </w:rPr>
            </w:pPr>
            <w:r w:rsidRPr="00F14F11">
              <w:rPr>
                <w:rFonts w:hint="eastAsia"/>
                <w:sz w:val="18"/>
                <w:szCs w:val="18"/>
              </w:rPr>
              <w:t>玉米品种</w:t>
            </w:r>
          </w:p>
        </w:tc>
        <w:tc>
          <w:tcPr>
            <w:tcW w:w="1420" w:type="dxa"/>
            <w:gridSpan w:val="2"/>
            <w:vAlign w:val="center"/>
          </w:tcPr>
          <w:p w:rsidR="00E167FC" w:rsidRPr="00F14F11" w:rsidRDefault="00E167FC" w:rsidP="00E167FC">
            <w:pPr>
              <w:jc w:val="center"/>
              <w:rPr>
                <w:sz w:val="18"/>
                <w:szCs w:val="18"/>
              </w:rPr>
            </w:pPr>
          </w:p>
        </w:tc>
        <w:tc>
          <w:tcPr>
            <w:tcW w:w="1420" w:type="dxa"/>
            <w:vAlign w:val="center"/>
          </w:tcPr>
          <w:p w:rsidR="00E167FC" w:rsidRPr="00F14F11" w:rsidRDefault="00E167FC" w:rsidP="00E167FC">
            <w:pPr>
              <w:jc w:val="center"/>
              <w:rPr>
                <w:sz w:val="18"/>
                <w:szCs w:val="18"/>
              </w:rPr>
            </w:pPr>
            <w:r w:rsidRPr="00F14F11">
              <w:rPr>
                <w:rFonts w:hint="eastAsia"/>
                <w:sz w:val="18"/>
                <w:szCs w:val="18"/>
              </w:rPr>
              <w:t>地表情况</w:t>
            </w:r>
          </w:p>
        </w:tc>
        <w:tc>
          <w:tcPr>
            <w:tcW w:w="1420" w:type="dxa"/>
            <w:gridSpan w:val="2"/>
            <w:vAlign w:val="center"/>
          </w:tcPr>
          <w:p w:rsidR="00E167FC" w:rsidRPr="00F14F11" w:rsidRDefault="00E167FC" w:rsidP="00E167FC">
            <w:pPr>
              <w:jc w:val="center"/>
              <w:rPr>
                <w:sz w:val="18"/>
                <w:szCs w:val="18"/>
              </w:rPr>
            </w:pPr>
          </w:p>
        </w:tc>
        <w:tc>
          <w:tcPr>
            <w:tcW w:w="1421" w:type="dxa"/>
            <w:gridSpan w:val="2"/>
            <w:vAlign w:val="center"/>
          </w:tcPr>
          <w:p w:rsidR="00E167FC" w:rsidRPr="00F14F11" w:rsidRDefault="00E167FC" w:rsidP="00E167FC">
            <w:pPr>
              <w:jc w:val="center"/>
              <w:rPr>
                <w:sz w:val="18"/>
                <w:szCs w:val="18"/>
              </w:rPr>
            </w:pPr>
            <w:r w:rsidRPr="00F14F11">
              <w:rPr>
                <w:rFonts w:hint="eastAsia"/>
                <w:sz w:val="18"/>
                <w:szCs w:val="18"/>
              </w:rPr>
              <w:t>作业条件</w:t>
            </w:r>
          </w:p>
        </w:tc>
        <w:tc>
          <w:tcPr>
            <w:tcW w:w="2187" w:type="dxa"/>
            <w:vAlign w:val="center"/>
          </w:tcPr>
          <w:p w:rsidR="00E167FC" w:rsidRPr="00F14F11" w:rsidRDefault="00E167FC" w:rsidP="00E167FC">
            <w:pPr>
              <w:jc w:val="center"/>
              <w:rPr>
                <w:sz w:val="18"/>
                <w:szCs w:val="18"/>
              </w:rPr>
            </w:pPr>
          </w:p>
        </w:tc>
      </w:tr>
      <w:tr w:rsidR="00F14F11" w:rsidRPr="00F14F11" w:rsidTr="001B1CF8">
        <w:tc>
          <w:tcPr>
            <w:tcW w:w="1312" w:type="dxa"/>
            <w:gridSpan w:val="2"/>
            <w:vAlign w:val="center"/>
          </w:tcPr>
          <w:p w:rsidR="00E167FC" w:rsidRPr="00F14F11" w:rsidRDefault="00E167FC" w:rsidP="00E167FC">
            <w:pPr>
              <w:jc w:val="center"/>
              <w:rPr>
                <w:rFonts w:ascii="宋体" w:hAnsi="宋体"/>
                <w:sz w:val="18"/>
                <w:szCs w:val="18"/>
              </w:rPr>
            </w:pPr>
            <w:r w:rsidRPr="00F14F11">
              <w:rPr>
                <w:rFonts w:hint="eastAsia"/>
                <w:sz w:val="18"/>
                <w:szCs w:val="18"/>
              </w:rPr>
              <w:t>作业面积</w:t>
            </w:r>
          </w:p>
          <w:p w:rsidR="00E167FC" w:rsidRPr="00F14F11" w:rsidRDefault="00E167FC" w:rsidP="00E167FC">
            <w:pPr>
              <w:jc w:val="center"/>
              <w:rPr>
                <w:sz w:val="18"/>
                <w:szCs w:val="18"/>
              </w:rPr>
            </w:pPr>
            <w:r w:rsidRPr="00F14F11">
              <w:rPr>
                <w:rFonts w:hint="eastAsia"/>
                <w:sz w:val="18"/>
                <w:szCs w:val="18"/>
              </w:rPr>
              <w:t>hm</w:t>
            </w:r>
            <w:r w:rsidRPr="00F14F11">
              <w:rPr>
                <w:rFonts w:hint="eastAsia"/>
                <w:sz w:val="18"/>
                <w:szCs w:val="18"/>
                <w:vertAlign w:val="superscript"/>
              </w:rPr>
              <w:t>2</w:t>
            </w:r>
          </w:p>
        </w:tc>
        <w:tc>
          <w:tcPr>
            <w:tcW w:w="1420" w:type="dxa"/>
            <w:gridSpan w:val="2"/>
            <w:vAlign w:val="center"/>
          </w:tcPr>
          <w:p w:rsidR="00E167FC" w:rsidRPr="00F14F11" w:rsidRDefault="00E167FC" w:rsidP="00E167FC">
            <w:pPr>
              <w:jc w:val="center"/>
              <w:rPr>
                <w:sz w:val="18"/>
                <w:szCs w:val="18"/>
              </w:rPr>
            </w:pPr>
          </w:p>
        </w:tc>
        <w:tc>
          <w:tcPr>
            <w:tcW w:w="1420" w:type="dxa"/>
            <w:vAlign w:val="center"/>
          </w:tcPr>
          <w:p w:rsidR="00E167FC" w:rsidRPr="00F14F11" w:rsidRDefault="00E167FC" w:rsidP="00E167FC">
            <w:pPr>
              <w:jc w:val="center"/>
              <w:rPr>
                <w:sz w:val="18"/>
                <w:szCs w:val="18"/>
              </w:rPr>
            </w:pPr>
            <w:r w:rsidRPr="00F14F11">
              <w:rPr>
                <w:rFonts w:hint="eastAsia"/>
                <w:sz w:val="18"/>
                <w:szCs w:val="18"/>
              </w:rPr>
              <w:t>燃油消耗量</w:t>
            </w:r>
          </w:p>
          <w:p w:rsidR="00E167FC" w:rsidRPr="00F14F11" w:rsidRDefault="00E167FC" w:rsidP="00E167FC">
            <w:pPr>
              <w:jc w:val="center"/>
              <w:rPr>
                <w:sz w:val="18"/>
                <w:szCs w:val="18"/>
              </w:rPr>
            </w:pPr>
            <w:r w:rsidRPr="00F14F11">
              <w:rPr>
                <w:rFonts w:hint="eastAsia"/>
                <w:sz w:val="18"/>
                <w:szCs w:val="18"/>
              </w:rPr>
              <w:t>kg</w:t>
            </w:r>
          </w:p>
        </w:tc>
        <w:tc>
          <w:tcPr>
            <w:tcW w:w="1420" w:type="dxa"/>
            <w:gridSpan w:val="2"/>
            <w:vAlign w:val="center"/>
          </w:tcPr>
          <w:p w:rsidR="00E167FC" w:rsidRPr="00F14F11" w:rsidRDefault="00E167FC" w:rsidP="00E167FC">
            <w:pPr>
              <w:jc w:val="center"/>
              <w:rPr>
                <w:sz w:val="18"/>
                <w:szCs w:val="18"/>
              </w:rPr>
            </w:pPr>
          </w:p>
        </w:tc>
        <w:tc>
          <w:tcPr>
            <w:tcW w:w="1421" w:type="dxa"/>
            <w:gridSpan w:val="2"/>
            <w:vAlign w:val="center"/>
          </w:tcPr>
          <w:p w:rsidR="00E167FC" w:rsidRPr="00F14F11" w:rsidRDefault="00F1117E" w:rsidP="00E167FC">
            <w:pPr>
              <w:jc w:val="center"/>
              <w:rPr>
                <w:sz w:val="18"/>
                <w:szCs w:val="18"/>
                <w:vertAlign w:val="superscript"/>
              </w:rPr>
            </w:pPr>
            <w:r>
              <w:rPr>
                <w:rFonts w:hint="eastAsia"/>
                <w:sz w:val="18"/>
                <w:szCs w:val="18"/>
              </w:rPr>
              <w:t>作业时间</w:t>
            </w:r>
          </w:p>
        </w:tc>
        <w:tc>
          <w:tcPr>
            <w:tcW w:w="2187" w:type="dxa"/>
            <w:vAlign w:val="center"/>
          </w:tcPr>
          <w:p w:rsidR="00E167FC" w:rsidRPr="00F14F11" w:rsidRDefault="00E167FC" w:rsidP="00E167FC">
            <w:pPr>
              <w:jc w:val="center"/>
              <w:rPr>
                <w:sz w:val="18"/>
                <w:szCs w:val="18"/>
              </w:rPr>
            </w:pPr>
          </w:p>
        </w:tc>
      </w:tr>
      <w:tr w:rsidR="00F14F11" w:rsidRPr="00F14F11" w:rsidTr="001B1CF8">
        <w:tc>
          <w:tcPr>
            <w:tcW w:w="9180" w:type="dxa"/>
            <w:gridSpan w:val="10"/>
            <w:vAlign w:val="center"/>
          </w:tcPr>
          <w:p w:rsidR="00E167FC" w:rsidRPr="00F14F11" w:rsidRDefault="00E167FC" w:rsidP="00E167FC">
            <w:pPr>
              <w:jc w:val="center"/>
              <w:rPr>
                <w:sz w:val="18"/>
                <w:szCs w:val="18"/>
              </w:rPr>
            </w:pPr>
            <w:r w:rsidRPr="00F14F11">
              <w:rPr>
                <w:rFonts w:hint="eastAsia"/>
                <w:sz w:val="18"/>
                <w:szCs w:val="18"/>
              </w:rPr>
              <w:t>故障</w:t>
            </w:r>
          </w:p>
        </w:tc>
      </w:tr>
      <w:tr w:rsidR="00F14F11" w:rsidRPr="00F14F11" w:rsidTr="001B1CF8">
        <w:tc>
          <w:tcPr>
            <w:tcW w:w="900" w:type="dxa"/>
            <w:vAlign w:val="center"/>
          </w:tcPr>
          <w:p w:rsidR="00E167FC" w:rsidRPr="00F14F11" w:rsidRDefault="00E167FC" w:rsidP="00E167FC">
            <w:pPr>
              <w:jc w:val="center"/>
              <w:rPr>
                <w:sz w:val="18"/>
                <w:szCs w:val="18"/>
              </w:rPr>
            </w:pPr>
            <w:r w:rsidRPr="00F14F11">
              <w:rPr>
                <w:rFonts w:hint="eastAsia"/>
                <w:sz w:val="18"/>
                <w:szCs w:val="18"/>
              </w:rPr>
              <w:t>部位</w:t>
            </w:r>
          </w:p>
        </w:tc>
        <w:tc>
          <w:tcPr>
            <w:tcW w:w="1440" w:type="dxa"/>
            <w:gridSpan w:val="2"/>
            <w:vAlign w:val="center"/>
          </w:tcPr>
          <w:p w:rsidR="00E167FC" w:rsidRPr="00F14F11" w:rsidRDefault="00E167FC" w:rsidP="00E167FC">
            <w:pPr>
              <w:jc w:val="center"/>
              <w:rPr>
                <w:sz w:val="18"/>
                <w:szCs w:val="18"/>
              </w:rPr>
            </w:pPr>
            <w:r w:rsidRPr="00F14F11">
              <w:rPr>
                <w:rFonts w:hint="eastAsia"/>
                <w:sz w:val="18"/>
                <w:szCs w:val="18"/>
              </w:rPr>
              <w:t>件号和名称</w:t>
            </w:r>
          </w:p>
        </w:tc>
        <w:tc>
          <w:tcPr>
            <w:tcW w:w="2700" w:type="dxa"/>
            <w:gridSpan w:val="3"/>
            <w:vAlign w:val="center"/>
          </w:tcPr>
          <w:p w:rsidR="00E167FC" w:rsidRPr="00F14F11" w:rsidRDefault="00E167FC" w:rsidP="00E167FC">
            <w:pPr>
              <w:jc w:val="center"/>
              <w:rPr>
                <w:sz w:val="18"/>
                <w:szCs w:val="18"/>
              </w:rPr>
            </w:pPr>
            <w:r w:rsidRPr="00F14F11">
              <w:rPr>
                <w:rFonts w:hint="eastAsia"/>
                <w:sz w:val="18"/>
                <w:szCs w:val="18"/>
              </w:rPr>
              <w:t>形式、原因和排除方法</w:t>
            </w:r>
          </w:p>
        </w:tc>
        <w:tc>
          <w:tcPr>
            <w:tcW w:w="1260" w:type="dxa"/>
            <w:gridSpan w:val="2"/>
            <w:vAlign w:val="center"/>
          </w:tcPr>
          <w:p w:rsidR="00E167FC" w:rsidRPr="00F14F11" w:rsidRDefault="00E167FC" w:rsidP="00E167FC">
            <w:pPr>
              <w:jc w:val="center"/>
              <w:rPr>
                <w:sz w:val="18"/>
                <w:szCs w:val="18"/>
              </w:rPr>
            </w:pPr>
            <w:r w:rsidRPr="00F14F11">
              <w:rPr>
                <w:rFonts w:hint="eastAsia"/>
                <w:sz w:val="18"/>
                <w:szCs w:val="18"/>
              </w:rPr>
              <w:t>发生时间</w:t>
            </w:r>
          </w:p>
          <w:p w:rsidR="00E167FC" w:rsidRPr="00F14F11" w:rsidRDefault="00F1117E" w:rsidP="00E167FC">
            <w:pPr>
              <w:jc w:val="center"/>
              <w:rPr>
                <w:sz w:val="18"/>
                <w:szCs w:val="18"/>
              </w:rPr>
            </w:pPr>
            <w:r w:rsidRPr="00F1117E">
              <w:rPr>
                <w:rFonts w:hint="eastAsia"/>
                <w:sz w:val="18"/>
                <w:szCs w:val="18"/>
              </w:rPr>
              <w:t>（</w:t>
            </w:r>
            <w:r w:rsidRPr="00F1117E">
              <w:rPr>
                <w:rFonts w:hint="eastAsia"/>
                <w:sz w:val="18"/>
                <w:szCs w:val="18"/>
              </w:rPr>
              <w:t>h</w:t>
            </w:r>
            <w:r w:rsidRPr="00F1117E">
              <w:rPr>
                <w:rFonts w:hint="eastAsia"/>
                <w:sz w:val="18"/>
                <w:szCs w:val="18"/>
              </w:rPr>
              <w:t>，</w:t>
            </w:r>
            <w:r w:rsidRPr="00F1117E">
              <w:rPr>
                <w:rFonts w:hint="eastAsia"/>
                <w:sz w:val="18"/>
                <w:szCs w:val="18"/>
              </w:rPr>
              <w:t>min</w:t>
            </w:r>
            <w:r w:rsidRPr="00F1117E">
              <w:rPr>
                <w:rFonts w:hint="eastAsia"/>
                <w:sz w:val="18"/>
                <w:szCs w:val="18"/>
              </w:rPr>
              <w:t>）</w:t>
            </w:r>
          </w:p>
        </w:tc>
        <w:tc>
          <w:tcPr>
            <w:tcW w:w="2880" w:type="dxa"/>
            <w:gridSpan w:val="2"/>
            <w:vAlign w:val="center"/>
          </w:tcPr>
          <w:p w:rsidR="00E167FC" w:rsidRPr="00F14F11" w:rsidRDefault="00E167FC" w:rsidP="00E167FC">
            <w:pPr>
              <w:jc w:val="center"/>
              <w:rPr>
                <w:sz w:val="18"/>
                <w:szCs w:val="18"/>
              </w:rPr>
            </w:pPr>
            <w:r w:rsidRPr="00F14F11">
              <w:rPr>
                <w:rFonts w:hint="eastAsia"/>
                <w:sz w:val="18"/>
                <w:szCs w:val="18"/>
              </w:rPr>
              <w:t>排除、修复时间</w:t>
            </w:r>
          </w:p>
          <w:p w:rsidR="00E167FC" w:rsidRPr="00F14F11" w:rsidRDefault="00E167FC" w:rsidP="00E167FC">
            <w:pPr>
              <w:jc w:val="center"/>
              <w:rPr>
                <w:sz w:val="18"/>
                <w:szCs w:val="18"/>
              </w:rPr>
            </w:pPr>
            <w:r w:rsidRPr="00F14F11">
              <w:rPr>
                <w:rFonts w:hint="eastAsia"/>
                <w:sz w:val="18"/>
                <w:szCs w:val="18"/>
              </w:rPr>
              <w:t>（</w:t>
            </w:r>
            <w:r w:rsidRPr="00F14F11">
              <w:rPr>
                <w:rFonts w:hint="eastAsia"/>
                <w:sz w:val="18"/>
                <w:szCs w:val="18"/>
              </w:rPr>
              <w:t>h</w:t>
            </w:r>
            <w:r w:rsidRPr="00F14F11">
              <w:rPr>
                <w:rFonts w:hint="eastAsia"/>
                <w:sz w:val="18"/>
                <w:szCs w:val="18"/>
              </w:rPr>
              <w:t>，</w:t>
            </w:r>
            <w:r w:rsidRPr="00F14F11">
              <w:rPr>
                <w:rFonts w:hint="eastAsia"/>
                <w:sz w:val="18"/>
                <w:szCs w:val="18"/>
              </w:rPr>
              <w:t>min</w:t>
            </w:r>
            <w:r w:rsidRPr="00F14F11">
              <w:rPr>
                <w:rFonts w:hint="eastAsia"/>
                <w:sz w:val="18"/>
                <w:szCs w:val="18"/>
              </w:rPr>
              <w:t>）</w:t>
            </w:r>
          </w:p>
        </w:tc>
      </w:tr>
      <w:tr w:rsidR="00F14F11" w:rsidRPr="00F14F11" w:rsidTr="001B1CF8">
        <w:tc>
          <w:tcPr>
            <w:tcW w:w="900" w:type="dxa"/>
            <w:vAlign w:val="center"/>
          </w:tcPr>
          <w:p w:rsidR="00E167FC" w:rsidRPr="00F14F11" w:rsidRDefault="00E167FC" w:rsidP="00E167FC">
            <w:pPr>
              <w:jc w:val="center"/>
              <w:rPr>
                <w:sz w:val="18"/>
                <w:szCs w:val="18"/>
              </w:rPr>
            </w:pPr>
          </w:p>
        </w:tc>
        <w:tc>
          <w:tcPr>
            <w:tcW w:w="1440" w:type="dxa"/>
            <w:gridSpan w:val="2"/>
            <w:vAlign w:val="center"/>
          </w:tcPr>
          <w:p w:rsidR="00E167FC" w:rsidRPr="00F14F11" w:rsidRDefault="00E167FC" w:rsidP="00E167FC">
            <w:pPr>
              <w:jc w:val="center"/>
              <w:rPr>
                <w:sz w:val="18"/>
                <w:szCs w:val="18"/>
              </w:rPr>
            </w:pPr>
          </w:p>
        </w:tc>
        <w:tc>
          <w:tcPr>
            <w:tcW w:w="2700" w:type="dxa"/>
            <w:gridSpan w:val="3"/>
            <w:vAlign w:val="center"/>
          </w:tcPr>
          <w:p w:rsidR="00E167FC" w:rsidRPr="00F14F11" w:rsidRDefault="00E167FC" w:rsidP="00E167FC">
            <w:pPr>
              <w:jc w:val="center"/>
              <w:rPr>
                <w:sz w:val="18"/>
                <w:szCs w:val="18"/>
              </w:rPr>
            </w:pPr>
          </w:p>
        </w:tc>
        <w:tc>
          <w:tcPr>
            <w:tcW w:w="1260" w:type="dxa"/>
            <w:gridSpan w:val="2"/>
            <w:vAlign w:val="center"/>
          </w:tcPr>
          <w:p w:rsidR="00E167FC" w:rsidRPr="00F14F11" w:rsidRDefault="00E167FC" w:rsidP="00E167FC">
            <w:pPr>
              <w:jc w:val="center"/>
              <w:rPr>
                <w:sz w:val="18"/>
                <w:szCs w:val="18"/>
              </w:rPr>
            </w:pPr>
          </w:p>
        </w:tc>
        <w:tc>
          <w:tcPr>
            <w:tcW w:w="2880" w:type="dxa"/>
            <w:gridSpan w:val="2"/>
            <w:vAlign w:val="center"/>
          </w:tcPr>
          <w:p w:rsidR="00E167FC" w:rsidRPr="00F14F11" w:rsidRDefault="00E167FC" w:rsidP="00E167FC">
            <w:pPr>
              <w:jc w:val="center"/>
              <w:rPr>
                <w:sz w:val="18"/>
                <w:szCs w:val="18"/>
              </w:rPr>
            </w:pPr>
          </w:p>
        </w:tc>
      </w:tr>
      <w:tr w:rsidR="00F14F11" w:rsidRPr="00F14F11" w:rsidTr="001B1CF8">
        <w:tc>
          <w:tcPr>
            <w:tcW w:w="900" w:type="dxa"/>
            <w:vAlign w:val="center"/>
          </w:tcPr>
          <w:p w:rsidR="00E167FC" w:rsidRPr="00F14F11" w:rsidRDefault="00E167FC" w:rsidP="00E167FC">
            <w:pPr>
              <w:jc w:val="center"/>
              <w:rPr>
                <w:sz w:val="18"/>
                <w:szCs w:val="18"/>
              </w:rPr>
            </w:pPr>
          </w:p>
        </w:tc>
        <w:tc>
          <w:tcPr>
            <w:tcW w:w="1440" w:type="dxa"/>
            <w:gridSpan w:val="2"/>
            <w:vAlign w:val="center"/>
          </w:tcPr>
          <w:p w:rsidR="00E167FC" w:rsidRPr="00F14F11" w:rsidRDefault="00E167FC" w:rsidP="00E167FC">
            <w:pPr>
              <w:jc w:val="center"/>
              <w:rPr>
                <w:sz w:val="18"/>
                <w:szCs w:val="18"/>
              </w:rPr>
            </w:pPr>
          </w:p>
        </w:tc>
        <w:tc>
          <w:tcPr>
            <w:tcW w:w="2700" w:type="dxa"/>
            <w:gridSpan w:val="3"/>
            <w:vAlign w:val="center"/>
          </w:tcPr>
          <w:p w:rsidR="00E167FC" w:rsidRPr="00F14F11" w:rsidRDefault="00E167FC" w:rsidP="00E167FC">
            <w:pPr>
              <w:jc w:val="center"/>
              <w:rPr>
                <w:sz w:val="18"/>
                <w:szCs w:val="18"/>
              </w:rPr>
            </w:pPr>
          </w:p>
        </w:tc>
        <w:tc>
          <w:tcPr>
            <w:tcW w:w="1260" w:type="dxa"/>
            <w:gridSpan w:val="2"/>
            <w:vAlign w:val="center"/>
          </w:tcPr>
          <w:p w:rsidR="00E167FC" w:rsidRPr="00F14F11" w:rsidRDefault="00E167FC" w:rsidP="00E167FC">
            <w:pPr>
              <w:jc w:val="center"/>
              <w:rPr>
                <w:sz w:val="18"/>
                <w:szCs w:val="18"/>
              </w:rPr>
            </w:pPr>
          </w:p>
        </w:tc>
        <w:tc>
          <w:tcPr>
            <w:tcW w:w="2880" w:type="dxa"/>
            <w:gridSpan w:val="2"/>
            <w:vAlign w:val="center"/>
          </w:tcPr>
          <w:p w:rsidR="00E167FC" w:rsidRPr="00F14F11" w:rsidRDefault="00E167FC" w:rsidP="00E167FC">
            <w:pPr>
              <w:jc w:val="center"/>
              <w:rPr>
                <w:sz w:val="18"/>
                <w:szCs w:val="18"/>
              </w:rPr>
            </w:pPr>
          </w:p>
        </w:tc>
      </w:tr>
      <w:tr w:rsidR="00F14F11" w:rsidRPr="00F14F11" w:rsidTr="001B1CF8">
        <w:tc>
          <w:tcPr>
            <w:tcW w:w="900" w:type="dxa"/>
            <w:tcBorders>
              <w:bottom w:val="single" w:sz="12" w:space="0" w:color="auto"/>
            </w:tcBorders>
            <w:vAlign w:val="center"/>
          </w:tcPr>
          <w:p w:rsidR="00E167FC" w:rsidRPr="00F14F11" w:rsidRDefault="00E167FC" w:rsidP="00E167FC">
            <w:pPr>
              <w:jc w:val="center"/>
              <w:rPr>
                <w:sz w:val="18"/>
                <w:szCs w:val="18"/>
              </w:rPr>
            </w:pPr>
          </w:p>
        </w:tc>
        <w:tc>
          <w:tcPr>
            <w:tcW w:w="1440" w:type="dxa"/>
            <w:gridSpan w:val="2"/>
            <w:tcBorders>
              <w:bottom w:val="single" w:sz="12" w:space="0" w:color="auto"/>
            </w:tcBorders>
            <w:vAlign w:val="center"/>
          </w:tcPr>
          <w:p w:rsidR="00E167FC" w:rsidRPr="00F14F11" w:rsidRDefault="00E167FC" w:rsidP="00E167FC">
            <w:pPr>
              <w:jc w:val="center"/>
              <w:rPr>
                <w:sz w:val="18"/>
                <w:szCs w:val="18"/>
              </w:rPr>
            </w:pPr>
          </w:p>
        </w:tc>
        <w:tc>
          <w:tcPr>
            <w:tcW w:w="2700" w:type="dxa"/>
            <w:gridSpan w:val="3"/>
            <w:tcBorders>
              <w:bottom w:val="single" w:sz="12" w:space="0" w:color="auto"/>
            </w:tcBorders>
            <w:vAlign w:val="center"/>
          </w:tcPr>
          <w:p w:rsidR="00E167FC" w:rsidRPr="00F14F11" w:rsidRDefault="00E167FC" w:rsidP="00E167FC">
            <w:pPr>
              <w:jc w:val="center"/>
              <w:rPr>
                <w:sz w:val="18"/>
                <w:szCs w:val="18"/>
              </w:rPr>
            </w:pPr>
          </w:p>
        </w:tc>
        <w:tc>
          <w:tcPr>
            <w:tcW w:w="1260" w:type="dxa"/>
            <w:gridSpan w:val="2"/>
            <w:tcBorders>
              <w:bottom w:val="single" w:sz="12" w:space="0" w:color="auto"/>
            </w:tcBorders>
            <w:vAlign w:val="center"/>
          </w:tcPr>
          <w:p w:rsidR="00E167FC" w:rsidRPr="00F14F11" w:rsidRDefault="00E167FC" w:rsidP="00E167FC">
            <w:pPr>
              <w:jc w:val="center"/>
              <w:rPr>
                <w:sz w:val="18"/>
                <w:szCs w:val="18"/>
              </w:rPr>
            </w:pPr>
          </w:p>
        </w:tc>
        <w:tc>
          <w:tcPr>
            <w:tcW w:w="2880" w:type="dxa"/>
            <w:gridSpan w:val="2"/>
            <w:tcBorders>
              <w:bottom w:val="single" w:sz="12" w:space="0" w:color="auto"/>
            </w:tcBorders>
            <w:vAlign w:val="center"/>
          </w:tcPr>
          <w:p w:rsidR="00E167FC" w:rsidRPr="00F14F11" w:rsidRDefault="00E167FC" w:rsidP="00E167FC">
            <w:pPr>
              <w:jc w:val="center"/>
              <w:rPr>
                <w:sz w:val="18"/>
                <w:szCs w:val="18"/>
              </w:rPr>
            </w:pPr>
          </w:p>
        </w:tc>
      </w:tr>
    </w:tbl>
    <w:p w:rsidR="00E167FC" w:rsidRDefault="00E167FC" w:rsidP="00E167FC">
      <w:pPr>
        <w:jc w:val="center"/>
      </w:pPr>
    </w:p>
    <w:p w:rsidR="00F1117E" w:rsidRDefault="00F1117E" w:rsidP="00E167FC">
      <w:pPr>
        <w:jc w:val="center"/>
      </w:pPr>
    </w:p>
    <w:p w:rsidR="00F1117E" w:rsidRPr="00F14F11" w:rsidRDefault="00F1117E" w:rsidP="00E167FC">
      <w:pPr>
        <w:jc w:val="center"/>
      </w:pPr>
    </w:p>
    <w:p w:rsidR="00E167FC" w:rsidRPr="00F14F11" w:rsidRDefault="00E167FC" w:rsidP="00F710DD">
      <w:pPr>
        <w:spacing w:beforeLines="50" w:before="120" w:afterLines="50" w:after="120"/>
        <w:jc w:val="center"/>
        <w:rPr>
          <w:rFonts w:ascii="黑体" w:eastAsia="黑体" w:hAnsi="黑体"/>
        </w:rPr>
      </w:pPr>
      <w:r w:rsidRPr="00F14F11">
        <w:rPr>
          <w:rFonts w:ascii="黑体" w:eastAsia="黑体" w:hAnsi="黑体" w:hint="eastAsia"/>
        </w:rPr>
        <w:lastRenderedPageBreak/>
        <w:t>表</w:t>
      </w:r>
      <w:r w:rsidR="002176B9" w:rsidRPr="00F14F11">
        <w:rPr>
          <w:rFonts w:ascii="黑体" w:eastAsia="黑体" w:hAnsi="黑体" w:hint="eastAsia"/>
        </w:rPr>
        <w:t>A</w:t>
      </w:r>
      <w:r w:rsidRPr="00F14F11">
        <w:rPr>
          <w:rFonts w:ascii="黑体" w:eastAsia="黑体" w:hAnsi="黑体" w:hint="eastAsia"/>
        </w:rPr>
        <w:t>.2  收获机可靠性试验数据统计表</w:t>
      </w:r>
    </w:p>
    <w:p w:rsidR="00E167FC" w:rsidRPr="00F14F11" w:rsidRDefault="00E167FC" w:rsidP="00E167FC">
      <w:r w:rsidRPr="00F14F11">
        <w:rPr>
          <w:rFonts w:hint="eastAsia"/>
        </w:rPr>
        <w:t>机器型号与名称：试验地点：</w:t>
      </w:r>
    </w:p>
    <w:p w:rsidR="00E167FC" w:rsidRPr="00F14F11" w:rsidRDefault="00E167FC" w:rsidP="00E167FC">
      <w:r w:rsidRPr="00F14F11">
        <w:rPr>
          <w:rFonts w:hint="eastAsia"/>
        </w:rPr>
        <w:t>制造单位：出厂编号：</w:t>
      </w:r>
    </w:p>
    <w:p w:rsidR="00E167FC" w:rsidRPr="00F14F11" w:rsidRDefault="00E167FC" w:rsidP="00E167FC">
      <w:r w:rsidRPr="00F14F11">
        <w:rPr>
          <w:rFonts w:hint="eastAsia"/>
        </w:rPr>
        <w:t>试验编号：</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
        <w:gridCol w:w="720"/>
        <w:gridCol w:w="900"/>
        <w:gridCol w:w="720"/>
        <w:gridCol w:w="900"/>
        <w:gridCol w:w="1440"/>
        <w:gridCol w:w="1080"/>
        <w:gridCol w:w="1260"/>
        <w:gridCol w:w="1080"/>
        <w:gridCol w:w="720"/>
      </w:tblGrid>
      <w:tr w:rsidR="00F14F11" w:rsidRPr="00F14F11" w:rsidTr="001B1CF8">
        <w:trPr>
          <w:cantSplit/>
          <w:trHeight w:val="333"/>
        </w:trPr>
        <w:tc>
          <w:tcPr>
            <w:tcW w:w="648"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试验日期</w:t>
            </w:r>
          </w:p>
        </w:tc>
        <w:tc>
          <w:tcPr>
            <w:tcW w:w="720"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工作</w:t>
            </w:r>
          </w:p>
          <w:p w:rsidR="00E167FC" w:rsidRPr="00F14F11" w:rsidRDefault="00E167FC" w:rsidP="00E167FC">
            <w:pPr>
              <w:jc w:val="center"/>
              <w:rPr>
                <w:sz w:val="18"/>
                <w:szCs w:val="18"/>
              </w:rPr>
            </w:pPr>
            <w:r w:rsidRPr="00F14F11">
              <w:rPr>
                <w:rFonts w:hint="eastAsia"/>
                <w:sz w:val="18"/>
                <w:szCs w:val="18"/>
              </w:rPr>
              <w:t>时间</w:t>
            </w:r>
          </w:p>
          <w:p w:rsidR="00E167FC" w:rsidRPr="00F14F11" w:rsidRDefault="00E167FC" w:rsidP="00E167FC">
            <w:pPr>
              <w:jc w:val="center"/>
              <w:rPr>
                <w:sz w:val="18"/>
                <w:szCs w:val="18"/>
              </w:rPr>
            </w:pPr>
            <w:r w:rsidRPr="00F14F11">
              <w:rPr>
                <w:rFonts w:hint="eastAsia"/>
                <w:sz w:val="18"/>
                <w:szCs w:val="18"/>
              </w:rPr>
              <w:t>h</w:t>
            </w:r>
          </w:p>
        </w:tc>
        <w:tc>
          <w:tcPr>
            <w:tcW w:w="900"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收获</w:t>
            </w:r>
          </w:p>
          <w:p w:rsidR="00E167FC" w:rsidRPr="00F14F11" w:rsidRDefault="00E167FC" w:rsidP="00E167FC">
            <w:pPr>
              <w:jc w:val="center"/>
              <w:rPr>
                <w:sz w:val="18"/>
                <w:szCs w:val="18"/>
              </w:rPr>
            </w:pPr>
            <w:r w:rsidRPr="00F14F11">
              <w:rPr>
                <w:rFonts w:hint="eastAsia"/>
                <w:sz w:val="18"/>
                <w:szCs w:val="18"/>
              </w:rPr>
              <w:t>面积</w:t>
            </w:r>
          </w:p>
          <w:p w:rsidR="00E167FC" w:rsidRPr="00F14F11" w:rsidRDefault="00E167FC" w:rsidP="00E167FC">
            <w:pPr>
              <w:jc w:val="center"/>
              <w:rPr>
                <w:sz w:val="18"/>
                <w:szCs w:val="18"/>
              </w:rPr>
            </w:pPr>
            <w:r w:rsidRPr="00F14F11">
              <w:rPr>
                <w:rFonts w:hint="eastAsia"/>
                <w:sz w:val="18"/>
                <w:szCs w:val="18"/>
              </w:rPr>
              <w:t>h</w:t>
            </w:r>
            <w:r w:rsidRPr="00F14F11">
              <w:rPr>
                <w:sz w:val="18"/>
                <w:szCs w:val="18"/>
              </w:rPr>
              <w:t>m</w:t>
            </w:r>
            <w:r w:rsidRPr="00F14F11">
              <w:rPr>
                <w:sz w:val="18"/>
                <w:szCs w:val="18"/>
                <w:vertAlign w:val="superscript"/>
              </w:rPr>
              <w:t>2</w:t>
            </w:r>
          </w:p>
        </w:tc>
        <w:tc>
          <w:tcPr>
            <w:tcW w:w="5400" w:type="dxa"/>
            <w:gridSpan w:val="5"/>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故障</w:t>
            </w:r>
          </w:p>
        </w:tc>
        <w:tc>
          <w:tcPr>
            <w:tcW w:w="1080"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故障类别</w:t>
            </w:r>
          </w:p>
        </w:tc>
        <w:tc>
          <w:tcPr>
            <w:tcW w:w="720"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说明</w:t>
            </w:r>
          </w:p>
        </w:tc>
      </w:tr>
      <w:tr w:rsidR="00F14F11" w:rsidRPr="00F14F11" w:rsidTr="001B1CF8">
        <w:trPr>
          <w:cantSplit/>
          <w:trHeight w:val="693"/>
        </w:trPr>
        <w:tc>
          <w:tcPr>
            <w:tcW w:w="648"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20"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900"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20" w:type="dxa"/>
            <w:tcBorders>
              <w:top w:val="single" w:sz="6" w:space="0" w:color="auto"/>
              <w:bottom w:val="single" w:sz="12" w:space="0" w:color="auto"/>
            </w:tcBorders>
            <w:vAlign w:val="center"/>
          </w:tcPr>
          <w:p w:rsidR="00E167FC" w:rsidRPr="00F14F11" w:rsidRDefault="00E167FC" w:rsidP="00E167FC">
            <w:pPr>
              <w:jc w:val="center"/>
              <w:rPr>
                <w:sz w:val="18"/>
                <w:szCs w:val="18"/>
              </w:rPr>
            </w:pPr>
            <w:r w:rsidRPr="00F14F11">
              <w:rPr>
                <w:rFonts w:hint="eastAsia"/>
                <w:sz w:val="18"/>
                <w:szCs w:val="18"/>
              </w:rPr>
              <w:t>件号</w:t>
            </w:r>
          </w:p>
        </w:tc>
        <w:tc>
          <w:tcPr>
            <w:tcW w:w="900" w:type="dxa"/>
            <w:tcBorders>
              <w:top w:val="single" w:sz="6" w:space="0" w:color="auto"/>
              <w:bottom w:val="single" w:sz="12" w:space="0" w:color="auto"/>
            </w:tcBorders>
            <w:vAlign w:val="center"/>
          </w:tcPr>
          <w:p w:rsidR="00E167FC" w:rsidRPr="00F14F11" w:rsidRDefault="00E167FC" w:rsidP="00E167FC">
            <w:pPr>
              <w:jc w:val="center"/>
              <w:rPr>
                <w:sz w:val="18"/>
                <w:szCs w:val="18"/>
              </w:rPr>
            </w:pPr>
            <w:r w:rsidRPr="00F14F11">
              <w:rPr>
                <w:rFonts w:hint="eastAsia"/>
                <w:sz w:val="18"/>
                <w:szCs w:val="18"/>
              </w:rPr>
              <w:t>零部件名称</w:t>
            </w:r>
          </w:p>
        </w:tc>
        <w:tc>
          <w:tcPr>
            <w:tcW w:w="1440" w:type="dxa"/>
            <w:tcBorders>
              <w:top w:val="single" w:sz="6" w:space="0" w:color="auto"/>
              <w:bottom w:val="single" w:sz="12" w:space="0" w:color="auto"/>
            </w:tcBorders>
            <w:vAlign w:val="center"/>
          </w:tcPr>
          <w:p w:rsidR="00E167FC" w:rsidRPr="00F14F11" w:rsidRDefault="00E167FC" w:rsidP="00E167FC">
            <w:pPr>
              <w:jc w:val="center"/>
              <w:rPr>
                <w:sz w:val="18"/>
                <w:szCs w:val="18"/>
              </w:rPr>
            </w:pPr>
            <w:r w:rsidRPr="00F14F11">
              <w:rPr>
                <w:rFonts w:hint="eastAsia"/>
                <w:sz w:val="18"/>
                <w:szCs w:val="18"/>
              </w:rPr>
              <w:t>形式、原因</w:t>
            </w:r>
          </w:p>
          <w:p w:rsidR="00E167FC" w:rsidRPr="00F14F11" w:rsidRDefault="00E167FC" w:rsidP="00E167FC">
            <w:pPr>
              <w:jc w:val="center"/>
              <w:rPr>
                <w:sz w:val="18"/>
                <w:szCs w:val="18"/>
              </w:rPr>
            </w:pPr>
            <w:r w:rsidRPr="00F14F11">
              <w:rPr>
                <w:rFonts w:hint="eastAsia"/>
                <w:sz w:val="18"/>
                <w:szCs w:val="18"/>
              </w:rPr>
              <w:t>和排除方法</w:t>
            </w:r>
          </w:p>
        </w:tc>
        <w:tc>
          <w:tcPr>
            <w:tcW w:w="1080" w:type="dxa"/>
            <w:tcBorders>
              <w:top w:val="single" w:sz="6" w:space="0" w:color="auto"/>
              <w:bottom w:val="single" w:sz="12" w:space="0" w:color="auto"/>
            </w:tcBorders>
            <w:vAlign w:val="center"/>
          </w:tcPr>
          <w:p w:rsidR="00E167FC" w:rsidRPr="00F14F11" w:rsidRDefault="00E167FC" w:rsidP="00E167FC">
            <w:pPr>
              <w:jc w:val="center"/>
              <w:rPr>
                <w:sz w:val="18"/>
                <w:szCs w:val="18"/>
              </w:rPr>
            </w:pPr>
            <w:r w:rsidRPr="00F14F11">
              <w:rPr>
                <w:rFonts w:hint="eastAsia"/>
                <w:sz w:val="18"/>
                <w:szCs w:val="18"/>
              </w:rPr>
              <w:t>累计工作</w:t>
            </w:r>
          </w:p>
          <w:p w:rsidR="00E167FC" w:rsidRPr="00F14F11" w:rsidRDefault="00E167FC" w:rsidP="00E167FC">
            <w:pPr>
              <w:jc w:val="center"/>
              <w:rPr>
                <w:sz w:val="18"/>
                <w:szCs w:val="18"/>
              </w:rPr>
            </w:pPr>
            <w:r w:rsidRPr="00F14F11">
              <w:rPr>
                <w:rFonts w:hint="eastAsia"/>
                <w:sz w:val="18"/>
                <w:szCs w:val="18"/>
              </w:rPr>
              <w:t>时间</w:t>
            </w:r>
          </w:p>
          <w:p w:rsidR="00E167FC" w:rsidRPr="00F14F11" w:rsidRDefault="00F1117E" w:rsidP="00E167FC">
            <w:pPr>
              <w:jc w:val="center"/>
              <w:rPr>
                <w:sz w:val="18"/>
                <w:szCs w:val="18"/>
              </w:rPr>
            </w:pPr>
            <w:r w:rsidRPr="00F1117E">
              <w:rPr>
                <w:rFonts w:hint="eastAsia"/>
                <w:sz w:val="18"/>
                <w:szCs w:val="18"/>
              </w:rPr>
              <w:t>h</w:t>
            </w:r>
            <w:r w:rsidRPr="00F1117E">
              <w:rPr>
                <w:rFonts w:hint="eastAsia"/>
                <w:sz w:val="18"/>
                <w:szCs w:val="18"/>
              </w:rPr>
              <w:t>，</w:t>
            </w:r>
            <w:r w:rsidRPr="00F1117E">
              <w:rPr>
                <w:rFonts w:hint="eastAsia"/>
                <w:sz w:val="18"/>
                <w:szCs w:val="18"/>
              </w:rPr>
              <w:t>min</w:t>
            </w:r>
          </w:p>
        </w:tc>
        <w:tc>
          <w:tcPr>
            <w:tcW w:w="1260" w:type="dxa"/>
            <w:tcBorders>
              <w:top w:val="single" w:sz="6" w:space="0" w:color="auto"/>
              <w:bottom w:val="single" w:sz="12" w:space="0" w:color="auto"/>
            </w:tcBorders>
            <w:vAlign w:val="center"/>
          </w:tcPr>
          <w:p w:rsidR="00E167FC" w:rsidRPr="00F14F11" w:rsidRDefault="00E167FC" w:rsidP="00E167FC">
            <w:pPr>
              <w:jc w:val="center"/>
              <w:rPr>
                <w:sz w:val="18"/>
                <w:szCs w:val="18"/>
              </w:rPr>
            </w:pPr>
            <w:r w:rsidRPr="00F14F11">
              <w:rPr>
                <w:rFonts w:hint="eastAsia"/>
                <w:sz w:val="18"/>
                <w:szCs w:val="18"/>
              </w:rPr>
              <w:t>排除、修复</w:t>
            </w:r>
          </w:p>
          <w:p w:rsidR="00E167FC" w:rsidRPr="00F14F11" w:rsidRDefault="00E167FC" w:rsidP="00E167FC">
            <w:pPr>
              <w:jc w:val="center"/>
              <w:rPr>
                <w:sz w:val="18"/>
                <w:szCs w:val="18"/>
              </w:rPr>
            </w:pPr>
            <w:r w:rsidRPr="00F14F11">
              <w:rPr>
                <w:rFonts w:hint="eastAsia"/>
                <w:sz w:val="18"/>
                <w:szCs w:val="18"/>
              </w:rPr>
              <w:t>时间</w:t>
            </w:r>
          </w:p>
          <w:p w:rsidR="00E167FC" w:rsidRPr="00F14F11" w:rsidRDefault="00E167FC" w:rsidP="00E167FC">
            <w:pPr>
              <w:jc w:val="center"/>
              <w:rPr>
                <w:sz w:val="18"/>
                <w:szCs w:val="18"/>
              </w:rPr>
            </w:pPr>
            <w:r w:rsidRPr="00F14F11">
              <w:rPr>
                <w:rFonts w:hint="eastAsia"/>
                <w:sz w:val="18"/>
                <w:szCs w:val="18"/>
              </w:rPr>
              <w:t>h</w:t>
            </w:r>
            <w:r w:rsidRPr="00F14F11">
              <w:rPr>
                <w:rFonts w:hint="eastAsia"/>
                <w:sz w:val="18"/>
                <w:szCs w:val="18"/>
              </w:rPr>
              <w:t>，</w:t>
            </w:r>
            <w:r w:rsidRPr="00F14F11">
              <w:rPr>
                <w:rFonts w:hint="eastAsia"/>
                <w:sz w:val="18"/>
                <w:szCs w:val="18"/>
              </w:rPr>
              <w:t>min</w:t>
            </w:r>
          </w:p>
        </w:tc>
        <w:tc>
          <w:tcPr>
            <w:tcW w:w="1080"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20"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r>
      <w:tr w:rsidR="00F14F11" w:rsidRPr="00F14F11" w:rsidTr="001B1CF8">
        <w:trPr>
          <w:trHeight w:val="1501"/>
        </w:trPr>
        <w:tc>
          <w:tcPr>
            <w:tcW w:w="648" w:type="dxa"/>
            <w:tcBorders>
              <w:top w:val="single" w:sz="12" w:space="0" w:color="auto"/>
            </w:tcBorders>
            <w:vAlign w:val="center"/>
          </w:tcPr>
          <w:p w:rsidR="00E167FC" w:rsidRPr="00F14F11" w:rsidRDefault="00E167FC" w:rsidP="00E167FC">
            <w:pPr>
              <w:jc w:val="center"/>
              <w:rPr>
                <w:sz w:val="18"/>
                <w:szCs w:val="18"/>
              </w:rPr>
            </w:pPr>
          </w:p>
        </w:tc>
        <w:tc>
          <w:tcPr>
            <w:tcW w:w="720" w:type="dxa"/>
            <w:tcBorders>
              <w:top w:val="single" w:sz="12" w:space="0" w:color="auto"/>
            </w:tcBorders>
            <w:vAlign w:val="center"/>
          </w:tcPr>
          <w:p w:rsidR="00E167FC" w:rsidRPr="00F14F11" w:rsidRDefault="00E167FC" w:rsidP="00E167FC">
            <w:pPr>
              <w:jc w:val="center"/>
              <w:rPr>
                <w:sz w:val="18"/>
                <w:szCs w:val="18"/>
              </w:rPr>
            </w:pPr>
          </w:p>
        </w:tc>
        <w:tc>
          <w:tcPr>
            <w:tcW w:w="900" w:type="dxa"/>
            <w:tcBorders>
              <w:top w:val="single" w:sz="12" w:space="0" w:color="auto"/>
            </w:tcBorders>
            <w:vAlign w:val="center"/>
          </w:tcPr>
          <w:p w:rsidR="00E167FC" w:rsidRPr="00F14F11" w:rsidRDefault="00E167FC" w:rsidP="00E167FC">
            <w:pPr>
              <w:jc w:val="center"/>
              <w:rPr>
                <w:sz w:val="18"/>
                <w:szCs w:val="18"/>
              </w:rPr>
            </w:pPr>
          </w:p>
        </w:tc>
        <w:tc>
          <w:tcPr>
            <w:tcW w:w="720" w:type="dxa"/>
            <w:tcBorders>
              <w:top w:val="single" w:sz="12" w:space="0" w:color="auto"/>
            </w:tcBorders>
            <w:vAlign w:val="center"/>
          </w:tcPr>
          <w:p w:rsidR="00E167FC" w:rsidRPr="00F14F11" w:rsidRDefault="00E167FC" w:rsidP="00E167FC">
            <w:pPr>
              <w:jc w:val="center"/>
              <w:rPr>
                <w:sz w:val="18"/>
                <w:szCs w:val="18"/>
              </w:rPr>
            </w:pPr>
          </w:p>
        </w:tc>
        <w:tc>
          <w:tcPr>
            <w:tcW w:w="900" w:type="dxa"/>
            <w:tcBorders>
              <w:top w:val="single" w:sz="12" w:space="0" w:color="auto"/>
            </w:tcBorders>
            <w:vAlign w:val="center"/>
          </w:tcPr>
          <w:p w:rsidR="00E167FC" w:rsidRPr="00F14F11" w:rsidRDefault="00E167FC" w:rsidP="00E167FC">
            <w:pPr>
              <w:jc w:val="center"/>
              <w:rPr>
                <w:sz w:val="18"/>
                <w:szCs w:val="18"/>
              </w:rPr>
            </w:pPr>
          </w:p>
        </w:tc>
        <w:tc>
          <w:tcPr>
            <w:tcW w:w="1440" w:type="dxa"/>
            <w:tcBorders>
              <w:top w:val="single" w:sz="12" w:space="0" w:color="auto"/>
            </w:tcBorders>
            <w:vAlign w:val="center"/>
          </w:tcPr>
          <w:p w:rsidR="00E167FC" w:rsidRPr="00F14F11" w:rsidRDefault="00E167FC" w:rsidP="00E167FC">
            <w:pPr>
              <w:jc w:val="center"/>
              <w:rPr>
                <w:sz w:val="18"/>
                <w:szCs w:val="18"/>
              </w:rPr>
            </w:pPr>
          </w:p>
        </w:tc>
        <w:tc>
          <w:tcPr>
            <w:tcW w:w="1080" w:type="dxa"/>
            <w:tcBorders>
              <w:top w:val="single" w:sz="12" w:space="0" w:color="auto"/>
            </w:tcBorders>
            <w:vAlign w:val="center"/>
          </w:tcPr>
          <w:p w:rsidR="00E167FC" w:rsidRPr="00F14F11" w:rsidRDefault="00E167FC" w:rsidP="00E167FC">
            <w:pPr>
              <w:jc w:val="center"/>
              <w:rPr>
                <w:sz w:val="18"/>
                <w:szCs w:val="18"/>
              </w:rPr>
            </w:pPr>
          </w:p>
        </w:tc>
        <w:tc>
          <w:tcPr>
            <w:tcW w:w="1260" w:type="dxa"/>
            <w:tcBorders>
              <w:top w:val="single" w:sz="12" w:space="0" w:color="auto"/>
            </w:tcBorders>
            <w:vAlign w:val="center"/>
          </w:tcPr>
          <w:p w:rsidR="00E167FC" w:rsidRPr="00F14F11" w:rsidRDefault="00E167FC" w:rsidP="00E167FC">
            <w:pPr>
              <w:jc w:val="center"/>
              <w:rPr>
                <w:sz w:val="18"/>
                <w:szCs w:val="18"/>
              </w:rPr>
            </w:pPr>
          </w:p>
        </w:tc>
        <w:tc>
          <w:tcPr>
            <w:tcW w:w="1080" w:type="dxa"/>
            <w:tcBorders>
              <w:top w:val="single" w:sz="12" w:space="0" w:color="auto"/>
            </w:tcBorders>
            <w:vAlign w:val="center"/>
          </w:tcPr>
          <w:p w:rsidR="00E167FC" w:rsidRPr="00F14F11" w:rsidRDefault="00E167FC" w:rsidP="00E167FC">
            <w:pPr>
              <w:jc w:val="center"/>
              <w:rPr>
                <w:sz w:val="18"/>
                <w:szCs w:val="18"/>
              </w:rPr>
            </w:pPr>
          </w:p>
        </w:tc>
        <w:tc>
          <w:tcPr>
            <w:tcW w:w="720" w:type="dxa"/>
            <w:tcBorders>
              <w:top w:val="single" w:sz="12" w:space="0" w:color="auto"/>
            </w:tcBorders>
            <w:vAlign w:val="center"/>
          </w:tcPr>
          <w:p w:rsidR="00E167FC" w:rsidRPr="00F14F11" w:rsidRDefault="00E167FC" w:rsidP="00E167FC">
            <w:pPr>
              <w:jc w:val="center"/>
              <w:rPr>
                <w:sz w:val="18"/>
                <w:szCs w:val="18"/>
              </w:rPr>
            </w:pPr>
          </w:p>
        </w:tc>
      </w:tr>
    </w:tbl>
    <w:p w:rsidR="00E167FC" w:rsidRPr="00F14F11" w:rsidRDefault="00E167FC" w:rsidP="00E167FC">
      <w:r w:rsidRPr="00F14F11">
        <w:rPr>
          <w:rFonts w:hint="eastAsia"/>
        </w:rPr>
        <w:t>整理人：</w:t>
      </w:r>
    </w:p>
    <w:p w:rsidR="00E167FC" w:rsidRPr="00F14F11" w:rsidRDefault="00E167FC" w:rsidP="00E167FC">
      <w:pPr>
        <w:jc w:val="center"/>
      </w:pPr>
    </w:p>
    <w:p w:rsidR="00E167FC" w:rsidRPr="00F14F11" w:rsidRDefault="00E167FC" w:rsidP="00F710DD">
      <w:pPr>
        <w:spacing w:beforeLines="50" w:before="120" w:afterLines="50" w:after="120"/>
        <w:jc w:val="center"/>
        <w:rPr>
          <w:rFonts w:ascii="黑体" w:eastAsia="黑体" w:hAnsi="黑体"/>
        </w:rPr>
      </w:pPr>
      <w:r w:rsidRPr="00F14F11">
        <w:rPr>
          <w:rFonts w:ascii="黑体" w:eastAsia="黑体" w:hAnsi="黑体" w:hint="eastAsia"/>
        </w:rPr>
        <w:t>表</w:t>
      </w:r>
      <w:r w:rsidR="002176B9" w:rsidRPr="00F14F11">
        <w:rPr>
          <w:rFonts w:ascii="黑体" w:eastAsia="黑体" w:hAnsi="黑体" w:hint="eastAsia"/>
        </w:rPr>
        <w:t>A</w:t>
      </w:r>
      <w:r w:rsidRPr="00F14F11">
        <w:rPr>
          <w:rFonts w:ascii="黑体" w:eastAsia="黑体" w:hAnsi="黑体" w:hint="eastAsia"/>
        </w:rPr>
        <w:t>.3  收获机可靠性试验汇总表</w:t>
      </w:r>
    </w:p>
    <w:tbl>
      <w:tblPr>
        <w:tblW w:w="953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10"/>
        <w:gridCol w:w="945"/>
        <w:gridCol w:w="955"/>
        <w:gridCol w:w="924"/>
        <w:gridCol w:w="1236"/>
        <w:gridCol w:w="720"/>
        <w:gridCol w:w="768"/>
        <w:gridCol w:w="768"/>
        <w:gridCol w:w="768"/>
        <w:gridCol w:w="769"/>
        <w:gridCol w:w="714"/>
      </w:tblGrid>
      <w:tr w:rsidR="00F14F11" w:rsidRPr="00F14F11" w:rsidTr="005632E0">
        <w:trPr>
          <w:cantSplit/>
        </w:trPr>
        <w:tc>
          <w:tcPr>
            <w:tcW w:w="954" w:type="dxa"/>
            <w:vMerge w:val="restart"/>
            <w:tcBorders>
              <w:top w:val="single" w:sz="12" w:space="0" w:color="auto"/>
              <w:bottom w:val="single" w:sz="6" w:space="0" w:color="auto"/>
            </w:tcBorders>
            <w:vAlign w:val="center"/>
          </w:tcPr>
          <w:p w:rsidR="00E167FC" w:rsidRPr="00F14F11" w:rsidRDefault="00E167FC" w:rsidP="00A65BA1">
            <w:pPr>
              <w:jc w:val="center"/>
              <w:rPr>
                <w:sz w:val="18"/>
                <w:szCs w:val="18"/>
              </w:rPr>
            </w:pPr>
            <w:r w:rsidRPr="00F14F11">
              <w:rPr>
                <w:rFonts w:hint="eastAsia"/>
                <w:sz w:val="18"/>
                <w:szCs w:val="18"/>
              </w:rPr>
              <w:t>试验</w:t>
            </w:r>
          </w:p>
          <w:p w:rsidR="00E167FC" w:rsidRPr="00F14F11" w:rsidRDefault="00E167FC" w:rsidP="00A65BA1">
            <w:pPr>
              <w:jc w:val="center"/>
              <w:rPr>
                <w:sz w:val="18"/>
                <w:szCs w:val="18"/>
              </w:rPr>
            </w:pPr>
            <w:r w:rsidRPr="00F14F11">
              <w:rPr>
                <w:rFonts w:hint="eastAsia"/>
                <w:sz w:val="18"/>
                <w:szCs w:val="18"/>
              </w:rPr>
              <w:t>日期</w:t>
            </w:r>
          </w:p>
        </w:tc>
        <w:tc>
          <w:tcPr>
            <w:tcW w:w="955" w:type="dxa"/>
            <w:gridSpan w:val="2"/>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试验</w:t>
            </w:r>
          </w:p>
          <w:p w:rsidR="00E167FC" w:rsidRPr="00F14F11" w:rsidRDefault="00E167FC" w:rsidP="00E167FC">
            <w:pPr>
              <w:jc w:val="center"/>
              <w:rPr>
                <w:sz w:val="18"/>
                <w:szCs w:val="18"/>
              </w:rPr>
            </w:pPr>
            <w:r w:rsidRPr="00F14F11">
              <w:rPr>
                <w:rFonts w:hint="eastAsia"/>
                <w:sz w:val="18"/>
                <w:szCs w:val="18"/>
              </w:rPr>
              <w:t>地点</w:t>
            </w:r>
          </w:p>
        </w:tc>
        <w:tc>
          <w:tcPr>
            <w:tcW w:w="955"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试验机编号</w:t>
            </w:r>
          </w:p>
        </w:tc>
        <w:tc>
          <w:tcPr>
            <w:tcW w:w="924"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累计工作时间</w:t>
            </w:r>
          </w:p>
          <w:p w:rsidR="00E167FC" w:rsidRPr="00F14F11" w:rsidRDefault="00E167FC" w:rsidP="00E167FC">
            <w:pPr>
              <w:jc w:val="center"/>
              <w:rPr>
                <w:sz w:val="18"/>
                <w:szCs w:val="18"/>
              </w:rPr>
            </w:pPr>
            <w:r w:rsidRPr="00F14F11">
              <w:rPr>
                <w:rFonts w:hint="eastAsia"/>
                <w:sz w:val="18"/>
                <w:szCs w:val="18"/>
              </w:rPr>
              <w:t>h</w:t>
            </w:r>
          </w:p>
        </w:tc>
        <w:tc>
          <w:tcPr>
            <w:tcW w:w="1236"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故障排除、修复时间</w:t>
            </w:r>
          </w:p>
          <w:p w:rsidR="00E167FC" w:rsidRPr="00F14F11" w:rsidRDefault="00E167FC" w:rsidP="00E167FC">
            <w:pPr>
              <w:jc w:val="center"/>
              <w:rPr>
                <w:sz w:val="18"/>
                <w:szCs w:val="18"/>
              </w:rPr>
            </w:pPr>
            <w:r w:rsidRPr="00F14F11">
              <w:rPr>
                <w:rFonts w:hint="eastAsia"/>
                <w:sz w:val="18"/>
                <w:szCs w:val="18"/>
              </w:rPr>
              <w:t>h</w:t>
            </w:r>
          </w:p>
        </w:tc>
        <w:tc>
          <w:tcPr>
            <w:tcW w:w="3793" w:type="dxa"/>
            <w:gridSpan w:val="5"/>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故障分类数</w:t>
            </w:r>
          </w:p>
        </w:tc>
        <w:tc>
          <w:tcPr>
            <w:tcW w:w="714" w:type="dxa"/>
            <w:vMerge w:val="restart"/>
            <w:tcBorders>
              <w:top w:val="single" w:sz="12"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说明</w:t>
            </w:r>
          </w:p>
        </w:tc>
      </w:tr>
      <w:tr w:rsidR="00F14F11" w:rsidRPr="00F14F11" w:rsidTr="005632E0">
        <w:trPr>
          <w:cantSplit/>
        </w:trPr>
        <w:tc>
          <w:tcPr>
            <w:tcW w:w="954" w:type="dxa"/>
            <w:vMerge/>
            <w:tcBorders>
              <w:top w:val="single" w:sz="6" w:space="0" w:color="auto"/>
              <w:bottom w:val="single" w:sz="6" w:space="0" w:color="auto"/>
            </w:tcBorders>
            <w:vAlign w:val="center"/>
          </w:tcPr>
          <w:p w:rsidR="00E167FC" w:rsidRPr="00F14F11" w:rsidRDefault="00E167FC" w:rsidP="00E167FC">
            <w:pPr>
              <w:jc w:val="center"/>
              <w:rPr>
                <w:sz w:val="18"/>
                <w:szCs w:val="18"/>
              </w:rPr>
            </w:pPr>
          </w:p>
        </w:tc>
        <w:tc>
          <w:tcPr>
            <w:tcW w:w="955" w:type="dxa"/>
            <w:gridSpan w:val="2"/>
            <w:vMerge/>
            <w:tcBorders>
              <w:top w:val="single" w:sz="6" w:space="0" w:color="auto"/>
              <w:bottom w:val="single" w:sz="6" w:space="0" w:color="auto"/>
            </w:tcBorders>
            <w:vAlign w:val="center"/>
          </w:tcPr>
          <w:p w:rsidR="00E167FC" w:rsidRPr="00F14F11" w:rsidRDefault="00E167FC" w:rsidP="00E167FC">
            <w:pPr>
              <w:jc w:val="center"/>
              <w:rPr>
                <w:sz w:val="18"/>
                <w:szCs w:val="18"/>
              </w:rPr>
            </w:pPr>
          </w:p>
        </w:tc>
        <w:tc>
          <w:tcPr>
            <w:tcW w:w="955" w:type="dxa"/>
            <w:vMerge/>
            <w:tcBorders>
              <w:top w:val="single" w:sz="6" w:space="0" w:color="auto"/>
              <w:bottom w:val="single" w:sz="6" w:space="0" w:color="auto"/>
            </w:tcBorders>
            <w:vAlign w:val="center"/>
          </w:tcPr>
          <w:p w:rsidR="00E167FC" w:rsidRPr="00F14F11" w:rsidRDefault="00E167FC" w:rsidP="00E167FC">
            <w:pPr>
              <w:jc w:val="center"/>
              <w:rPr>
                <w:sz w:val="18"/>
                <w:szCs w:val="18"/>
              </w:rPr>
            </w:pPr>
          </w:p>
        </w:tc>
        <w:tc>
          <w:tcPr>
            <w:tcW w:w="924" w:type="dxa"/>
            <w:vMerge/>
            <w:tcBorders>
              <w:top w:val="single" w:sz="6" w:space="0" w:color="auto"/>
              <w:bottom w:val="single" w:sz="6" w:space="0" w:color="auto"/>
            </w:tcBorders>
            <w:vAlign w:val="center"/>
          </w:tcPr>
          <w:p w:rsidR="00E167FC" w:rsidRPr="00F14F11" w:rsidRDefault="00E167FC" w:rsidP="00E167FC">
            <w:pPr>
              <w:jc w:val="center"/>
              <w:rPr>
                <w:sz w:val="18"/>
                <w:szCs w:val="18"/>
              </w:rPr>
            </w:pPr>
          </w:p>
        </w:tc>
        <w:tc>
          <w:tcPr>
            <w:tcW w:w="1236" w:type="dxa"/>
            <w:vMerge/>
            <w:tcBorders>
              <w:top w:val="single" w:sz="6" w:space="0" w:color="auto"/>
              <w:bottom w:val="single" w:sz="6" w:space="0" w:color="auto"/>
            </w:tcBorders>
            <w:vAlign w:val="center"/>
          </w:tcPr>
          <w:p w:rsidR="00E167FC" w:rsidRPr="00F14F11" w:rsidRDefault="00E167FC" w:rsidP="00E167FC">
            <w:pPr>
              <w:jc w:val="center"/>
              <w:rPr>
                <w:sz w:val="18"/>
                <w:szCs w:val="18"/>
              </w:rPr>
            </w:pPr>
          </w:p>
        </w:tc>
        <w:tc>
          <w:tcPr>
            <w:tcW w:w="720" w:type="dxa"/>
            <w:vMerge w:val="restart"/>
            <w:tcBorders>
              <w:top w:val="single" w:sz="6" w:space="0" w:color="auto"/>
              <w:bottom w:val="single" w:sz="6" w:space="0" w:color="auto"/>
            </w:tcBorders>
            <w:vAlign w:val="center"/>
          </w:tcPr>
          <w:p w:rsidR="00E167FC" w:rsidRPr="00F14F11" w:rsidRDefault="00E167FC" w:rsidP="00E167FC">
            <w:pPr>
              <w:jc w:val="center"/>
              <w:rPr>
                <w:sz w:val="18"/>
                <w:szCs w:val="18"/>
              </w:rPr>
            </w:pPr>
            <w:r w:rsidRPr="00F14F11">
              <w:rPr>
                <w:rFonts w:hint="eastAsia"/>
                <w:sz w:val="18"/>
                <w:szCs w:val="18"/>
              </w:rPr>
              <w:t>合计</w:t>
            </w:r>
          </w:p>
        </w:tc>
        <w:tc>
          <w:tcPr>
            <w:tcW w:w="3073" w:type="dxa"/>
            <w:gridSpan w:val="4"/>
            <w:tcBorders>
              <w:top w:val="single" w:sz="6" w:space="0" w:color="auto"/>
              <w:bottom w:val="single" w:sz="6" w:space="0" w:color="auto"/>
            </w:tcBorders>
            <w:vAlign w:val="center"/>
          </w:tcPr>
          <w:p w:rsidR="00E167FC" w:rsidRPr="00F14F11" w:rsidRDefault="00E167FC" w:rsidP="00E167FC">
            <w:pPr>
              <w:rPr>
                <w:sz w:val="18"/>
                <w:szCs w:val="18"/>
              </w:rPr>
            </w:pPr>
            <w:r w:rsidRPr="00F14F11">
              <w:rPr>
                <w:rFonts w:hint="eastAsia"/>
                <w:sz w:val="18"/>
                <w:szCs w:val="18"/>
              </w:rPr>
              <w:t>其中：</w:t>
            </w:r>
          </w:p>
        </w:tc>
        <w:tc>
          <w:tcPr>
            <w:tcW w:w="714" w:type="dxa"/>
            <w:vMerge/>
            <w:tcBorders>
              <w:top w:val="single" w:sz="6" w:space="0" w:color="auto"/>
              <w:bottom w:val="single" w:sz="6" w:space="0" w:color="auto"/>
            </w:tcBorders>
            <w:vAlign w:val="center"/>
          </w:tcPr>
          <w:p w:rsidR="00E167FC" w:rsidRPr="00F14F11" w:rsidRDefault="00E167FC" w:rsidP="00E167FC">
            <w:pPr>
              <w:jc w:val="center"/>
              <w:rPr>
                <w:sz w:val="18"/>
                <w:szCs w:val="18"/>
              </w:rPr>
            </w:pPr>
          </w:p>
        </w:tc>
      </w:tr>
      <w:tr w:rsidR="00F14F11" w:rsidRPr="00F14F11" w:rsidTr="005632E0">
        <w:trPr>
          <w:cantSplit/>
        </w:trPr>
        <w:tc>
          <w:tcPr>
            <w:tcW w:w="954"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955" w:type="dxa"/>
            <w:gridSpan w:val="2"/>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955"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924"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1236"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20"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68" w:type="dxa"/>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68" w:type="dxa"/>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68" w:type="dxa"/>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69" w:type="dxa"/>
            <w:tcBorders>
              <w:top w:val="single" w:sz="6" w:space="0" w:color="auto"/>
              <w:bottom w:val="single" w:sz="12" w:space="0" w:color="auto"/>
            </w:tcBorders>
            <w:vAlign w:val="center"/>
          </w:tcPr>
          <w:p w:rsidR="00E167FC" w:rsidRPr="00F14F11" w:rsidRDefault="00E167FC" w:rsidP="00E167FC">
            <w:pPr>
              <w:jc w:val="center"/>
              <w:rPr>
                <w:sz w:val="18"/>
                <w:szCs w:val="18"/>
              </w:rPr>
            </w:pPr>
          </w:p>
        </w:tc>
        <w:tc>
          <w:tcPr>
            <w:tcW w:w="714" w:type="dxa"/>
            <w:vMerge/>
            <w:tcBorders>
              <w:top w:val="single" w:sz="6" w:space="0" w:color="auto"/>
              <w:bottom w:val="single" w:sz="12" w:space="0" w:color="auto"/>
            </w:tcBorders>
            <w:vAlign w:val="center"/>
          </w:tcPr>
          <w:p w:rsidR="00E167FC" w:rsidRPr="00F14F11" w:rsidRDefault="00E167FC" w:rsidP="00E167FC">
            <w:pPr>
              <w:jc w:val="center"/>
              <w:rPr>
                <w:sz w:val="18"/>
                <w:szCs w:val="18"/>
              </w:rPr>
            </w:pPr>
          </w:p>
        </w:tc>
      </w:tr>
      <w:tr w:rsidR="00F14F11" w:rsidRPr="00F14F11" w:rsidTr="005632E0">
        <w:tc>
          <w:tcPr>
            <w:tcW w:w="954" w:type="dxa"/>
            <w:tcBorders>
              <w:top w:val="single" w:sz="12" w:space="0" w:color="auto"/>
            </w:tcBorders>
            <w:vAlign w:val="center"/>
          </w:tcPr>
          <w:p w:rsidR="00E167FC" w:rsidRPr="00F14F11" w:rsidRDefault="00E167FC" w:rsidP="00E167FC">
            <w:pPr>
              <w:jc w:val="center"/>
              <w:rPr>
                <w:sz w:val="18"/>
                <w:szCs w:val="18"/>
              </w:rPr>
            </w:pPr>
          </w:p>
        </w:tc>
        <w:tc>
          <w:tcPr>
            <w:tcW w:w="955" w:type="dxa"/>
            <w:gridSpan w:val="2"/>
            <w:tcBorders>
              <w:top w:val="single" w:sz="12" w:space="0" w:color="auto"/>
            </w:tcBorders>
            <w:vAlign w:val="center"/>
          </w:tcPr>
          <w:p w:rsidR="00E167FC" w:rsidRPr="00F14F11" w:rsidRDefault="00E167FC" w:rsidP="00E167FC">
            <w:pPr>
              <w:jc w:val="center"/>
              <w:rPr>
                <w:sz w:val="18"/>
                <w:szCs w:val="18"/>
              </w:rPr>
            </w:pPr>
          </w:p>
        </w:tc>
        <w:tc>
          <w:tcPr>
            <w:tcW w:w="955" w:type="dxa"/>
            <w:tcBorders>
              <w:top w:val="single" w:sz="12" w:space="0" w:color="auto"/>
            </w:tcBorders>
            <w:vAlign w:val="center"/>
          </w:tcPr>
          <w:p w:rsidR="00E167FC" w:rsidRPr="00F14F11" w:rsidRDefault="00E167FC" w:rsidP="00E167FC">
            <w:pPr>
              <w:jc w:val="center"/>
              <w:rPr>
                <w:sz w:val="18"/>
                <w:szCs w:val="18"/>
              </w:rPr>
            </w:pPr>
          </w:p>
        </w:tc>
        <w:tc>
          <w:tcPr>
            <w:tcW w:w="924" w:type="dxa"/>
            <w:tcBorders>
              <w:top w:val="single" w:sz="12" w:space="0" w:color="auto"/>
            </w:tcBorders>
            <w:vAlign w:val="center"/>
          </w:tcPr>
          <w:p w:rsidR="00E167FC" w:rsidRPr="00F14F11" w:rsidRDefault="00E167FC" w:rsidP="00E167FC">
            <w:pPr>
              <w:jc w:val="center"/>
              <w:rPr>
                <w:sz w:val="18"/>
                <w:szCs w:val="18"/>
              </w:rPr>
            </w:pPr>
          </w:p>
        </w:tc>
        <w:tc>
          <w:tcPr>
            <w:tcW w:w="1236" w:type="dxa"/>
            <w:tcBorders>
              <w:top w:val="single" w:sz="12" w:space="0" w:color="auto"/>
            </w:tcBorders>
            <w:vAlign w:val="center"/>
          </w:tcPr>
          <w:p w:rsidR="00E167FC" w:rsidRPr="00F14F11" w:rsidRDefault="00E167FC" w:rsidP="00E167FC">
            <w:pPr>
              <w:jc w:val="center"/>
              <w:rPr>
                <w:sz w:val="18"/>
                <w:szCs w:val="18"/>
              </w:rPr>
            </w:pPr>
          </w:p>
        </w:tc>
        <w:tc>
          <w:tcPr>
            <w:tcW w:w="720" w:type="dxa"/>
            <w:tcBorders>
              <w:top w:val="single" w:sz="12" w:space="0" w:color="auto"/>
            </w:tcBorders>
            <w:vAlign w:val="center"/>
          </w:tcPr>
          <w:p w:rsidR="00E167FC" w:rsidRPr="00F14F11" w:rsidRDefault="00E167FC" w:rsidP="00E167FC">
            <w:pPr>
              <w:jc w:val="center"/>
              <w:rPr>
                <w:sz w:val="18"/>
                <w:szCs w:val="18"/>
              </w:rPr>
            </w:pPr>
          </w:p>
        </w:tc>
        <w:tc>
          <w:tcPr>
            <w:tcW w:w="768" w:type="dxa"/>
            <w:tcBorders>
              <w:top w:val="single" w:sz="12" w:space="0" w:color="auto"/>
            </w:tcBorders>
            <w:vAlign w:val="center"/>
          </w:tcPr>
          <w:p w:rsidR="00E167FC" w:rsidRPr="00F14F11" w:rsidRDefault="00E167FC" w:rsidP="00E167FC">
            <w:pPr>
              <w:jc w:val="center"/>
              <w:rPr>
                <w:sz w:val="18"/>
                <w:szCs w:val="18"/>
              </w:rPr>
            </w:pPr>
          </w:p>
        </w:tc>
        <w:tc>
          <w:tcPr>
            <w:tcW w:w="768" w:type="dxa"/>
            <w:tcBorders>
              <w:top w:val="single" w:sz="12" w:space="0" w:color="auto"/>
            </w:tcBorders>
            <w:vAlign w:val="center"/>
          </w:tcPr>
          <w:p w:rsidR="00E167FC" w:rsidRPr="00F14F11" w:rsidRDefault="00E167FC" w:rsidP="00E167FC">
            <w:pPr>
              <w:jc w:val="center"/>
              <w:rPr>
                <w:sz w:val="18"/>
                <w:szCs w:val="18"/>
              </w:rPr>
            </w:pPr>
          </w:p>
        </w:tc>
        <w:tc>
          <w:tcPr>
            <w:tcW w:w="768" w:type="dxa"/>
            <w:tcBorders>
              <w:top w:val="single" w:sz="12" w:space="0" w:color="auto"/>
            </w:tcBorders>
            <w:vAlign w:val="center"/>
          </w:tcPr>
          <w:p w:rsidR="00E167FC" w:rsidRPr="00F14F11" w:rsidRDefault="00E167FC" w:rsidP="00E167FC">
            <w:pPr>
              <w:jc w:val="center"/>
              <w:rPr>
                <w:sz w:val="18"/>
                <w:szCs w:val="18"/>
              </w:rPr>
            </w:pPr>
          </w:p>
        </w:tc>
        <w:tc>
          <w:tcPr>
            <w:tcW w:w="769" w:type="dxa"/>
            <w:tcBorders>
              <w:top w:val="single" w:sz="12" w:space="0" w:color="auto"/>
            </w:tcBorders>
            <w:vAlign w:val="center"/>
          </w:tcPr>
          <w:p w:rsidR="00E167FC" w:rsidRPr="00F14F11" w:rsidRDefault="00E167FC" w:rsidP="00E167FC">
            <w:pPr>
              <w:jc w:val="center"/>
              <w:rPr>
                <w:sz w:val="18"/>
                <w:szCs w:val="18"/>
              </w:rPr>
            </w:pPr>
          </w:p>
        </w:tc>
        <w:tc>
          <w:tcPr>
            <w:tcW w:w="714" w:type="dxa"/>
            <w:tcBorders>
              <w:top w:val="single" w:sz="12" w:space="0" w:color="auto"/>
            </w:tcBorders>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54" w:type="dxa"/>
            <w:vAlign w:val="center"/>
          </w:tcPr>
          <w:p w:rsidR="00E167FC" w:rsidRPr="00F14F11" w:rsidRDefault="00E167FC" w:rsidP="00E167FC">
            <w:pPr>
              <w:jc w:val="center"/>
              <w:rPr>
                <w:sz w:val="18"/>
                <w:szCs w:val="18"/>
              </w:rPr>
            </w:pPr>
          </w:p>
        </w:tc>
        <w:tc>
          <w:tcPr>
            <w:tcW w:w="955" w:type="dxa"/>
            <w:gridSpan w:val="2"/>
            <w:vAlign w:val="center"/>
          </w:tcPr>
          <w:p w:rsidR="00E167FC" w:rsidRPr="00F14F11" w:rsidRDefault="00E167FC" w:rsidP="00E167FC">
            <w:pPr>
              <w:jc w:val="center"/>
              <w:rPr>
                <w:sz w:val="18"/>
                <w:szCs w:val="18"/>
              </w:rPr>
            </w:pPr>
          </w:p>
        </w:tc>
        <w:tc>
          <w:tcPr>
            <w:tcW w:w="955" w:type="dxa"/>
            <w:vAlign w:val="center"/>
          </w:tcPr>
          <w:p w:rsidR="00E167FC" w:rsidRPr="00F14F11" w:rsidRDefault="00E167FC" w:rsidP="00E167FC">
            <w:pPr>
              <w:jc w:val="center"/>
              <w:rPr>
                <w:sz w:val="18"/>
                <w:szCs w:val="18"/>
              </w:rPr>
            </w:pP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964" w:type="dxa"/>
            <w:gridSpan w:val="2"/>
            <w:vAlign w:val="center"/>
          </w:tcPr>
          <w:p w:rsidR="00E167FC" w:rsidRPr="00F14F11" w:rsidRDefault="00E167FC" w:rsidP="00E167FC">
            <w:pPr>
              <w:jc w:val="center"/>
              <w:rPr>
                <w:sz w:val="18"/>
                <w:szCs w:val="18"/>
              </w:rPr>
            </w:pPr>
            <w:r w:rsidRPr="00F14F11">
              <w:rPr>
                <w:rFonts w:hint="eastAsia"/>
                <w:sz w:val="18"/>
                <w:szCs w:val="18"/>
              </w:rPr>
              <w:t>总计</w:t>
            </w:r>
          </w:p>
        </w:tc>
        <w:tc>
          <w:tcPr>
            <w:tcW w:w="1900" w:type="dxa"/>
            <w:gridSpan w:val="2"/>
            <w:vAlign w:val="center"/>
          </w:tcPr>
          <w:p w:rsidR="00E167FC" w:rsidRPr="00F14F11" w:rsidRDefault="00E167FC" w:rsidP="00E167FC">
            <w:pPr>
              <w:rPr>
                <w:sz w:val="18"/>
                <w:szCs w:val="18"/>
              </w:rPr>
            </w:pPr>
            <w:r w:rsidRPr="00F14F11">
              <w:rPr>
                <w:rFonts w:hint="eastAsia"/>
                <w:sz w:val="18"/>
                <w:szCs w:val="18"/>
              </w:rPr>
              <w:t>试验台数</w:t>
            </w:r>
            <w:r w:rsidRPr="00F14F11">
              <w:rPr>
                <w:rFonts w:ascii="宋体" w:hAnsi="宋体" w:hint="eastAsia"/>
                <w:sz w:val="18"/>
                <w:szCs w:val="18"/>
              </w:rPr>
              <w:t>/</w:t>
            </w:r>
            <w:r w:rsidRPr="00F14F11">
              <w:rPr>
                <w:rFonts w:hint="eastAsia"/>
                <w:sz w:val="18"/>
                <w:szCs w:val="18"/>
              </w:rPr>
              <w:t>台</w:t>
            </w:r>
          </w:p>
        </w:tc>
        <w:tc>
          <w:tcPr>
            <w:tcW w:w="924" w:type="dxa"/>
            <w:vAlign w:val="center"/>
          </w:tcPr>
          <w:p w:rsidR="00E167FC" w:rsidRPr="00F14F11" w:rsidRDefault="00E167FC" w:rsidP="00E167FC">
            <w:pPr>
              <w:jc w:val="center"/>
              <w:rPr>
                <w:sz w:val="18"/>
                <w:szCs w:val="18"/>
              </w:rPr>
            </w:pPr>
          </w:p>
        </w:tc>
        <w:tc>
          <w:tcPr>
            <w:tcW w:w="1236" w:type="dxa"/>
            <w:vAlign w:val="center"/>
          </w:tcPr>
          <w:p w:rsidR="00E167FC" w:rsidRPr="00F14F11" w:rsidRDefault="00E167FC" w:rsidP="00E167FC">
            <w:pPr>
              <w:jc w:val="center"/>
              <w:rPr>
                <w:sz w:val="18"/>
                <w:szCs w:val="18"/>
              </w:rPr>
            </w:pPr>
          </w:p>
        </w:tc>
        <w:tc>
          <w:tcPr>
            <w:tcW w:w="720"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8" w:type="dxa"/>
            <w:vAlign w:val="center"/>
          </w:tcPr>
          <w:p w:rsidR="00E167FC" w:rsidRPr="00F14F11" w:rsidRDefault="00E167FC" w:rsidP="00E167FC">
            <w:pPr>
              <w:jc w:val="center"/>
              <w:rPr>
                <w:sz w:val="18"/>
                <w:szCs w:val="18"/>
              </w:rPr>
            </w:pPr>
          </w:p>
        </w:tc>
        <w:tc>
          <w:tcPr>
            <w:tcW w:w="769" w:type="dxa"/>
            <w:vAlign w:val="center"/>
          </w:tcPr>
          <w:p w:rsidR="00E167FC" w:rsidRPr="00F14F11" w:rsidRDefault="00E167FC" w:rsidP="00E167FC">
            <w:pPr>
              <w:jc w:val="center"/>
              <w:rPr>
                <w:sz w:val="18"/>
                <w:szCs w:val="18"/>
              </w:rPr>
            </w:pPr>
          </w:p>
        </w:tc>
        <w:tc>
          <w:tcPr>
            <w:tcW w:w="714" w:type="dxa"/>
            <w:vAlign w:val="center"/>
          </w:tcPr>
          <w:p w:rsidR="00E167FC" w:rsidRPr="00F14F11" w:rsidRDefault="00E167FC" w:rsidP="00E167FC">
            <w:pPr>
              <w:jc w:val="center"/>
              <w:rPr>
                <w:sz w:val="18"/>
                <w:szCs w:val="18"/>
              </w:rPr>
            </w:pPr>
          </w:p>
        </w:tc>
      </w:tr>
      <w:tr w:rsidR="00F14F11" w:rsidRPr="00F14F11" w:rsidTr="00A65BA1">
        <w:tc>
          <w:tcPr>
            <w:tcW w:w="2864" w:type="dxa"/>
            <w:gridSpan w:val="4"/>
            <w:vAlign w:val="center"/>
          </w:tcPr>
          <w:p w:rsidR="00E167FC" w:rsidRPr="00F14F11" w:rsidRDefault="00E167FC" w:rsidP="00E167FC">
            <w:pPr>
              <w:rPr>
                <w:sz w:val="18"/>
                <w:szCs w:val="18"/>
              </w:rPr>
            </w:pPr>
            <w:r w:rsidRPr="00F14F11">
              <w:rPr>
                <w:rFonts w:hint="eastAsia"/>
                <w:sz w:val="18"/>
                <w:szCs w:val="18"/>
              </w:rPr>
              <w:t>平均首次故障前工作时间</w:t>
            </w:r>
            <w:r w:rsidRPr="00F14F11">
              <w:rPr>
                <w:rFonts w:ascii="宋体" w:hAnsi="宋体" w:hint="eastAsia"/>
                <w:sz w:val="18"/>
                <w:szCs w:val="18"/>
              </w:rPr>
              <w:t xml:space="preserve">/ </w:t>
            </w:r>
            <w:r w:rsidRPr="00F14F11">
              <w:rPr>
                <w:rFonts w:hint="eastAsia"/>
                <w:sz w:val="18"/>
                <w:szCs w:val="18"/>
              </w:rPr>
              <w:t>h</w:t>
            </w:r>
          </w:p>
        </w:tc>
        <w:tc>
          <w:tcPr>
            <w:tcW w:w="6667" w:type="dxa"/>
            <w:gridSpan w:val="8"/>
            <w:vAlign w:val="center"/>
          </w:tcPr>
          <w:p w:rsidR="00E167FC" w:rsidRPr="00F14F11" w:rsidRDefault="00E167FC" w:rsidP="00E167FC">
            <w:pPr>
              <w:jc w:val="center"/>
              <w:rPr>
                <w:sz w:val="18"/>
                <w:szCs w:val="18"/>
              </w:rPr>
            </w:pPr>
          </w:p>
        </w:tc>
      </w:tr>
      <w:tr w:rsidR="00F14F11" w:rsidRPr="00F14F11" w:rsidTr="00A65BA1">
        <w:tc>
          <w:tcPr>
            <w:tcW w:w="2864" w:type="dxa"/>
            <w:gridSpan w:val="4"/>
            <w:vAlign w:val="center"/>
          </w:tcPr>
          <w:p w:rsidR="00E167FC" w:rsidRPr="00F14F11" w:rsidRDefault="00E167FC" w:rsidP="00E167FC">
            <w:pPr>
              <w:rPr>
                <w:sz w:val="18"/>
                <w:szCs w:val="18"/>
              </w:rPr>
            </w:pPr>
            <w:r w:rsidRPr="00F14F11">
              <w:rPr>
                <w:rFonts w:hint="eastAsia"/>
                <w:sz w:val="18"/>
                <w:szCs w:val="18"/>
              </w:rPr>
              <w:t>平均故障间隔时间</w:t>
            </w:r>
            <w:r w:rsidRPr="00F14F11">
              <w:rPr>
                <w:rFonts w:ascii="宋体" w:hAnsi="宋体" w:hint="eastAsia"/>
                <w:sz w:val="18"/>
                <w:szCs w:val="18"/>
              </w:rPr>
              <w:t xml:space="preserve">/ </w:t>
            </w:r>
            <w:r w:rsidRPr="00F14F11">
              <w:rPr>
                <w:rFonts w:hint="eastAsia"/>
                <w:sz w:val="18"/>
                <w:szCs w:val="18"/>
              </w:rPr>
              <w:t xml:space="preserve">      h</w:t>
            </w:r>
          </w:p>
        </w:tc>
        <w:tc>
          <w:tcPr>
            <w:tcW w:w="6667" w:type="dxa"/>
            <w:gridSpan w:val="8"/>
            <w:vAlign w:val="center"/>
          </w:tcPr>
          <w:p w:rsidR="00E167FC" w:rsidRPr="00F14F11" w:rsidRDefault="00E167FC" w:rsidP="00E167FC">
            <w:pPr>
              <w:jc w:val="center"/>
              <w:rPr>
                <w:sz w:val="18"/>
                <w:szCs w:val="18"/>
              </w:rPr>
            </w:pPr>
          </w:p>
        </w:tc>
      </w:tr>
      <w:tr w:rsidR="00F14F11" w:rsidRPr="00F14F11" w:rsidTr="00A65BA1">
        <w:tc>
          <w:tcPr>
            <w:tcW w:w="2864" w:type="dxa"/>
            <w:gridSpan w:val="4"/>
            <w:vAlign w:val="center"/>
          </w:tcPr>
          <w:p w:rsidR="00E167FC" w:rsidRPr="00F14F11" w:rsidRDefault="00E167FC" w:rsidP="00E167FC">
            <w:pPr>
              <w:rPr>
                <w:sz w:val="18"/>
                <w:szCs w:val="18"/>
              </w:rPr>
            </w:pPr>
            <w:r w:rsidRPr="00F14F11">
              <w:rPr>
                <w:rFonts w:hint="eastAsia"/>
                <w:sz w:val="18"/>
                <w:szCs w:val="18"/>
              </w:rPr>
              <w:t>有效度</w:t>
            </w:r>
            <w:r w:rsidRPr="00F14F11">
              <w:rPr>
                <w:rFonts w:ascii="宋体" w:hAnsi="宋体" w:hint="eastAsia"/>
                <w:sz w:val="18"/>
                <w:szCs w:val="18"/>
              </w:rPr>
              <w:t xml:space="preserve">/  </w:t>
            </w:r>
            <w:r w:rsidRPr="00F14F11">
              <w:rPr>
                <w:rFonts w:hint="eastAsia"/>
                <w:sz w:val="18"/>
                <w:szCs w:val="18"/>
              </w:rPr>
              <w:t xml:space="preserve">               %</w:t>
            </w:r>
          </w:p>
        </w:tc>
        <w:tc>
          <w:tcPr>
            <w:tcW w:w="6667" w:type="dxa"/>
            <w:gridSpan w:val="8"/>
            <w:vAlign w:val="center"/>
          </w:tcPr>
          <w:p w:rsidR="00E167FC" w:rsidRPr="00F14F11" w:rsidRDefault="00E167FC" w:rsidP="00E167FC">
            <w:pPr>
              <w:jc w:val="center"/>
              <w:rPr>
                <w:sz w:val="18"/>
                <w:szCs w:val="18"/>
              </w:rPr>
            </w:pPr>
          </w:p>
        </w:tc>
      </w:tr>
    </w:tbl>
    <w:p w:rsidR="00E167FC" w:rsidRPr="00F14F11" w:rsidRDefault="00E167FC" w:rsidP="00E167FC">
      <w:pPr>
        <w:jc w:val="center"/>
      </w:pPr>
    </w:p>
    <w:p w:rsidR="00E167FC" w:rsidRPr="00F14F11" w:rsidRDefault="00E167FC" w:rsidP="00E167FC">
      <w:r w:rsidRPr="00F14F11">
        <w:rPr>
          <w:rFonts w:hint="eastAsia"/>
        </w:rPr>
        <w:t>整理人：</w:t>
      </w:r>
    </w:p>
    <w:p w:rsidR="00E167FC" w:rsidRPr="00F14F11" w:rsidRDefault="00E167FC" w:rsidP="00E167FC"/>
    <w:p w:rsidR="00CB0D89" w:rsidRPr="00F14F11" w:rsidRDefault="00CB0D89"/>
    <w:p w:rsidR="002A213B" w:rsidRPr="00F14F11" w:rsidRDefault="002A213B"/>
    <w:p w:rsidR="002A213B" w:rsidRPr="00F14F11" w:rsidRDefault="002A213B">
      <w:pPr>
        <w:widowControl/>
        <w:jc w:val="left"/>
      </w:pPr>
      <w:r w:rsidRPr="00F14F11">
        <w:br w:type="page"/>
      </w:r>
    </w:p>
    <w:p w:rsidR="00863066" w:rsidRPr="00F14F11" w:rsidRDefault="00863066" w:rsidP="00CD048E">
      <w:pPr>
        <w:ind w:firstLineChars="150" w:firstLine="315"/>
        <w:jc w:val="center"/>
        <w:outlineLvl w:val="0"/>
        <w:rPr>
          <w:rFonts w:ascii="黑体" w:eastAsia="黑体"/>
        </w:rPr>
      </w:pPr>
      <w:bookmarkStart w:id="59" w:name="_Toc519935136"/>
      <w:r w:rsidRPr="00F14F11">
        <w:rPr>
          <w:rFonts w:ascii="黑体" w:eastAsia="黑体" w:hint="eastAsia"/>
        </w:rPr>
        <w:lastRenderedPageBreak/>
        <w:t>附录</w:t>
      </w:r>
      <w:r w:rsidR="00785D9E" w:rsidRPr="00F14F11">
        <w:rPr>
          <w:rFonts w:ascii="黑体" w:eastAsia="黑体" w:hint="eastAsia"/>
        </w:rPr>
        <w:t>B</w:t>
      </w:r>
      <w:bookmarkEnd w:id="59"/>
    </w:p>
    <w:p w:rsidR="00863066" w:rsidRPr="00F14F11" w:rsidRDefault="00863066" w:rsidP="00CD048E">
      <w:pPr>
        <w:spacing w:line="340" w:lineRule="exact"/>
        <w:ind w:firstLine="420"/>
        <w:jc w:val="center"/>
        <w:outlineLvl w:val="0"/>
        <w:rPr>
          <w:rFonts w:ascii="黑体" w:eastAsia="黑体"/>
          <w:szCs w:val="20"/>
        </w:rPr>
      </w:pPr>
      <w:bookmarkStart w:id="60" w:name="_Toc519935137"/>
      <w:r w:rsidRPr="00F14F11">
        <w:rPr>
          <w:rFonts w:ascii="黑体" w:eastAsia="黑体" w:hint="eastAsia"/>
          <w:szCs w:val="20"/>
        </w:rPr>
        <w:t>（规范性附录）</w:t>
      </w:r>
      <w:bookmarkEnd w:id="60"/>
    </w:p>
    <w:p w:rsidR="002A213B" w:rsidRPr="00F14F11" w:rsidRDefault="00863066" w:rsidP="00CD048E">
      <w:pPr>
        <w:jc w:val="center"/>
        <w:outlineLvl w:val="0"/>
      </w:pPr>
      <w:bookmarkStart w:id="61" w:name="_Toc519935138"/>
      <w:r w:rsidRPr="00F14F11">
        <w:rPr>
          <w:rFonts w:ascii="黑体" w:eastAsia="黑体" w:hAnsi="黑体" w:hint="eastAsia"/>
        </w:rPr>
        <w:t>玉米收获机械故障模式及分类示例</w:t>
      </w:r>
      <w:bookmarkEnd w:id="61"/>
    </w:p>
    <w:p w:rsidR="002A213B" w:rsidRPr="00F14F11" w:rsidRDefault="00863066" w:rsidP="00863066">
      <w:pPr>
        <w:ind w:firstLineChars="200" w:firstLine="420"/>
      </w:pPr>
      <w:r w:rsidRPr="00F14F11">
        <w:rPr>
          <w:rFonts w:hint="eastAsia"/>
        </w:rPr>
        <w:t>玉米收获机械故障模式及分类示例见表</w:t>
      </w:r>
      <w:r w:rsidRPr="00F14F11">
        <w:rPr>
          <w:rFonts w:hint="eastAsia"/>
        </w:rPr>
        <w:t>B.1</w:t>
      </w:r>
      <w:r w:rsidR="00425E26" w:rsidRPr="00F14F11">
        <w:rPr>
          <w:rFonts w:hint="eastAsia"/>
        </w:rPr>
        <w:t>～</w:t>
      </w:r>
      <w:r w:rsidRPr="00F14F11">
        <w:rPr>
          <w:rFonts w:hint="eastAsia"/>
        </w:rPr>
        <w:t>表</w:t>
      </w:r>
      <w:r w:rsidRPr="00F14F11">
        <w:rPr>
          <w:rFonts w:hint="eastAsia"/>
        </w:rPr>
        <w:t>B.</w:t>
      </w:r>
      <w:r w:rsidR="002B7E2C" w:rsidRPr="00F14F11">
        <w:rPr>
          <w:rFonts w:hint="eastAsia"/>
        </w:rPr>
        <w:t>8</w:t>
      </w:r>
      <w:r w:rsidRPr="00F14F11">
        <w:rPr>
          <w:rFonts w:hint="eastAsia"/>
        </w:rPr>
        <w:t>。</w:t>
      </w:r>
    </w:p>
    <w:p w:rsidR="002A213B" w:rsidRPr="00F14F11" w:rsidRDefault="00863066" w:rsidP="00F710DD">
      <w:pPr>
        <w:spacing w:beforeLines="50" w:before="120" w:afterLines="50" w:after="120"/>
        <w:jc w:val="center"/>
        <w:rPr>
          <w:rFonts w:ascii="黑体" w:eastAsia="黑体" w:hAnsi="黑体"/>
        </w:rPr>
      </w:pPr>
      <w:r w:rsidRPr="00F14F11">
        <w:rPr>
          <w:rFonts w:ascii="黑体" w:eastAsia="黑体" w:hAnsi="黑体" w:hint="eastAsia"/>
        </w:rPr>
        <w:t>表</w:t>
      </w:r>
      <w:r w:rsidR="00AB78F3" w:rsidRPr="00F14F11">
        <w:rPr>
          <w:rFonts w:ascii="黑体" w:eastAsia="黑体" w:hAnsi="黑体" w:hint="eastAsia"/>
        </w:rPr>
        <w:t>B</w:t>
      </w:r>
      <w:r w:rsidRPr="00F14F11">
        <w:rPr>
          <w:rFonts w:ascii="黑体" w:eastAsia="黑体" w:hAnsi="黑体" w:hint="eastAsia"/>
        </w:rPr>
        <w:t xml:space="preserve">.1  </w:t>
      </w:r>
      <w:r w:rsidR="00EB2049" w:rsidRPr="00F14F11">
        <w:rPr>
          <w:rFonts w:ascii="黑体" w:eastAsia="黑体" w:hAnsi="黑体" w:hint="eastAsia"/>
        </w:rPr>
        <w:t>柴油机</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D763ED">
        <w:tc>
          <w:tcPr>
            <w:tcW w:w="675" w:type="dxa"/>
            <w:vMerge w:val="restart"/>
            <w:tcBorders>
              <w:top w:val="single" w:sz="12" w:space="0" w:color="auto"/>
              <w:bottom w:val="single" w:sz="4" w:space="0" w:color="auto"/>
            </w:tcBorders>
            <w:vAlign w:val="center"/>
          </w:tcPr>
          <w:p w:rsidR="00D763ED" w:rsidRPr="00F14F11" w:rsidRDefault="00D763ED" w:rsidP="001944CE">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D763ED" w:rsidRPr="00F14F11" w:rsidRDefault="00D763ED" w:rsidP="001944CE">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D763ED" w:rsidRPr="00F14F11" w:rsidRDefault="00D763ED" w:rsidP="001944CE">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D763ED" w:rsidRPr="00F14F11" w:rsidRDefault="00D763ED" w:rsidP="001944CE">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D763ED" w:rsidRPr="00F14F11" w:rsidRDefault="00D763ED" w:rsidP="001944CE">
            <w:pPr>
              <w:jc w:val="center"/>
              <w:rPr>
                <w:sz w:val="18"/>
                <w:szCs w:val="18"/>
              </w:rPr>
            </w:pPr>
            <w:r w:rsidRPr="00F14F11">
              <w:rPr>
                <w:rFonts w:hint="eastAsia"/>
                <w:sz w:val="18"/>
                <w:szCs w:val="18"/>
              </w:rPr>
              <w:t>故障分类</w:t>
            </w:r>
          </w:p>
        </w:tc>
      </w:tr>
      <w:tr w:rsidR="00F14F11" w:rsidRPr="00F14F11" w:rsidTr="00D763ED">
        <w:tc>
          <w:tcPr>
            <w:tcW w:w="675" w:type="dxa"/>
            <w:vMerge/>
            <w:tcBorders>
              <w:top w:val="single" w:sz="4" w:space="0" w:color="auto"/>
              <w:bottom w:val="single" w:sz="12" w:space="0" w:color="auto"/>
            </w:tcBorders>
            <w:vAlign w:val="center"/>
          </w:tcPr>
          <w:p w:rsidR="00C1041E" w:rsidRPr="00F14F11" w:rsidRDefault="00C1041E" w:rsidP="001944CE">
            <w:pPr>
              <w:jc w:val="center"/>
              <w:rPr>
                <w:sz w:val="18"/>
                <w:szCs w:val="18"/>
              </w:rPr>
            </w:pPr>
          </w:p>
        </w:tc>
        <w:tc>
          <w:tcPr>
            <w:tcW w:w="1701" w:type="dxa"/>
            <w:vMerge/>
            <w:tcBorders>
              <w:top w:val="single" w:sz="4" w:space="0" w:color="auto"/>
              <w:bottom w:val="single" w:sz="12" w:space="0" w:color="auto"/>
            </w:tcBorders>
            <w:vAlign w:val="center"/>
          </w:tcPr>
          <w:p w:rsidR="00C1041E" w:rsidRPr="00F14F11" w:rsidRDefault="00C1041E" w:rsidP="001944CE">
            <w:pPr>
              <w:jc w:val="center"/>
              <w:rPr>
                <w:sz w:val="18"/>
                <w:szCs w:val="18"/>
              </w:rPr>
            </w:pPr>
          </w:p>
        </w:tc>
        <w:tc>
          <w:tcPr>
            <w:tcW w:w="1134" w:type="dxa"/>
            <w:vMerge/>
            <w:tcBorders>
              <w:top w:val="single" w:sz="4" w:space="0" w:color="auto"/>
              <w:bottom w:val="single" w:sz="12" w:space="0" w:color="auto"/>
            </w:tcBorders>
            <w:vAlign w:val="center"/>
          </w:tcPr>
          <w:p w:rsidR="00C1041E" w:rsidRPr="00F14F11" w:rsidRDefault="00C1041E" w:rsidP="001944CE">
            <w:pPr>
              <w:jc w:val="center"/>
              <w:rPr>
                <w:sz w:val="18"/>
                <w:szCs w:val="18"/>
              </w:rPr>
            </w:pPr>
          </w:p>
        </w:tc>
        <w:tc>
          <w:tcPr>
            <w:tcW w:w="3686" w:type="dxa"/>
            <w:vMerge/>
            <w:tcBorders>
              <w:top w:val="single" w:sz="4" w:space="0" w:color="auto"/>
              <w:bottom w:val="single" w:sz="12" w:space="0" w:color="auto"/>
            </w:tcBorders>
            <w:vAlign w:val="center"/>
          </w:tcPr>
          <w:p w:rsidR="00C1041E" w:rsidRPr="00F14F11" w:rsidRDefault="00C1041E" w:rsidP="001944CE">
            <w:pPr>
              <w:jc w:val="center"/>
              <w:rPr>
                <w:sz w:val="18"/>
                <w:szCs w:val="18"/>
              </w:rPr>
            </w:pPr>
          </w:p>
        </w:tc>
        <w:tc>
          <w:tcPr>
            <w:tcW w:w="593" w:type="dxa"/>
            <w:tcBorders>
              <w:top w:val="single" w:sz="4" w:space="0" w:color="auto"/>
              <w:bottom w:val="single" w:sz="12" w:space="0" w:color="auto"/>
            </w:tcBorders>
            <w:vAlign w:val="center"/>
          </w:tcPr>
          <w:p w:rsidR="00C1041E" w:rsidRPr="00F14F11" w:rsidRDefault="00C1041E" w:rsidP="001944CE">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C1041E" w:rsidRPr="00F14F11" w:rsidRDefault="00C1041E" w:rsidP="001944CE">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C1041E" w:rsidRPr="00F14F11" w:rsidRDefault="00C1041E" w:rsidP="001944CE">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C1041E" w:rsidRPr="00F14F11" w:rsidRDefault="00C1041E" w:rsidP="001944CE">
            <w:pPr>
              <w:jc w:val="center"/>
              <w:rPr>
                <w:sz w:val="18"/>
                <w:szCs w:val="18"/>
              </w:rPr>
            </w:pPr>
            <w:r w:rsidRPr="00F14F11">
              <w:rPr>
                <w:rFonts w:hint="eastAsia"/>
                <w:sz w:val="18"/>
                <w:szCs w:val="18"/>
              </w:rPr>
              <w:t>轻微</w:t>
            </w:r>
          </w:p>
        </w:tc>
      </w:tr>
      <w:tr w:rsidR="00F14F11" w:rsidRPr="00F14F11" w:rsidTr="00D763ED">
        <w:tc>
          <w:tcPr>
            <w:tcW w:w="675" w:type="dxa"/>
            <w:tcBorders>
              <w:top w:val="single" w:sz="12" w:space="0" w:color="auto"/>
            </w:tcBorders>
            <w:vAlign w:val="center"/>
          </w:tcPr>
          <w:p w:rsidR="00863066" w:rsidRPr="00F14F11" w:rsidRDefault="00863066" w:rsidP="00E04157">
            <w:pPr>
              <w:numPr>
                <w:ilvl w:val="0"/>
                <w:numId w:val="20"/>
              </w:numPr>
              <w:ind w:left="146" w:hangingChars="81" w:hanging="146"/>
              <w:rPr>
                <w:sz w:val="18"/>
                <w:szCs w:val="18"/>
              </w:rPr>
            </w:pPr>
          </w:p>
        </w:tc>
        <w:tc>
          <w:tcPr>
            <w:tcW w:w="1701" w:type="dxa"/>
            <w:tcBorders>
              <w:top w:val="single" w:sz="12" w:space="0" w:color="auto"/>
            </w:tcBorders>
            <w:vAlign w:val="center"/>
          </w:tcPr>
          <w:p w:rsidR="00863066" w:rsidRPr="00F14F11" w:rsidRDefault="00EB2049" w:rsidP="001944CE">
            <w:pPr>
              <w:rPr>
                <w:sz w:val="18"/>
                <w:szCs w:val="18"/>
              </w:rPr>
            </w:pPr>
            <w:r w:rsidRPr="00F14F11">
              <w:rPr>
                <w:rFonts w:hint="eastAsia"/>
                <w:sz w:val="18"/>
                <w:szCs w:val="18"/>
              </w:rPr>
              <w:t>柴油机</w:t>
            </w:r>
          </w:p>
        </w:tc>
        <w:tc>
          <w:tcPr>
            <w:tcW w:w="1134" w:type="dxa"/>
            <w:tcBorders>
              <w:top w:val="single" w:sz="12" w:space="0" w:color="auto"/>
            </w:tcBorders>
            <w:vAlign w:val="center"/>
          </w:tcPr>
          <w:p w:rsidR="00863066" w:rsidRPr="00F14F11" w:rsidRDefault="001F1649" w:rsidP="001944CE">
            <w:pPr>
              <w:rPr>
                <w:sz w:val="18"/>
                <w:szCs w:val="18"/>
              </w:rPr>
            </w:pPr>
            <w:r w:rsidRPr="00F14F11">
              <w:rPr>
                <w:rFonts w:hint="eastAsia"/>
                <w:sz w:val="18"/>
                <w:szCs w:val="18"/>
              </w:rPr>
              <w:t>功率下降</w:t>
            </w:r>
          </w:p>
        </w:tc>
        <w:tc>
          <w:tcPr>
            <w:tcW w:w="3686" w:type="dxa"/>
            <w:tcBorders>
              <w:top w:val="single" w:sz="12" w:space="0" w:color="auto"/>
            </w:tcBorders>
            <w:vAlign w:val="center"/>
          </w:tcPr>
          <w:p w:rsidR="00863066" w:rsidRPr="00F14F11" w:rsidRDefault="001F1649" w:rsidP="001944CE">
            <w:pPr>
              <w:rPr>
                <w:sz w:val="18"/>
                <w:szCs w:val="18"/>
              </w:rPr>
            </w:pPr>
            <w:r w:rsidRPr="00F14F11">
              <w:rPr>
                <w:rFonts w:hint="eastAsia"/>
                <w:sz w:val="18"/>
                <w:szCs w:val="18"/>
              </w:rPr>
              <w:t>造成摘穗装置、秸秆处理装置等主要工作部件转速显著下降，或功率下降超过标定值</w:t>
            </w:r>
            <w:r w:rsidRPr="00F14F11">
              <w:rPr>
                <w:rFonts w:hint="eastAsia"/>
                <w:sz w:val="18"/>
                <w:szCs w:val="18"/>
              </w:rPr>
              <w:t>5%</w:t>
            </w:r>
          </w:p>
        </w:tc>
        <w:tc>
          <w:tcPr>
            <w:tcW w:w="593" w:type="dxa"/>
            <w:tcBorders>
              <w:top w:val="single" w:sz="12" w:space="0" w:color="auto"/>
            </w:tcBorders>
            <w:vAlign w:val="center"/>
          </w:tcPr>
          <w:p w:rsidR="00863066" w:rsidRPr="00F14F11" w:rsidRDefault="00863066" w:rsidP="001944CE">
            <w:pPr>
              <w:jc w:val="center"/>
              <w:rPr>
                <w:sz w:val="18"/>
                <w:szCs w:val="18"/>
              </w:rPr>
            </w:pPr>
          </w:p>
        </w:tc>
        <w:tc>
          <w:tcPr>
            <w:tcW w:w="594" w:type="dxa"/>
            <w:tcBorders>
              <w:top w:val="single" w:sz="12" w:space="0" w:color="auto"/>
            </w:tcBorders>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tcBorders>
              <w:top w:val="single" w:sz="12" w:space="0" w:color="auto"/>
            </w:tcBorders>
            <w:vAlign w:val="center"/>
          </w:tcPr>
          <w:p w:rsidR="00863066" w:rsidRPr="00F14F11" w:rsidRDefault="00863066" w:rsidP="001944CE">
            <w:pPr>
              <w:jc w:val="center"/>
              <w:rPr>
                <w:sz w:val="18"/>
                <w:szCs w:val="18"/>
              </w:rPr>
            </w:pPr>
          </w:p>
        </w:tc>
        <w:tc>
          <w:tcPr>
            <w:tcW w:w="594" w:type="dxa"/>
            <w:tcBorders>
              <w:top w:val="single" w:sz="12" w:space="0" w:color="auto"/>
            </w:tcBorders>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1F1649" w:rsidP="001944CE">
            <w:pPr>
              <w:rPr>
                <w:sz w:val="18"/>
                <w:szCs w:val="18"/>
              </w:rPr>
            </w:pPr>
            <w:r w:rsidRPr="00F14F11">
              <w:rPr>
                <w:rFonts w:hint="eastAsia"/>
                <w:sz w:val="18"/>
                <w:szCs w:val="18"/>
              </w:rPr>
              <w:t>烧机油</w:t>
            </w:r>
          </w:p>
        </w:tc>
        <w:tc>
          <w:tcPr>
            <w:tcW w:w="3686" w:type="dxa"/>
            <w:vAlign w:val="center"/>
          </w:tcPr>
          <w:p w:rsidR="00863066" w:rsidRPr="00F14F11" w:rsidRDefault="00B664B3" w:rsidP="001944CE">
            <w:pPr>
              <w:rPr>
                <w:sz w:val="18"/>
                <w:szCs w:val="18"/>
              </w:rPr>
            </w:pPr>
            <w:r w:rsidRPr="00F14F11">
              <w:rPr>
                <w:rFonts w:hint="eastAsia"/>
                <w:sz w:val="18"/>
                <w:szCs w:val="18"/>
              </w:rPr>
              <w:t>机油消耗率较高，但不超过标定值的</w:t>
            </w:r>
            <w:r w:rsidR="00F1117E" w:rsidRPr="00F1117E">
              <w:rPr>
                <w:rFonts w:hint="eastAsia"/>
                <w:color w:val="FF0000"/>
                <w:sz w:val="18"/>
                <w:szCs w:val="18"/>
              </w:rPr>
              <w:t>1</w:t>
            </w:r>
            <w:r w:rsidRPr="00F1117E">
              <w:rPr>
                <w:rFonts w:hint="eastAsia"/>
                <w:color w:val="FF0000"/>
                <w:sz w:val="18"/>
                <w:szCs w:val="18"/>
              </w:rPr>
              <w:t>5</w:t>
            </w:r>
            <w:r w:rsidRPr="00F14F11">
              <w:rPr>
                <w:rFonts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B664B3" w:rsidP="001944CE">
            <w:pPr>
              <w:rPr>
                <w:sz w:val="18"/>
                <w:szCs w:val="18"/>
              </w:rPr>
            </w:pPr>
            <w:r w:rsidRPr="00F14F11">
              <w:rPr>
                <w:rFonts w:hint="eastAsia"/>
                <w:sz w:val="18"/>
                <w:szCs w:val="18"/>
              </w:rPr>
              <w:t>冒黑烟</w:t>
            </w:r>
          </w:p>
        </w:tc>
        <w:tc>
          <w:tcPr>
            <w:tcW w:w="3686" w:type="dxa"/>
            <w:vAlign w:val="center"/>
          </w:tcPr>
          <w:p w:rsidR="00863066" w:rsidRPr="00F14F11" w:rsidRDefault="00F1117E" w:rsidP="001944CE">
            <w:pPr>
              <w:rPr>
                <w:sz w:val="18"/>
                <w:szCs w:val="18"/>
              </w:rPr>
            </w:pPr>
            <w:r w:rsidRPr="00F1117E">
              <w:rPr>
                <w:rFonts w:hint="eastAsia"/>
                <w:color w:val="FF0000"/>
                <w:sz w:val="18"/>
                <w:szCs w:val="18"/>
              </w:rPr>
              <w:t>燃</w:t>
            </w:r>
            <w:r w:rsidR="00B664B3" w:rsidRPr="00F14F11">
              <w:rPr>
                <w:rFonts w:hint="eastAsia"/>
                <w:sz w:val="18"/>
                <w:szCs w:val="18"/>
              </w:rPr>
              <w:t>油消耗率高，超过标定值的</w:t>
            </w:r>
            <w:r w:rsidRPr="00F1117E">
              <w:rPr>
                <w:rFonts w:hint="eastAsia"/>
                <w:color w:val="FF0000"/>
                <w:sz w:val="18"/>
                <w:szCs w:val="18"/>
              </w:rPr>
              <w:t>1</w:t>
            </w:r>
            <w:r w:rsidR="00B664B3" w:rsidRPr="00F1117E">
              <w:rPr>
                <w:rFonts w:hint="eastAsia"/>
                <w:color w:val="FF0000"/>
                <w:sz w:val="18"/>
                <w:szCs w:val="18"/>
              </w:rPr>
              <w:t>5</w:t>
            </w:r>
            <w:r w:rsidR="00B664B3" w:rsidRPr="00F14F11">
              <w:rPr>
                <w:rFonts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B664B3" w:rsidP="001944CE">
            <w:pPr>
              <w:rPr>
                <w:sz w:val="18"/>
                <w:szCs w:val="18"/>
              </w:rPr>
            </w:pPr>
            <w:r w:rsidRPr="00F14F11">
              <w:rPr>
                <w:rFonts w:hint="eastAsia"/>
                <w:sz w:val="18"/>
                <w:szCs w:val="18"/>
              </w:rPr>
              <w:t>飞车</w:t>
            </w:r>
          </w:p>
        </w:tc>
        <w:tc>
          <w:tcPr>
            <w:tcW w:w="3686" w:type="dxa"/>
            <w:vAlign w:val="center"/>
          </w:tcPr>
          <w:p w:rsidR="00863066" w:rsidRPr="00F14F11" w:rsidRDefault="00B664B3" w:rsidP="001944CE">
            <w:pPr>
              <w:rPr>
                <w:sz w:val="18"/>
                <w:szCs w:val="18"/>
              </w:rPr>
            </w:pPr>
            <w:r w:rsidRPr="00F14F11">
              <w:rPr>
                <w:rFonts w:hint="eastAsia"/>
                <w:sz w:val="18"/>
                <w:szCs w:val="18"/>
              </w:rPr>
              <w:t>造成</w:t>
            </w:r>
            <w:r w:rsidR="00EB2049" w:rsidRPr="00F14F11">
              <w:rPr>
                <w:rFonts w:hint="eastAsia"/>
                <w:sz w:val="18"/>
                <w:szCs w:val="18"/>
              </w:rPr>
              <w:t>柴油机</w:t>
            </w:r>
            <w:r w:rsidRPr="00F14F11">
              <w:rPr>
                <w:rFonts w:hint="eastAsia"/>
                <w:sz w:val="18"/>
                <w:szCs w:val="18"/>
              </w:rPr>
              <w:t>报废</w:t>
            </w:r>
          </w:p>
        </w:tc>
        <w:tc>
          <w:tcPr>
            <w:tcW w:w="593"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B664B3" w:rsidP="001944CE">
            <w:pPr>
              <w:rPr>
                <w:sz w:val="18"/>
                <w:szCs w:val="18"/>
              </w:rPr>
            </w:pPr>
            <w:r w:rsidRPr="00F14F11">
              <w:rPr>
                <w:rFonts w:hint="eastAsia"/>
                <w:sz w:val="18"/>
                <w:szCs w:val="18"/>
              </w:rPr>
              <w:t>飞车</w:t>
            </w:r>
          </w:p>
        </w:tc>
        <w:tc>
          <w:tcPr>
            <w:tcW w:w="3686" w:type="dxa"/>
            <w:vAlign w:val="center"/>
          </w:tcPr>
          <w:p w:rsidR="00863066" w:rsidRPr="00F14F11" w:rsidRDefault="00B664B3" w:rsidP="001944CE">
            <w:pPr>
              <w:rPr>
                <w:sz w:val="18"/>
                <w:szCs w:val="18"/>
              </w:rPr>
            </w:pPr>
            <w:r w:rsidRPr="00F14F11">
              <w:rPr>
                <w:rFonts w:hint="eastAsia"/>
                <w:sz w:val="18"/>
                <w:szCs w:val="18"/>
              </w:rPr>
              <w:t>未导致</w:t>
            </w:r>
            <w:r w:rsidR="00EB2049" w:rsidRPr="00F14F11">
              <w:rPr>
                <w:rFonts w:hint="eastAsia"/>
                <w:sz w:val="18"/>
                <w:szCs w:val="18"/>
              </w:rPr>
              <w:t>柴油机</w:t>
            </w:r>
            <w:r w:rsidRPr="00F14F11">
              <w:rPr>
                <w:rFonts w:hint="eastAsia"/>
                <w:sz w:val="18"/>
                <w:szCs w:val="18"/>
              </w:rPr>
              <w:t>报废</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拉缸</w:t>
            </w:r>
          </w:p>
        </w:tc>
        <w:tc>
          <w:tcPr>
            <w:tcW w:w="3686" w:type="dxa"/>
            <w:vAlign w:val="center"/>
          </w:tcPr>
          <w:p w:rsidR="00863066" w:rsidRPr="00F14F11" w:rsidRDefault="00863066" w:rsidP="001944CE">
            <w:pPr>
              <w:rPr>
                <w:sz w:val="18"/>
                <w:szCs w:val="18"/>
              </w:rPr>
            </w:pP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过热</w:t>
            </w:r>
          </w:p>
        </w:tc>
        <w:tc>
          <w:tcPr>
            <w:tcW w:w="3686" w:type="dxa"/>
            <w:vAlign w:val="center"/>
          </w:tcPr>
          <w:p w:rsidR="00863066" w:rsidRPr="00F14F11" w:rsidRDefault="00FF5715" w:rsidP="001944CE">
            <w:pPr>
              <w:rPr>
                <w:sz w:val="18"/>
                <w:szCs w:val="18"/>
              </w:rPr>
            </w:pPr>
            <w:r w:rsidRPr="00F14F11">
              <w:rPr>
                <w:rFonts w:hint="eastAsia"/>
                <w:sz w:val="18"/>
                <w:szCs w:val="18"/>
              </w:rPr>
              <w:t>机油温度或水温超过规定，停机排除时间较长</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过热</w:t>
            </w:r>
          </w:p>
        </w:tc>
        <w:tc>
          <w:tcPr>
            <w:tcW w:w="3686" w:type="dxa"/>
            <w:vAlign w:val="center"/>
          </w:tcPr>
          <w:p w:rsidR="00863066" w:rsidRPr="00F14F11" w:rsidRDefault="00FF5715" w:rsidP="001944CE">
            <w:pPr>
              <w:rPr>
                <w:sz w:val="18"/>
                <w:szCs w:val="18"/>
              </w:rPr>
            </w:pPr>
            <w:r w:rsidRPr="00F14F11">
              <w:rPr>
                <w:rFonts w:hint="eastAsia"/>
                <w:sz w:val="18"/>
                <w:szCs w:val="18"/>
              </w:rPr>
              <w:t>无法排除</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三漏</w:t>
            </w:r>
          </w:p>
        </w:tc>
        <w:tc>
          <w:tcPr>
            <w:tcW w:w="3686" w:type="dxa"/>
            <w:vAlign w:val="center"/>
          </w:tcPr>
          <w:p w:rsidR="00863066" w:rsidRPr="00F14F11" w:rsidRDefault="00FF5715" w:rsidP="001944CE">
            <w:pPr>
              <w:rPr>
                <w:sz w:val="18"/>
                <w:szCs w:val="18"/>
              </w:rPr>
            </w:pPr>
            <w:r w:rsidRPr="00F14F11">
              <w:rPr>
                <w:rFonts w:hint="eastAsia"/>
                <w:sz w:val="18"/>
                <w:szCs w:val="18"/>
              </w:rPr>
              <w:t>不停机排除</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三漏</w:t>
            </w:r>
          </w:p>
        </w:tc>
        <w:tc>
          <w:tcPr>
            <w:tcW w:w="3686" w:type="dxa"/>
            <w:vAlign w:val="center"/>
          </w:tcPr>
          <w:p w:rsidR="00863066" w:rsidRPr="00F14F11" w:rsidRDefault="00FF5715" w:rsidP="001944CE">
            <w:pPr>
              <w:rPr>
                <w:sz w:val="18"/>
                <w:szCs w:val="18"/>
              </w:rPr>
            </w:pPr>
            <w:r w:rsidRPr="00F14F11">
              <w:rPr>
                <w:rFonts w:hint="eastAsia"/>
                <w:sz w:val="18"/>
                <w:szCs w:val="18"/>
              </w:rPr>
              <w:t>密封件、垫等破损</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三漏</w:t>
            </w:r>
          </w:p>
        </w:tc>
        <w:tc>
          <w:tcPr>
            <w:tcW w:w="3686" w:type="dxa"/>
            <w:vAlign w:val="center"/>
          </w:tcPr>
          <w:p w:rsidR="00863066" w:rsidRPr="00F14F11" w:rsidRDefault="00FF5715" w:rsidP="001944CE">
            <w:pPr>
              <w:rPr>
                <w:sz w:val="18"/>
                <w:szCs w:val="18"/>
              </w:rPr>
            </w:pPr>
            <w:r w:rsidRPr="00F14F11">
              <w:rPr>
                <w:rFonts w:hint="eastAsia"/>
                <w:sz w:val="18"/>
                <w:szCs w:val="18"/>
              </w:rPr>
              <w:t>停机排除</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FF5715" w:rsidP="001944CE">
            <w:pPr>
              <w:rPr>
                <w:sz w:val="18"/>
                <w:szCs w:val="18"/>
              </w:rPr>
            </w:pPr>
            <w:r w:rsidRPr="00F14F11">
              <w:rPr>
                <w:rFonts w:hint="eastAsia"/>
                <w:sz w:val="18"/>
                <w:szCs w:val="18"/>
              </w:rPr>
              <w:t>三漏</w:t>
            </w:r>
          </w:p>
        </w:tc>
        <w:tc>
          <w:tcPr>
            <w:tcW w:w="3686" w:type="dxa"/>
            <w:vAlign w:val="center"/>
          </w:tcPr>
          <w:p w:rsidR="00863066" w:rsidRPr="00F14F11" w:rsidRDefault="00FF5715" w:rsidP="001944CE">
            <w:pPr>
              <w:rPr>
                <w:sz w:val="18"/>
                <w:szCs w:val="18"/>
              </w:rPr>
            </w:pPr>
            <w:r w:rsidRPr="00F14F11">
              <w:rPr>
                <w:rFonts w:hint="eastAsia"/>
                <w:sz w:val="18"/>
                <w:szCs w:val="18"/>
              </w:rPr>
              <w:t>无法排除</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p>
        </w:tc>
        <w:tc>
          <w:tcPr>
            <w:tcW w:w="1134" w:type="dxa"/>
            <w:vAlign w:val="center"/>
          </w:tcPr>
          <w:p w:rsidR="00863066" w:rsidRPr="00F14F11" w:rsidRDefault="001944CE" w:rsidP="001944CE">
            <w:pPr>
              <w:rPr>
                <w:sz w:val="18"/>
                <w:szCs w:val="18"/>
              </w:rPr>
            </w:pPr>
            <w:r w:rsidRPr="00F14F11">
              <w:rPr>
                <w:rFonts w:hint="eastAsia"/>
                <w:sz w:val="18"/>
                <w:szCs w:val="18"/>
              </w:rPr>
              <w:t>起动困难</w:t>
            </w:r>
          </w:p>
        </w:tc>
        <w:tc>
          <w:tcPr>
            <w:tcW w:w="3686" w:type="dxa"/>
            <w:vAlign w:val="center"/>
          </w:tcPr>
          <w:p w:rsidR="00863066" w:rsidRPr="00F14F11" w:rsidRDefault="001944CE" w:rsidP="001944CE">
            <w:pPr>
              <w:rPr>
                <w:sz w:val="18"/>
                <w:szCs w:val="18"/>
              </w:rPr>
            </w:pPr>
            <w:r w:rsidRPr="00F14F11">
              <w:rPr>
                <w:rFonts w:hint="eastAsia"/>
                <w:sz w:val="18"/>
                <w:szCs w:val="18"/>
              </w:rPr>
              <w:t>起动时间和次数不符合有关标准规定</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EB2049" w:rsidP="001944CE">
            <w:pPr>
              <w:rPr>
                <w:sz w:val="18"/>
                <w:szCs w:val="18"/>
              </w:rPr>
            </w:pPr>
            <w:r w:rsidRPr="00F14F11">
              <w:rPr>
                <w:rFonts w:hint="eastAsia"/>
                <w:sz w:val="18"/>
                <w:szCs w:val="18"/>
              </w:rPr>
              <w:t>柴油机</w:t>
            </w:r>
            <w:r w:rsidR="001944CE" w:rsidRPr="00F14F11">
              <w:rPr>
                <w:rFonts w:hint="eastAsia"/>
                <w:sz w:val="18"/>
                <w:szCs w:val="18"/>
              </w:rPr>
              <w:t>支架</w:t>
            </w:r>
          </w:p>
        </w:tc>
        <w:tc>
          <w:tcPr>
            <w:tcW w:w="1134" w:type="dxa"/>
            <w:vAlign w:val="center"/>
          </w:tcPr>
          <w:p w:rsidR="00863066" w:rsidRPr="00F14F11" w:rsidRDefault="001944CE" w:rsidP="001944CE">
            <w:pPr>
              <w:rPr>
                <w:sz w:val="18"/>
                <w:szCs w:val="18"/>
              </w:rPr>
            </w:pPr>
            <w:r w:rsidRPr="00F14F11">
              <w:rPr>
                <w:rFonts w:hint="eastAsia"/>
                <w:sz w:val="18"/>
                <w:szCs w:val="18"/>
              </w:rPr>
              <w:t>断损</w:t>
            </w:r>
          </w:p>
        </w:tc>
        <w:tc>
          <w:tcPr>
            <w:tcW w:w="3686" w:type="dxa"/>
            <w:vAlign w:val="center"/>
          </w:tcPr>
          <w:p w:rsidR="00863066" w:rsidRPr="00F14F11" w:rsidRDefault="00863066" w:rsidP="001944CE">
            <w:pPr>
              <w:rPr>
                <w:sz w:val="18"/>
                <w:szCs w:val="18"/>
              </w:rPr>
            </w:pP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EB2049" w:rsidP="001944CE">
            <w:pPr>
              <w:rPr>
                <w:sz w:val="18"/>
                <w:szCs w:val="18"/>
              </w:rPr>
            </w:pPr>
            <w:r w:rsidRPr="00F14F11">
              <w:rPr>
                <w:rFonts w:hint="eastAsia"/>
                <w:sz w:val="18"/>
                <w:szCs w:val="18"/>
              </w:rPr>
              <w:t>柴油机</w:t>
            </w:r>
            <w:r w:rsidR="00A20EBF" w:rsidRPr="00F14F11">
              <w:rPr>
                <w:rFonts w:hint="eastAsia"/>
                <w:sz w:val="18"/>
                <w:szCs w:val="18"/>
              </w:rPr>
              <w:t>固定支架螺栓</w:t>
            </w:r>
          </w:p>
        </w:tc>
        <w:tc>
          <w:tcPr>
            <w:tcW w:w="1134" w:type="dxa"/>
            <w:vAlign w:val="center"/>
          </w:tcPr>
          <w:p w:rsidR="00B664B3" w:rsidRPr="00F14F11" w:rsidRDefault="00A20EBF" w:rsidP="001944CE">
            <w:pPr>
              <w:rPr>
                <w:sz w:val="18"/>
                <w:szCs w:val="18"/>
              </w:rPr>
            </w:pPr>
            <w:r w:rsidRPr="00F14F11">
              <w:rPr>
                <w:rFonts w:hint="eastAsia"/>
                <w:sz w:val="18"/>
                <w:szCs w:val="18"/>
              </w:rPr>
              <w:t>松动</w:t>
            </w:r>
          </w:p>
        </w:tc>
        <w:tc>
          <w:tcPr>
            <w:tcW w:w="3686" w:type="dxa"/>
            <w:vAlign w:val="center"/>
          </w:tcPr>
          <w:p w:rsidR="00B664B3" w:rsidRPr="00F14F11" w:rsidRDefault="00A20EBF" w:rsidP="001944CE">
            <w:pPr>
              <w:rPr>
                <w:sz w:val="18"/>
                <w:szCs w:val="18"/>
              </w:rPr>
            </w:pPr>
            <w:r w:rsidRPr="00F14F11">
              <w:rPr>
                <w:rFonts w:hint="eastAsia"/>
                <w:sz w:val="18"/>
                <w:szCs w:val="18"/>
              </w:rPr>
              <w:t>未引起不良后果</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c>
          <w:tcPr>
            <w:tcW w:w="593"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A20EBF" w:rsidP="001944CE">
            <w:pPr>
              <w:rPr>
                <w:sz w:val="18"/>
                <w:szCs w:val="18"/>
              </w:rPr>
            </w:pPr>
            <w:r w:rsidRPr="00F14F11">
              <w:rPr>
                <w:rFonts w:hint="eastAsia"/>
                <w:sz w:val="18"/>
                <w:szCs w:val="18"/>
              </w:rPr>
              <w:t>机体</w:t>
            </w:r>
          </w:p>
        </w:tc>
        <w:tc>
          <w:tcPr>
            <w:tcW w:w="1134" w:type="dxa"/>
            <w:vAlign w:val="center"/>
          </w:tcPr>
          <w:p w:rsidR="00B664B3" w:rsidRPr="00F14F11" w:rsidRDefault="00A20EBF" w:rsidP="001944CE">
            <w:pPr>
              <w:rPr>
                <w:sz w:val="18"/>
                <w:szCs w:val="18"/>
              </w:rPr>
            </w:pPr>
            <w:r w:rsidRPr="00F14F11">
              <w:rPr>
                <w:rFonts w:hint="eastAsia"/>
                <w:sz w:val="18"/>
                <w:szCs w:val="18"/>
              </w:rPr>
              <w:t>破损</w:t>
            </w:r>
          </w:p>
        </w:tc>
        <w:tc>
          <w:tcPr>
            <w:tcW w:w="3686" w:type="dxa"/>
            <w:vAlign w:val="center"/>
          </w:tcPr>
          <w:p w:rsidR="00B664B3" w:rsidRPr="00F14F11" w:rsidRDefault="00B664B3" w:rsidP="000F366D">
            <w:pPr>
              <w:rPr>
                <w:sz w:val="18"/>
                <w:szCs w:val="18"/>
              </w:rPr>
            </w:pPr>
          </w:p>
        </w:tc>
        <w:tc>
          <w:tcPr>
            <w:tcW w:w="593"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B664B3" w:rsidRPr="00F14F11" w:rsidRDefault="00B664B3" w:rsidP="001944CE">
            <w:pPr>
              <w:jc w:val="cente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874C4F" w:rsidP="001944CE">
            <w:pPr>
              <w:rPr>
                <w:sz w:val="18"/>
                <w:szCs w:val="18"/>
              </w:rPr>
            </w:pPr>
            <w:r w:rsidRPr="00F14F11">
              <w:rPr>
                <w:rFonts w:hint="eastAsia"/>
                <w:sz w:val="18"/>
                <w:szCs w:val="18"/>
              </w:rPr>
              <w:t>油底壳</w:t>
            </w:r>
          </w:p>
        </w:tc>
        <w:tc>
          <w:tcPr>
            <w:tcW w:w="1134" w:type="dxa"/>
            <w:vAlign w:val="center"/>
          </w:tcPr>
          <w:p w:rsidR="00B664B3" w:rsidRPr="00F14F11" w:rsidRDefault="00874C4F" w:rsidP="001944CE">
            <w:pPr>
              <w:rPr>
                <w:sz w:val="18"/>
                <w:szCs w:val="18"/>
              </w:rPr>
            </w:pPr>
            <w:r w:rsidRPr="00F14F11">
              <w:rPr>
                <w:rFonts w:hint="eastAsia"/>
                <w:sz w:val="18"/>
                <w:szCs w:val="18"/>
              </w:rPr>
              <w:t>破裂</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874C4F" w:rsidP="001944CE">
            <w:pPr>
              <w:rPr>
                <w:sz w:val="18"/>
                <w:szCs w:val="18"/>
              </w:rPr>
            </w:pPr>
            <w:r w:rsidRPr="00F14F11">
              <w:rPr>
                <w:rFonts w:hint="eastAsia"/>
                <w:sz w:val="18"/>
                <w:szCs w:val="18"/>
              </w:rPr>
              <w:t>油底壳放油塞</w:t>
            </w:r>
          </w:p>
        </w:tc>
        <w:tc>
          <w:tcPr>
            <w:tcW w:w="1134" w:type="dxa"/>
            <w:vAlign w:val="center"/>
          </w:tcPr>
          <w:p w:rsidR="00B664B3" w:rsidRPr="00F14F11" w:rsidRDefault="00874C4F" w:rsidP="001944CE">
            <w:pPr>
              <w:rPr>
                <w:sz w:val="18"/>
                <w:szCs w:val="18"/>
              </w:rPr>
            </w:pPr>
            <w:r w:rsidRPr="00F14F11">
              <w:rPr>
                <w:rFonts w:hint="eastAsia"/>
                <w:sz w:val="18"/>
                <w:szCs w:val="18"/>
              </w:rPr>
              <w:t>脱落</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874C4F" w:rsidP="001944CE">
            <w:pPr>
              <w:rPr>
                <w:sz w:val="18"/>
                <w:szCs w:val="18"/>
              </w:rPr>
            </w:pPr>
            <w:r w:rsidRPr="00F14F11">
              <w:rPr>
                <w:rFonts w:hint="eastAsia"/>
                <w:sz w:val="18"/>
                <w:szCs w:val="18"/>
              </w:rPr>
              <w:t>气缸套</w:t>
            </w:r>
          </w:p>
        </w:tc>
        <w:tc>
          <w:tcPr>
            <w:tcW w:w="1134" w:type="dxa"/>
            <w:vAlign w:val="center"/>
          </w:tcPr>
          <w:p w:rsidR="00B664B3" w:rsidRPr="00F14F11" w:rsidRDefault="00874C4F" w:rsidP="001944CE">
            <w:pPr>
              <w:rPr>
                <w:sz w:val="18"/>
                <w:szCs w:val="18"/>
              </w:rPr>
            </w:pPr>
            <w:r w:rsidRPr="00F14F11">
              <w:rPr>
                <w:rFonts w:hint="eastAsia"/>
                <w:sz w:val="18"/>
                <w:szCs w:val="18"/>
              </w:rPr>
              <w:t>拉伤裂纹</w:t>
            </w:r>
          </w:p>
        </w:tc>
        <w:tc>
          <w:tcPr>
            <w:tcW w:w="3686" w:type="dxa"/>
            <w:vAlign w:val="center"/>
          </w:tcPr>
          <w:p w:rsidR="00B664B3" w:rsidRPr="00F14F11" w:rsidRDefault="00874C4F" w:rsidP="001944CE">
            <w:pPr>
              <w:rPr>
                <w:sz w:val="18"/>
                <w:szCs w:val="18"/>
              </w:rPr>
            </w:pPr>
            <w:r w:rsidRPr="00F14F11">
              <w:rPr>
                <w:rFonts w:hint="eastAsia"/>
                <w:sz w:val="18"/>
                <w:szCs w:val="18"/>
              </w:rPr>
              <w:t>需更换</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874C4F" w:rsidP="001944CE">
            <w:pPr>
              <w:rPr>
                <w:sz w:val="18"/>
                <w:szCs w:val="18"/>
              </w:rPr>
            </w:pPr>
            <w:r w:rsidRPr="00F14F11">
              <w:rPr>
                <w:rFonts w:hint="eastAsia"/>
                <w:sz w:val="18"/>
                <w:szCs w:val="18"/>
              </w:rPr>
              <w:t>齿轮室盖</w:t>
            </w:r>
          </w:p>
        </w:tc>
        <w:tc>
          <w:tcPr>
            <w:tcW w:w="1134" w:type="dxa"/>
            <w:vAlign w:val="center"/>
          </w:tcPr>
          <w:p w:rsidR="00B664B3" w:rsidRPr="00F14F11" w:rsidRDefault="00874C4F" w:rsidP="001944CE">
            <w:pPr>
              <w:rPr>
                <w:sz w:val="18"/>
                <w:szCs w:val="18"/>
              </w:rPr>
            </w:pPr>
            <w:r w:rsidRPr="00F14F11">
              <w:rPr>
                <w:rFonts w:hint="eastAsia"/>
                <w:sz w:val="18"/>
                <w:szCs w:val="18"/>
              </w:rPr>
              <w:t>破损</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874C4F" w:rsidP="001944CE">
            <w:pPr>
              <w:rPr>
                <w:sz w:val="18"/>
                <w:szCs w:val="18"/>
              </w:rPr>
            </w:pPr>
            <w:r w:rsidRPr="00F14F11">
              <w:rPr>
                <w:rFonts w:hint="eastAsia"/>
                <w:sz w:val="18"/>
                <w:szCs w:val="18"/>
              </w:rPr>
              <w:t>机体重要螺孔</w:t>
            </w:r>
          </w:p>
        </w:tc>
        <w:tc>
          <w:tcPr>
            <w:tcW w:w="1134" w:type="dxa"/>
            <w:vAlign w:val="center"/>
          </w:tcPr>
          <w:p w:rsidR="00B664B3" w:rsidRPr="00F14F11" w:rsidRDefault="00874C4F" w:rsidP="001944CE">
            <w:pPr>
              <w:rPr>
                <w:sz w:val="18"/>
                <w:szCs w:val="18"/>
              </w:rPr>
            </w:pPr>
            <w:r w:rsidRPr="00F14F11">
              <w:rPr>
                <w:rFonts w:hint="eastAsia"/>
                <w:sz w:val="18"/>
                <w:szCs w:val="18"/>
              </w:rPr>
              <w:t>滑扣</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874C4F" w:rsidP="001944CE">
            <w:pPr>
              <w:rPr>
                <w:sz w:val="18"/>
                <w:szCs w:val="18"/>
              </w:rPr>
            </w:pPr>
            <w:r w:rsidRPr="00F14F11">
              <w:rPr>
                <w:rFonts w:hint="eastAsia"/>
                <w:sz w:val="18"/>
                <w:szCs w:val="18"/>
              </w:rPr>
              <w:t>主轴承</w:t>
            </w:r>
          </w:p>
        </w:tc>
        <w:tc>
          <w:tcPr>
            <w:tcW w:w="1134" w:type="dxa"/>
            <w:vAlign w:val="center"/>
          </w:tcPr>
          <w:p w:rsidR="00B664B3" w:rsidRPr="00F14F11" w:rsidRDefault="00874C4F" w:rsidP="001944CE">
            <w:pPr>
              <w:rPr>
                <w:sz w:val="18"/>
                <w:szCs w:val="18"/>
              </w:rPr>
            </w:pPr>
            <w:r w:rsidRPr="00F14F11">
              <w:rPr>
                <w:rFonts w:hint="eastAsia"/>
                <w:sz w:val="18"/>
                <w:szCs w:val="18"/>
              </w:rPr>
              <w:t>损坏</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785D9E" w:rsidP="001944CE">
            <w:pPr>
              <w:rPr>
                <w:sz w:val="18"/>
                <w:szCs w:val="18"/>
              </w:rPr>
            </w:pPr>
            <w:r w:rsidRPr="00F14F11">
              <w:rPr>
                <w:rFonts w:hint="eastAsia"/>
                <w:sz w:val="18"/>
                <w:szCs w:val="18"/>
              </w:rPr>
              <w:t>主轴承盖</w:t>
            </w:r>
          </w:p>
        </w:tc>
        <w:tc>
          <w:tcPr>
            <w:tcW w:w="1134" w:type="dxa"/>
            <w:vAlign w:val="center"/>
          </w:tcPr>
          <w:p w:rsidR="00B664B3" w:rsidRPr="00F14F11" w:rsidRDefault="00785D9E" w:rsidP="001944CE">
            <w:pPr>
              <w:rPr>
                <w:sz w:val="18"/>
                <w:szCs w:val="18"/>
              </w:rPr>
            </w:pPr>
            <w:r w:rsidRPr="00F14F11">
              <w:rPr>
                <w:rFonts w:hint="eastAsia"/>
                <w:sz w:val="18"/>
                <w:szCs w:val="18"/>
              </w:rPr>
              <w:t>损坏</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785D9E" w:rsidP="001944CE">
            <w:pPr>
              <w:rPr>
                <w:sz w:val="18"/>
                <w:szCs w:val="18"/>
              </w:rPr>
            </w:pPr>
            <w:r w:rsidRPr="00F14F11">
              <w:rPr>
                <w:rFonts w:hint="eastAsia"/>
                <w:sz w:val="18"/>
                <w:szCs w:val="18"/>
              </w:rPr>
              <w:t>凸轮轴轴承</w:t>
            </w:r>
          </w:p>
        </w:tc>
        <w:tc>
          <w:tcPr>
            <w:tcW w:w="1134" w:type="dxa"/>
            <w:vAlign w:val="center"/>
          </w:tcPr>
          <w:p w:rsidR="00B664B3" w:rsidRPr="00F14F11" w:rsidRDefault="00785D9E" w:rsidP="001944CE">
            <w:pPr>
              <w:rPr>
                <w:sz w:val="18"/>
                <w:szCs w:val="18"/>
              </w:rPr>
            </w:pPr>
            <w:r w:rsidRPr="00F14F11">
              <w:rPr>
                <w:rFonts w:hint="eastAsia"/>
                <w:sz w:val="18"/>
                <w:szCs w:val="18"/>
              </w:rPr>
              <w:t>损坏</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785D9E" w:rsidP="001944CE">
            <w:pPr>
              <w:rPr>
                <w:sz w:val="18"/>
                <w:szCs w:val="18"/>
              </w:rPr>
            </w:pPr>
            <w:r w:rsidRPr="00F14F11">
              <w:rPr>
                <w:rFonts w:hint="eastAsia"/>
                <w:sz w:val="18"/>
                <w:szCs w:val="18"/>
              </w:rPr>
              <w:t>任一齿轮</w:t>
            </w:r>
          </w:p>
        </w:tc>
        <w:tc>
          <w:tcPr>
            <w:tcW w:w="1134" w:type="dxa"/>
            <w:vAlign w:val="center"/>
          </w:tcPr>
          <w:p w:rsidR="00B664B3" w:rsidRPr="00F14F11" w:rsidRDefault="00785D9E" w:rsidP="001944CE">
            <w:pPr>
              <w:rPr>
                <w:sz w:val="18"/>
                <w:szCs w:val="18"/>
              </w:rPr>
            </w:pPr>
            <w:r w:rsidRPr="00F14F11">
              <w:rPr>
                <w:rFonts w:hint="eastAsia"/>
                <w:sz w:val="18"/>
                <w:szCs w:val="18"/>
              </w:rPr>
              <w:t>损坏、异常磨损</w:t>
            </w:r>
          </w:p>
        </w:tc>
        <w:tc>
          <w:tcPr>
            <w:tcW w:w="3686" w:type="dxa"/>
            <w:vAlign w:val="center"/>
          </w:tcPr>
          <w:p w:rsidR="00B664B3" w:rsidRPr="00F14F11" w:rsidRDefault="00785D9E" w:rsidP="001944CE">
            <w:pPr>
              <w:rPr>
                <w:sz w:val="18"/>
                <w:szCs w:val="18"/>
              </w:rPr>
            </w:pPr>
            <w:r w:rsidRPr="00F14F11">
              <w:rPr>
                <w:rFonts w:hint="eastAsia"/>
                <w:sz w:val="18"/>
                <w:szCs w:val="18"/>
              </w:rPr>
              <w:t>需更换</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785D9E" w:rsidP="001944CE">
            <w:pPr>
              <w:rPr>
                <w:sz w:val="18"/>
                <w:szCs w:val="18"/>
              </w:rPr>
            </w:pPr>
            <w:r w:rsidRPr="00F14F11">
              <w:rPr>
                <w:rFonts w:hint="eastAsia"/>
                <w:sz w:val="18"/>
                <w:szCs w:val="18"/>
              </w:rPr>
              <w:t>气缸盖</w:t>
            </w:r>
          </w:p>
        </w:tc>
        <w:tc>
          <w:tcPr>
            <w:tcW w:w="1134" w:type="dxa"/>
            <w:vAlign w:val="center"/>
          </w:tcPr>
          <w:p w:rsidR="00B664B3" w:rsidRPr="00F14F11" w:rsidRDefault="00785D9E" w:rsidP="001944CE">
            <w:pPr>
              <w:rPr>
                <w:sz w:val="18"/>
                <w:szCs w:val="18"/>
              </w:rPr>
            </w:pPr>
            <w:r w:rsidRPr="00F14F11">
              <w:rPr>
                <w:rFonts w:hint="eastAsia"/>
                <w:sz w:val="18"/>
                <w:szCs w:val="18"/>
              </w:rPr>
              <w:t>损坏</w:t>
            </w:r>
          </w:p>
        </w:tc>
        <w:tc>
          <w:tcPr>
            <w:tcW w:w="3686" w:type="dxa"/>
            <w:vAlign w:val="center"/>
          </w:tcPr>
          <w:p w:rsidR="00B664B3" w:rsidRPr="00F14F11" w:rsidRDefault="00785D9E" w:rsidP="001944CE">
            <w:pPr>
              <w:rPr>
                <w:sz w:val="18"/>
                <w:szCs w:val="18"/>
              </w:rPr>
            </w:pPr>
            <w:r w:rsidRPr="00F14F11">
              <w:rPr>
                <w:rFonts w:hint="eastAsia"/>
                <w:sz w:val="18"/>
                <w:szCs w:val="18"/>
              </w:rPr>
              <w:t>如碎裂，严重变形或螺纹滑扣</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785D9E" w:rsidP="001944CE">
            <w:pPr>
              <w:rPr>
                <w:sz w:val="18"/>
                <w:szCs w:val="18"/>
              </w:rPr>
            </w:pPr>
            <w:r w:rsidRPr="00F14F11">
              <w:rPr>
                <w:rFonts w:hint="eastAsia"/>
                <w:sz w:val="18"/>
                <w:szCs w:val="18"/>
              </w:rPr>
              <w:t>减压机构</w:t>
            </w:r>
          </w:p>
        </w:tc>
        <w:tc>
          <w:tcPr>
            <w:tcW w:w="1134" w:type="dxa"/>
            <w:vAlign w:val="center"/>
          </w:tcPr>
          <w:p w:rsidR="00B664B3" w:rsidRPr="00F14F11" w:rsidRDefault="00785D9E" w:rsidP="001944CE">
            <w:pPr>
              <w:rPr>
                <w:sz w:val="18"/>
                <w:szCs w:val="18"/>
              </w:rPr>
            </w:pPr>
            <w:r w:rsidRPr="00F14F11">
              <w:rPr>
                <w:rFonts w:hint="eastAsia"/>
                <w:sz w:val="18"/>
                <w:szCs w:val="18"/>
              </w:rPr>
              <w:t>失效或其中任一零件丧失功能</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c>
          <w:tcPr>
            <w:tcW w:w="593"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930BA2" w:rsidP="001944CE">
            <w:pPr>
              <w:rPr>
                <w:sz w:val="18"/>
                <w:szCs w:val="18"/>
              </w:rPr>
            </w:pPr>
            <w:r w:rsidRPr="00F14F11">
              <w:rPr>
                <w:rFonts w:hint="eastAsia"/>
                <w:sz w:val="18"/>
                <w:szCs w:val="18"/>
              </w:rPr>
              <w:t>排气管</w:t>
            </w:r>
          </w:p>
        </w:tc>
        <w:tc>
          <w:tcPr>
            <w:tcW w:w="1134" w:type="dxa"/>
            <w:vAlign w:val="center"/>
          </w:tcPr>
          <w:p w:rsidR="00B664B3" w:rsidRPr="00F14F11" w:rsidRDefault="00930BA2" w:rsidP="001944CE">
            <w:pPr>
              <w:rPr>
                <w:sz w:val="18"/>
                <w:szCs w:val="18"/>
              </w:rPr>
            </w:pPr>
            <w:r w:rsidRPr="00F14F11">
              <w:rPr>
                <w:rFonts w:hint="eastAsia"/>
                <w:sz w:val="18"/>
                <w:szCs w:val="18"/>
              </w:rPr>
              <w:t>裂纹</w:t>
            </w:r>
          </w:p>
        </w:tc>
        <w:tc>
          <w:tcPr>
            <w:tcW w:w="3686" w:type="dxa"/>
            <w:vAlign w:val="center"/>
          </w:tcPr>
          <w:p w:rsidR="00B664B3" w:rsidRPr="00F14F11" w:rsidRDefault="00930BA2" w:rsidP="001944CE">
            <w:pPr>
              <w:rPr>
                <w:sz w:val="18"/>
                <w:szCs w:val="18"/>
              </w:rPr>
            </w:pPr>
            <w:r w:rsidRPr="00F14F11">
              <w:rPr>
                <w:rFonts w:hint="eastAsia"/>
                <w:sz w:val="18"/>
                <w:szCs w:val="18"/>
              </w:rPr>
              <w:t>尚可使用</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930BA2" w:rsidP="001944CE">
            <w:pPr>
              <w:rPr>
                <w:sz w:val="18"/>
                <w:szCs w:val="18"/>
              </w:rPr>
            </w:pPr>
            <w:r w:rsidRPr="00F14F11">
              <w:rPr>
                <w:rFonts w:hint="eastAsia"/>
                <w:sz w:val="18"/>
                <w:szCs w:val="18"/>
              </w:rPr>
              <w:t>排气管</w:t>
            </w:r>
          </w:p>
        </w:tc>
        <w:tc>
          <w:tcPr>
            <w:tcW w:w="1134" w:type="dxa"/>
            <w:vAlign w:val="center"/>
          </w:tcPr>
          <w:p w:rsidR="00B664B3" w:rsidRPr="00F14F11" w:rsidRDefault="00930BA2" w:rsidP="001944CE">
            <w:pPr>
              <w:rPr>
                <w:sz w:val="18"/>
                <w:szCs w:val="18"/>
              </w:rPr>
            </w:pPr>
            <w:r w:rsidRPr="00F14F11">
              <w:rPr>
                <w:rFonts w:hint="eastAsia"/>
                <w:sz w:val="18"/>
                <w:szCs w:val="18"/>
              </w:rPr>
              <w:t>断损</w:t>
            </w:r>
          </w:p>
        </w:tc>
        <w:tc>
          <w:tcPr>
            <w:tcW w:w="3686" w:type="dxa"/>
            <w:vAlign w:val="center"/>
          </w:tcPr>
          <w:p w:rsidR="00B664B3" w:rsidRPr="00F14F11" w:rsidRDefault="00930BA2" w:rsidP="001944CE">
            <w:pPr>
              <w:rPr>
                <w:sz w:val="18"/>
                <w:szCs w:val="18"/>
              </w:rPr>
            </w:pPr>
            <w:r w:rsidRPr="00F14F11">
              <w:rPr>
                <w:rFonts w:hint="eastAsia"/>
                <w:sz w:val="18"/>
                <w:szCs w:val="18"/>
              </w:rPr>
              <w:t>需更换</w:t>
            </w: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c>
          <w:tcPr>
            <w:tcW w:w="593"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B664B3" w:rsidRPr="00F14F11" w:rsidRDefault="00B664B3" w:rsidP="001944CE">
            <w:pPr>
              <w:jc w:val="center"/>
              <w:rPr>
                <w:sz w:val="18"/>
                <w:szCs w:val="18"/>
              </w:rPr>
            </w:pPr>
          </w:p>
        </w:tc>
      </w:tr>
      <w:tr w:rsidR="00F14F11" w:rsidRPr="00F14F11" w:rsidTr="00D763ED">
        <w:tc>
          <w:tcPr>
            <w:tcW w:w="675" w:type="dxa"/>
            <w:vAlign w:val="center"/>
          </w:tcPr>
          <w:p w:rsidR="00B664B3" w:rsidRPr="00F14F11" w:rsidRDefault="00B664B3" w:rsidP="00E04157">
            <w:pPr>
              <w:numPr>
                <w:ilvl w:val="0"/>
                <w:numId w:val="20"/>
              </w:numPr>
              <w:jc w:val="center"/>
              <w:rPr>
                <w:sz w:val="18"/>
                <w:szCs w:val="18"/>
              </w:rPr>
            </w:pPr>
          </w:p>
        </w:tc>
        <w:tc>
          <w:tcPr>
            <w:tcW w:w="1701" w:type="dxa"/>
            <w:vAlign w:val="center"/>
          </w:tcPr>
          <w:p w:rsidR="00B664B3" w:rsidRPr="00F14F11" w:rsidRDefault="00930BA2" w:rsidP="001944CE">
            <w:pPr>
              <w:rPr>
                <w:sz w:val="18"/>
                <w:szCs w:val="18"/>
              </w:rPr>
            </w:pPr>
            <w:r w:rsidRPr="00F14F11">
              <w:rPr>
                <w:rFonts w:hint="eastAsia"/>
                <w:sz w:val="18"/>
                <w:szCs w:val="18"/>
              </w:rPr>
              <w:t>排气管座与机体联结处螺栓</w:t>
            </w:r>
          </w:p>
        </w:tc>
        <w:tc>
          <w:tcPr>
            <w:tcW w:w="1134" w:type="dxa"/>
            <w:vAlign w:val="center"/>
          </w:tcPr>
          <w:p w:rsidR="00B664B3" w:rsidRPr="00F14F11" w:rsidRDefault="00930BA2" w:rsidP="001944CE">
            <w:pPr>
              <w:rPr>
                <w:sz w:val="18"/>
                <w:szCs w:val="18"/>
              </w:rPr>
            </w:pPr>
            <w:r w:rsidRPr="00F14F11">
              <w:rPr>
                <w:rFonts w:hint="eastAsia"/>
                <w:sz w:val="18"/>
                <w:szCs w:val="18"/>
              </w:rPr>
              <w:t>松动</w:t>
            </w:r>
          </w:p>
        </w:tc>
        <w:tc>
          <w:tcPr>
            <w:tcW w:w="3686" w:type="dxa"/>
            <w:vAlign w:val="center"/>
          </w:tcPr>
          <w:p w:rsidR="00B664B3" w:rsidRPr="00F14F11" w:rsidRDefault="00B664B3" w:rsidP="001944CE">
            <w:pP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B664B3" w:rsidP="001944CE">
            <w:pPr>
              <w:jc w:val="center"/>
              <w:rPr>
                <w:sz w:val="18"/>
                <w:szCs w:val="18"/>
              </w:rPr>
            </w:pPr>
          </w:p>
        </w:tc>
        <w:tc>
          <w:tcPr>
            <w:tcW w:w="593" w:type="dxa"/>
            <w:vAlign w:val="center"/>
          </w:tcPr>
          <w:p w:rsidR="00B664B3" w:rsidRPr="00F14F11" w:rsidRDefault="00B664B3" w:rsidP="001944CE">
            <w:pPr>
              <w:jc w:val="center"/>
              <w:rPr>
                <w:sz w:val="18"/>
                <w:szCs w:val="18"/>
              </w:rPr>
            </w:pPr>
          </w:p>
        </w:tc>
        <w:tc>
          <w:tcPr>
            <w:tcW w:w="594" w:type="dxa"/>
            <w:vAlign w:val="center"/>
          </w:tcPr>
          <w:p w:rsidR="00B664B3" w:rsidRPr="00F14F11" w:rsidRDefault="0032216C" w:rsidP="001944CE">
            <w:pPr>
              <w:jc w:val="center"/>
              <w:rPr>
                <w:sz w:val="18"/>
                <w:szCs w:val="18"/>
              </w:rPr>
            </w:pPr>
            <w:r w:rsidRPr="00F14F11">
              <w:rPr>
                <w:rFonts w:ascii="宋体" w:hAnsi="宋体" w:hint="eastAsia"/>
                <w:sz w:val="18"/>
                <w:szCs w:val="18"/>
              </w:rPr>
              <w:t>*</w:t>
            </w:r>
          </w:p>
        </w:tc>
      </w:tr>
      <w:tr w:rsidR="00F14F11" w:rsidRPr="00F14F11" w:rsidTr="00D763ED">
        <w:tc>
          <w:tcPr>
            <w:tcW w:w="675" w:type="dxa"/>
            <w:vAlign w:val="center"/>
          </w:tcPr>
          <w:p w:rsidR="00863066" w:rsidRPr="00F14F11" w:rsidRDefault="00863066" w:rsidP="00E04157">
            <w:pPr>
              <w:numPr>
                <w:ilvl w:val="0"/>
                <w:numId w:val="20"/>
              </w:numPr>
              <w:jc w:val="center"/>
              <w:rPr>
                <w:sz w:val="18"/>
                <w:szCs w:val="18"/>
              </w:rPr>
            </w:pPr>
          </w:p>
        </w:tc>
        <w:tc>
          <w:tcPr>
            <w:tcW w:w="1701" w:type="dxa"/>
            <w:vAlign w:val="center"/>
          </w:tcPr>
          <w:p w:rsidR="00863066" w:rsidRPr="00F14F11" w:rsidRDefault="00930BA2" w:rsidP="001944CE">
            <w:pPr>
              <w:rPr>
                <w:sz w:val="18"/>
                <w:szCs w:val="18"/>
              </w:rPr>
            </w:pPr>
            <w:r w:rsidRPr="00F14F11">
              <w:rPr>
                <w:rFonts w:hint="eastAsia"/>
                <w:sz w:val="18"/>
                <w:szCs w:val="18"/>
              </w:rPr>
              <w:t>排气管座与机体联结处螺栓</w:t>
            </w:r>
          </w:p>
        </w:tc>
        <w:tc>
          <w:tcPr>
            <w:tcW w:w="1134" w:type="dxa"/>
            <w:vAlign w:val="center"/>
          </w:tcPr>
          <w:p w:rsidR="00863066" w:rsidRPr="00F14F11" w:rsidRDefault="00930BA2" w:rsidP="001944CE">
            <w:pPr>
              <w:rPr>
                <w:sz w:val="18"/>
                <w:szCs w:val="18"/>
              </w:rPr>
            </w:pPr>
            <w:r w:rsidRPr="00F14F11">
              <w:rPr>
                <w:rFonts w:hint="eastAsia"/>
                <w:sz w:val="18"/>
                <w:szCs w:val="18"/>
              </w:rPr>
              <w:t>脱落</w:t>
            </w:r>
          </w:p>
        </w:tc>
        <w:tc>
          <w:tcPr>
            <w:tcW w:w="3686" w:type="dxa"/>
            <w:vAlign w:val="center"/>
          </w:tcPr>
          <w:p w:rsidR="00863066" w:rsidRPr="00F14F11" w:rsidRDefault="00863066" w:rsidP="001944CE">
            <w:pPr>
              <w:rPr>
                <w:sz w:val="18"/>
                <w:szCs w:val="18"/>
              </w:rPr>
            </w:pPr>
          </w:p>
        </w:tc>
        <w:tc>
          <w:tcPr>
            <w:tcW w:w="593" w:type="dxa"/>
            <w:vAlign w:val="center"/>
          </w:tcPr>
          <w:p w:rsidR="00863066" w:rsidRPr="00F14F11" w:rsidRDefault="00863066" w:rsidP="001944CE">
            <w:pPr>
              <w:jc w:val="center"/>
              <w:rPr>
                <w:sz w:val="18"/>
                <w:szCs w:val="18"/>
              </w:rPr>
            </w:pPr>
          </w:p>
        </w:tc>
        <w:tc>
          <w:tcPr>
            <w:tcW w:w="594" w:type="dxa"/>
            <w:vAlign w:val="center"/>
          </w:tcPr>
          <w:p w:rsidR="00863066" w:rsidRPr="00F14F11" w:rsidRDefault="00863066" w:rsidP="001944CE">
            <w:pPr>
              <w:jc w:val="center"/>
              <w:rPr>
                <w:sz w:val="18"/>
                <w:szCs w:val="18"/>
              </w:rPr>
            </w:pPr>
          </w:p>
        </w:tc>
        <w:tc>
          <w:tcPr>
            <w:tcW w:w="593" w:type="dxa"/>
            <w:vAlign w:val="center"/>
          </w:tcPr>
          <w:p w:rsidR="00863066"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863066" w:rsidRPr="00F14F11" w:rsidRDefault="00863066" w:rsidP="001944CE">
            <w:pPr>
              <w:jc w:val="center"/>
              <w:rPr>
                <w:sz w:val="18"/>
                <w:szCs w:val="18"/>
              </w:rPr>
            </w:pPr>
          </w:p>
        </w:tc>
      </w:tr>
      <w:tr w:rsidR="00F14F11" w:rsidRPr="00F14F11" w:rsidTr="00D763ED">
        <w:tc>
          <w:tcPr>
            <w:tcW w:w="675" w:type="dxa"/>
            <w:vAlign w:val="center"/>
          </w:tcPr>
          <w:p w:rsidR="006971F2" w:rsidRPr="00F14F11" w:rsidRDefault="006971F2" w:rsidP="00E04157">
            <w:pPr>
              <w:numPr>
                <w:ilvl w:val="0"/>
                <w:numId w:val="20"/>
              </w:numPr>
              <w:jc w:val="center"/>
              <w:rPr>
                <w:sz w:val="18"/>
                <w:szCs w:val="18"/>
              </w:rPr>
            </w:pPr>
          </w:p>
        </w:tc>
        <w:tc>
          <w:tcPr>
            <w:tcW w:w="1701" w:type="dxa"/>
            <w:vAlign w:val="center"/>
          </w:tcPr>
          <w:p w:rsidR="006971F2" w:rsidRPr="00F14F11" w:rsidRDefault="00930BA2" w:rsidP="001944CE">
            <w:pPr>
              <w:rPr>
                <w:sz w:val="18"/>
                <w:szCs w:val="18"/>
              </w:rPr>
            </w:pPr>
            <w:r w:rsidRPr="00F14F11">
              <w:rPr>
                <w:rFonts w:hint="eastAsia"/>
                <w:sz w:val="18"/>
                <w:szCs w:val="18"/>
              </w:rPr>
              <w:t>气门、气门座</w:t>
            </w:r>
          </w:p>
        </w:tc>
        <w:tc>
          <w:tcPr>
            <w:tcW w:w="1134" w:type="dxa"/>
            <w:vAlign w:val="center"/>
          </w:tcPr>
          <w:p w:rsidR="006971F2" w:rsidRPr="00F14F11" w:rsidRDefault="00930BA2" w:rsidP="001944CE">
            <w:pPr>
              <w:rPr>
                <w:sz w:val="18"/>
                <w:szCs w:val="18"/>
              </w:rPr>
            </w:pPr>
            <w:r w:rsidRPr="00F14F11">
              <w:rPr>
                <w:rFonts w:hint="eastAsia"/>
                <w:sz w:val="18"/>
                <w:szCs w:val="18"/>
              </w:rPr>
              <w:t>烧蚀</w:t>
            </w:r>
          </w:p>
        </w:tc>
        <w:tc>
          <w:tcPr>
            <w:tcW w:w="3686" w:type="dxa"/>
            <w:vAlign w:val="center"/>
          </w:tcPr>
          <w:p w:rsidR="006971F2" w:rsidRPr="00F14F11" w:rsidRDefault="00930BA2" w:rsidP="001944CE">
            <w:pPr>
              <w:rPr>
                <w:sz w:val="18"/>
                <w:szCs w:val="18"/>
              </w:rPr>
            </w:pPr>
            <w:r w:rsidRPr="00F14F11">
              <w:rPr>
                <w:rFonts w:hint="eastAsia"/>
                <w:sz w:val="18"/>
                <w:szCs w:val="18"/>
              </w:rPr>
              <w:t>密封面轻度烧蚀，尚可使用</w:t>
            </w:r>
          </w:p>
        </w:tc>
        <w:tc>
          <w:tcPr>
            <w:tcW w:w="593" w:type="dxa"/>
            <w:vAlign w:val="center"/>
          </w:tcPr>
          <w:p w:rsidR="006971F2" w:rsidRPr="00F14F11" w:rsidRDefault="006971F2" w:rsidP="001944CE">
            <w:pPr>
              <w:jc w:val="center"/>
              <w:rPr>
                <w:sz w:val="18"/>
                <w:szCs w:val="18"/>
              </w:rPr>
            </w:pPr>
          </w:p>
        </w:tc>
        <w:tc>
          <w:tcPr>
            <w:tcW w:w="594" w:type="dxa"/>
            <w:vAlign w:val="center"/>
          </w:tcPr>
          <w:p w:rsidR="006971F2" w:rsidRPr="00F14F11" w:rsidRDefault="006971F2" w:rsidP="001944CE">
            <w:pPr>
              <w:jc w:val="center"/>
              <w:rPr>
                <w:sz w:val="18"/>
                <w:szCs w:val="18"/>
              </w:rPr>
            </w:pPr>
          </w:p>
        </w:tc>
        <w:tc>
          <w:tcPr>
            <w:tcW w:w="593" w:type="dxa"/>
            <w:vAlign w:val="center"/>
          </w:tcPr>
          <w:p w:rsidR="006971F2"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6971F2" w:rsidRPr="00F14F11" w:rsidRDefault="006971F2" w:rsidP="001944CE">
            <w:pPr>
              <w:jc w:val="center"/>
              <w:rPr>
                <w:sz w:val="18"/>
                <w:szCs w:val="18"/>
              </w:rPr>
            </w:pPr>
          </w:p>
        </w:tc>
      </w:tr>
      <w:tr w:rsidR="00F14F11" w:rsidRPr="00F14F11" w:rsidTr="00D763ED">
        <w:tc>
          <w:tcPr>
            <w:tcW w:w="675" w:type="dxa"/>
            <w:vAlign w:val="center"/>
          </w:tcPr>
          <w:p w:rsidR="00930BA2" w:rsidRPr="00F14F11" w:rsidRDefault="00930BA2" w:rsidP="00E04157">
            <w:pPr>
              <w:numPr>
                <w:ilvl w:val="0"/>
                <w:numId w:val="20"/>
              </w:numPr>
              <w:jc w:val="center"/>
              <w:rPr>
                <w:sz w:val="18"/>
                <w:szCs w:val="18"/>
              </w:rPr>
            </w:pPr>
          </w:p>
        </w:tc>
        <w:tc>
          <w:tcPr>
            <w:tcW w:w="1701" w:type="dxa"/>
            <w:vAlign w:val="center"/>
          </w:tcPr>
          <w:p w:rsidR="00930BA2" w:rsidRPr="00F14F11" w:rsidRDefault="00930BA2" w:rsidP="00593B54">
            <w:pPr>
              <w:rPr>
                <w:sz w:val="18"/>
                <w:szCs w:val="18"/>
              </w:rPr>
            </w:pPr>
            <w:r w:rsidRPr="00F14F11">
              <w:rPr>
                <w:rFonts w:hint="eastAsia"/>
                <w:sz w:val="18"/>
                <w:szCs w:val="18"/>
              </w:rPr>
              <w:t>气门、气门座</w:t>
            </w:r>
          </w:p>
        </w:tc>
        <w:tc>
          <w:tcPr>
            <w:tcW w:w="1134" w:type="dxa"/>
            <w:vAlign w:val="center"/>
          </w:tcPr>
          <w:p w:rsidR="00930BA2" w:rsidRPr="00F14F11" w:rsidRDefault="00930BA2" w:rsidP="00593B54">
            <w:pPr>
              <w:rPr>
                <w:sz w:val="18"/>
                <w:szCs w:val="18"/>
              </w:rPr>
            </w:pPr>
            <w:r w:rsidRPr="00F14F11">
              <w:rPr>
                <w:rFonts w:hint="eastAsia"/>
                <w:sz w:val="18"/>
                <w:szCs w:val="18"/>
              </w:rPr>
              <w:t>烧蚀</w:t>
            </w:r>
          </w:p>
        </w:tc>
        <w:tc>
          <w:tcPr>
            <w:tcW w:w="3686" w:type="dxa"/>
            <w:vAlign w:val="center"/>
          </w:tcPr>
          <w:p w:rsidR="00930BA2" w:rsidRPr="00F14F11" w:rsidRDefault="00930BA2" w:rsidP="001944CE">
            <w:pPr>
              <w:rPr>
                <w:sz w:val="18"/>
                <w:szCs w:val="18"/>
              </w:rPr>
            </w:pPr>
            <w:r w:rsidRPr="00F14F11">
              <w:rPr>
                <w:rFonts w:hint="eastAsia"/>
                <w:sz w:val="18"/>
                <w:szCs w:val="18"/>
              </w:rPr>
              <w:t>丧失密封功能</w:t>
            </w:r>
          </w:p>
        </w:tc>
        <w:tc>
          <w:tcPr>
            <w:tcW w:w="593" w:type="dxa"/>
            <w:vAlign w:val="center"/>
          </w:tcPr>
          <w:p w:rsidR="00930BA2" w:rsidRPr="00F14F11" w:rsidRDefault="00930BA2" w:rsidP="001944CE">
            <w:pPr>
              <w:jc w:val="center"/>
              <w:rPr>
                <w:sz w:val="18"/>
                <w:szCs w:val="18"/>
              </w:rPr>
            </w:pPr>
          </w:p>
        </w:tc>
        <w:tc>
          <w:tcPr>
            <w:tcW w:w="594" w:type="dxa"/>
            <w:vAlign w:val="center"/>
          </w:tcPr>
          <w:p w:rsidR="00930BA2"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930BA2" w:rsidRPr="00F14F11" w:rsidRDefault="00930BA2" w:rsidP="001944CE">
            <w:pPr>
              <w:jc w:val="center"/>
              <w:rPr>
                <w:sz w:val="18"/>
                <w:szCs w:val="18"/>
              </w:rPr>
            </w:pPr>
          </w:p>
        </w:tc>
        <w:tc>
          <w:tcPr>
            <w:tcW w:w="594" w:type="dxa"/>
            <w:vAlign w:val="center"/>
          </w:tcPr>
          <w:p w:rsidR="00930BA2" w:rsidRPr="00F14F11" w:rsidRDefault="00930BA2" w:rsidP="001944CE">
            <w:pPr>
              <w:jc w:val="center"/>
              <w:rPr>
                <w:sz w:val="18"/>
                <w:szCs w:val="18"/>
              </w:rPr>
            </w:pPr>
          </w:p>
        </w:tc>
      </w:tr>
      <w:tr w:rsidR="00F14F11" w:rsidRPr="00F14F11" w:rsidTr="00D763ED">
        <w:tc>
          <w:tcPr>
            <w:tcW w:w="675" w:type="dxa"/>
            <w:vAlign w:val="center"/>
          </w:tcPr>
          <w:p w:rsidR="006971F2" w:rsidRPr="00F14F11" w:rsidRDefault="006971F2" w:rsidP="00E04157">
            <w:pPr>
              <w:numPr>
                <w:ilvl w:val="0"/>
                <w:numId w:val="20"/>
              </w:numPr>
              <w:jc w:val="center"/>
              <w:rPr>
                <w:sz w:val="18"/>
                <w:szCs w:val="18"/>
              </w:rPr>
            </w:pPr>
          </w:p>
        </w:tc>
        <w:tc>
          <w:tcPr>
            <w:tcW w:w="1701" w:type="dxa"/>
            <w:vAlign w:val="center"/>
          </w:tcPr>
          <w:p w:rsidR="006971F2" w:rsidRPr="00F14F11" w:rsidRDefault="00A2610C" w:rsidP="001944CE">
            <w:pPr>
              <w:rPr>
                <w:sz w:val="18"/>
                <w:szCs w:val="18"/>
              </w:rPr>
            </w:pPr>
            <w:r w:rsidRPr="00F14F11">
              <w:rPr>
                <w:rFonts w:hint="eastAsia"/>
                <w:sz w:val="18"/>
                <w:szCs w:val="18"/>
              </w:rPr>
              <w:t>气门弹簧</w:t>
            </w:r>
          </w:p>
        </w:tc>
        <w:tc>
          <w:tcPr>
            <w:tcW w:w="1134" w:type="dxa"/>
            <w:vAlign w:val="center"/>
          </w:tcPr>
          <w:p w:rsidR="006971F2" w:rsidRPr="00F14F11" w:rsidRDefault="00A2610C" w:rsidP="001944CE">
            <w:pPr>
              <w:rPr>
                <w:sz w:val="18"/>
                <w:szCs w:val="18"/>
              </w:rPr>
            </w:pPr>
            <w:r w:rsidRPr="00F14F11">
              <w:rPr>
                <w:rFonts w:hint="eastAsia"/>
                <w:sz w:val="18"/>
                <w:szCs w:val="18"/>
              </w:rPr>
              <w:t>断损</w:t>
            </w:r>
          </w:p>
        </w:tc>
        <w:tc>
          <w:tcPr>
            <w:tcW w:w="3686" w:type="dxa"/>
            <w:vAlign w:val="center"/>
          </w:tcPr>
          <w:p w:rsidR="006971F2" w:rsidRPr="00F14F11" w:rsidRDefault="006971F2" w:rsidP="001944CE">
            <w:pPr>
              <w:rPr>
                <w:sz w:val="18"/>
                <w:szCs w:val="18"/>
              </w:rPr>
            </w:pPr>
          </w:p>
        </w:tc>
        <w:tc>
          <w:tcPr>
            <w:tcW w:w="593" w:type="dxa"/>
            <w:vAlign w:val="center"/>
          </w:tcPr>
          <w:p w:rsidR="006971F2" w:rsidRPr="00F14F11" w:rsidRDefault="006971F2" w:rsidP="001944CE">
            <w:pPr>
              <w:jc w:val="center"/>
              <w:rPr>
                <w:sz w:val="18"/>
                <w:szCs w:val="18"/>
              </w:rPr>
            </w:pPr>
          </w:p>
        </w:tc>
        <w:tc>
          <w:tcPr>
            <w:tcW w:w="594" w:type="dxa"/>
            <w:vAlign w:val="center"/>
          </w:tcPr>
          <w:p w:rsidR="006971F2" w:rsidRPr="00F14F11" w:rsidRDefault="0032216C" w:rsidP="001944CE">
            <w:pPr>
              <w:jc w:val="center"/>
              <w:rPr>
                <w:sz w:val="18"/>
                <w:szCs w:val="18"/>
              </w:rPr>
            </w:pPr>
            <w:r w:rsidRPr="00F14F11">
              <w:rPr>
                <w:rFonts w:ascii="宋体" w:hAnsi="宋体" w:hint="eastAsia"/>
                <w:sz w:val="18"/>
                <w:szCs w:val="18"/>
              </w:rPr>
              <w:t>*</w:t>
            </w:r>
          </w:p>
        </w:tc>
        <w:tc>
          <w:tcPr>
            <w:tcW w:w="593" w:type="dxa"/>
            <w:vAlign w:val="center"/>
          </w:tcPr>
          <w:p w:rsidR="006971F2" w:rsidRPr="00F14F11" w:rsidRDefault="006971F2" w:rsidP="001944CE">
            <w:pPr>
              <w:jc w:val="center"/>
              <w:rPr>
                <w:sz w:val="18"/>
                <w:szCs w:val="18"/>
              </w:rPr>
            </w:pPr>
          </w:p>
        </w:tc>
        <w:tc>
          <w:tcPr>
            <w:tcW w:w="594" w:type="dxa"/>
            <w:vAlign w:val="center"/>
          </w:tcPr>
          <w:p w:rsidR="006971F2" w:rsidRPr="00F14F11" w:rsidRDefault="006971F2" w:rsidP="001944CE">
            <w:pPr>
              <w:jc w:val="center"/>
              <w:rPr>
                <w:sz w:val="18"/>
                <w:szCs w:val="18"/>
              </w:rPr>
            </w:pPr>
          </w:p>
        </w:tc>
      </w:tr>
      <w:tr w:rsidR="00F14F11" w:rsidRPr="00F14F11" w:rsidTr="00D763ED">
        <w:tc>
          <w:tcPr>
            <w:tcW w:w="675" w:type="dxa"/>
            <w:vAlign w:val="center"/>
          </w:tcPr>
          <w:p w:rsidR="006971F2" w:rsidRPr="00F14F11" w:rsidRDefault="006971F2" w:rsidP="00E04157">
            <w:pPr>
              <w:numPr>
                <w:ilvl w:val="0"/>
                <w:numId w:val="20"/>
              </w:numPr>
              <w:jc w:val="center"/>
              <w:rPr>
                <w:sz w:val="18"/>
                <w:szCs w:val="18"/>
              </w:rPr>
            </w:pPr>
          </w:p>
        </w:tc>
        <w:tc>
          <w:tcPr>
            <w:tcW w:w="1701" w:type="dxa"/>
            <w:vAlign w:val="center"/>
          </w:tcPr>
          <w:p w:rsidR="006971F2" w:rsidRPr="00F14F11" w:rsidRDefault="00AB78F3" w:rsidP="001944CE">
            <w:pPr>
              <w:rPr>
                <w:sz w:val="18"/>
                <w:szCs w:val="18"/>
              </w:rPr>
            </w:pPr>
            <w:r w:rsidRPr="00F14F11">
              <w:rPr>
                <w:rFonts w:hint="eastAsia"/>
                <w:sz w:val="18"/>
                <w:szCs w:val="18"/>
              </w:rPr>
              <w:t>气门导管</w:t>
            </w:r>
          </w:p>
        </w:tc>
        <w:tc>
          <w:tcPr>
            <w:tcW w:w="1134" w:type="dxa"/>
            <w:vAlign w:val="center"/>
          </w:tcPr>
          <w:p w:rsidR="006971F2" w:rsidRPr="00F14F11" w:rsidRDefault="00AB78F3" w:rsidP="001944CE">
            <w:pPr>
              <w:rPr>
                <w:sz w:val="18"/>
                <w:szCs w:val="18"/>
              </w:rPr>
            </w:pPr>
            <w:r w:rsidRPr="00F14F11">
              <w:rPr>
                <w:rFonts w:hint="eastAsia"/>
                <w:sz w:val="18"/>
                <w:szCs w:val="18"/>
              </w:rPr>
              <w:t>损坏</w:t>
            </w:r>
          </w:p>
        </w:tc>
        <w:tc>
          <w:tcPr>
            <w:tcW w:w="3686" w:type="dxa"/>
            <w:vAlign w:val="center"/>
          </w:tcPr>
          <w:p w:rsidR="006971F2" w:rsidRPr="00F14F11" w:rsidRDefault="006971F2" w:rsidP="001944CE">
            <w:pPr>
              <w:rPr>
                <w:sz w:val="18"/>
                <w:szCs w:val="18"/>
              </w:rPr>
            </w:pPr>
          </w:p>
        </w:tc>
        <w:tc>
          <w:tcPr>
            <w:tcW w:w="593" w:type="dxa"/>
            <w:vAlign w:val="center"/>
          </w:tcPr>
          <w:p w:rsidR="006971F2" w:rsidRPr="00F14F11" w:rsidRDefault="006971F2" w:rsidP="001944CE">
            <w:pPr>
              <w:jc w:val="center"/>
              <w:rPr>
                <w:sz w:val="18"/>
                <w:szCs w:val="18"/>
              </w:rPr>
            </w:pPr>
          </w:p>
        </w:tc>
        <w:tc>
          <w:tcPr>
            <w:tcW w:w="594" w:type="dxa"/>
            <w:vAlign w:val="center"/>
          </w:tcPr>
          <w:p w:rsidR="006971F2" w:rsidRPr="00F14F11" w:rsidRDefault="006971F2" w:rsidP="001944CE">
            <w:pPr>
              <w:jc w:val="center"/>
              <w:rPr>
                <w:sz w:val="18"/>
                <w:szCs w:val="18"/>
              </w:rPr>
            </w:pPr>
          </w:p>
        </w:tc>
        <w:tc>
          <w:tcPr>
            <w:tcW w:w="593" w:type="dxa"/>
            <w:vAlign w:val="center"/>
          </w:tcPr>
          <w:p w:rsidR="006971F2" w:rsidRPr="00F14F11" w:rsidRDefault="0032216C" w:rsidP="001944CE">
            <w:pPr>
              <w:jc w:val="center"/>
              <w:rPr>
                <w:sz w:val="18"/>
                <w:szCs w:val="18"/>
              </w:rPr>
            </w:pPr>
            <w:r w:rsidRPr="00F14F11">
              <w:rPr>
                <w:rFonts w:ascii="宋体" w:hAnsi="宋体" w:hint="eastAsia"/>
                <w:sz w:val="18"/>
                <w:szCs w:val="18"/>
              </w:rPr>
              <w:t>*</w:t>
            </w:r>
          </w:p>
        </w:tc>
        <w:tc>
          <w:tcPr>
            <w:tcW w:w="594" w:type="dxa"/>
            <w:vAlign w:val="center"/>
          </w:tcPr>
          <w:p w:rsidR="006971F2" w:rsidRPr="00F14F11" w:rsidRDefault="006971F2" w:rsidP="001944CE">
            <w:pPr>
              <w:jc w:val="center"/>
              <w:rPr>
                <w:sz w:val="18"/>
                <w:szCs w:val="18"/>
              </w:rPr>
            </w:pPr>
          </w:p>
        </w:tc>
      </w:tr>
      <w:tr w:rsidR="00F14F11" w:rsidRPr="00F14F11" w:rsidTr="00D763ED">
        <w:tc>
          <w:tcPr>
            <w:tcW w:w="675" w:type="dxa"/>
            <w:vAlign w:val="center"/>
          </w:tcPr>
          <w:p w:rsidR="00F611C5" w:rsidRPr="00F14F11" w:rsidRDefault="00F611C5" w:rsidP="00E81CA8">
            <w:pPr>
              <w:numPr>
                <w:ilvl w:val="0"/>
                <w:numId w:val="20"/>
              </w:numPr>
              <w:jc w:val="center"/>
              <w:rPr>
                <w:sz w:val="18"/>
                <w:szCs w:val="18"/>
              </w:rPr>
            </w:pPr>
          </w:p>
        </w:tc>
        <w:tc>
          <w:tcPr>
            <w:tcW w:w="1701" w:type="dxa"/>
            <w:vAlign w:val="center"/>
          </w:tcPr>
          <w:p w:rsidR="00F611C5" w:rsidRPr="00F14F11" w:rsidRDefault="00F611C5" w:rsidP="00E81CA8">
            <w:pPr>
              <w:rPr>
                <w:sz w:val="18"/>
                <w:szCs w:val="18"/>
              </w:rPr>
            </w:pPr>
            <w:r w:rsidRPr="00F14F11">
              <w:rPr>
                <w:rFonts w:hint="eastAsia"/>
                <w:sz w:val="18"/>
                <w:szCs w:val="18"/>
              </w:rPr>
              <w:t>气门锁夹</w:t>
            </w:r>
          </w:p>
        </w:tc>
        <w:tc>
          <w:tcPr>
            <w:tcW w:w="1134" w:type="dxa"/>
            <w:vAlign w:val="center"/>
          </w:tcPr>
          <w:p w:rsidR="00F611C5" w:rsidRPr="00F14F11" w:rsidRDefault="00F611C5" w:rsidP="00E81CA8">
            <w:pPr>
              <w:rPr>
                <w:sz w:val="18"/>
                <w:szCs w:val="18"/>
              </w:rPr>
            </w:pPr>
            <w:r w:rsidRPr="00F14F11">
              <w:rPr>
                <w:rFonts w:hint="eastAsia"/>
                <w:sz w:val="18"/>
                <w:szCs w:val="18"/>
              </w:rPr>
              <w:t>损坏</w:t>
            </w:r>
          </w:p>
        </w:tc>
        <w:tc>
          <w:tcPr>
            <w:tcW w:w="3686" w:type="dxa"/>
            <w:vAlign w:val="center"/>
          </w:tcPr>
          <w:p w:rsidR="00F611C5" w:rsidRPr="00F14F11" w:rsidRDefault="00F611C5" w:rsidP="00E81CA8">
            <w:pPr>
              <w:rPr>
                <w:sz w:val="18"/>
                <w:szCs w:val="18"/>
              </w:rPr>
            </w:pPr>
            <w:r w:rsidRPr="00F14F11">
              <w:rPr>
                <w:rFonts w:hint="eastAsia"/>
                <w:sz w:val="18"/>
                <w:szCs w:val="18"/>
              </w:rPr>
              <w:t>使气门脱落</w:t>
            </w:r>
          </w:p>
        </w:tc>
        <w:tc>
          <w:tcPr>
            <w:tcW w:w="593" w:type="dxa"/>
            <w:vAlign w:val="center"/>
          </w:tcPr>
          <w:p w:rsidR="00F611C5" w:rsidRPr="00F14F11" w:rsidRDefault="00F611C5" w:rsidP="00E81CA8">
            <w:pPr>
              <w:jc w:val="center"/>
              <w:rPr>
                <w:sz w:val="18"/>
                <w:szCs w:val="18"/>
              </w:rPr>
            </w:pPr>
          </w:p>
        </w:tc>
        <w:tc>
          <w:tcPr>
            <w:tcW w:w="594" w:type="dxa"/>
            <w:vAlign w:val="center"/>
          </w:tcPr>
          <w:p w:rsidR="00F611C5" w:rsidRPr="00F14F11" w:rsidRDefault="00F611C5" w:rsidP="00E81CA8">
            <w:pPr>
              <w:jc w:val="center"/>
              <w:rPr>
                <w:sz w:val="18"/>
                <w:szCs w:val="18"/>
              </w:rPr>
            </w:pPr>
          </w:p>
        </w:tc>
        <w:tc>
          <w:tcPr>
            <w:tcW w:w="593" w:type="dxa"/>
            <w:vAlign w:val="center"/>
          </w:tcPr>
          <w:p w:rsidR="00F611C5" w:rsidRPr="00F14F11" w:rsidRDefault="00F611C5" w:rsidP="00E81CA8">
            <w:pPr>
              <w:jc w:val="center"/>
              <w:rPr>
                <w:sz w:val="18"/>
                <w:szCs w:val="18"/>
              </w:rPr>
            </w:pPr>
            <w:r w:rsidRPr="00F14F11">
              <w:rPr>
                <w:rFonts w:ascii="宋体" w:hAnsi="宋体" w:hint="eastAsia"/>
                <w:sz w:val="18"/>
                <w:szCs w:val="18"/>
              </w:rPr>
              <w:t>*</w:t>
            </w:r>
          </w:p>
        </w:tc>
        <w:tc>
          <w:tcPr>
            <w:tcW w:w="594" w:type="dxa"/>
            <w:vAlign w:val="center"/>
          </w:tcPr>
          <w:p w:rsidR="00F611C5" w:rsidRPr="00F14F11" w:rsidRDefault="00F611C5" w:rsidP="00E81CA8">
            <w:pPr>
              <w:jc w:val="center"/>
              <w:rPr>
                <w:sz w:val="18"/>
                <w:szCs w:val="18"/>
              </w:rPr>
            </w:pPr>
          </w:p>
        </w:tc>
      </w:tr>
      <w:tr w:rsidR="00F14F11" w:rsidRPr="00F14F11" w:rsidTr="00D85537">
        <w:tc>
          <w:tcPr>
            <w:tcW w:w="675" w:type="dxa"/>
            <w:tcBorders>
              <w:top w:val="single" w:sz="4" w:space="0" w:color="auto"/>
            </w:tcBorders>
            <w:vAlign w:val="center"/>
          </w:tcPr>
          <w:p w:rsidR="0063565A" w:rsidRPr="00F14F11" w:rsidRDefault="0063565A" w:rsidP="00D85537">
            <w:pPr>
              <w:numPr>
                <w:ilvl w:val="0"/>
                <w:numId w:val="20"/>
              </w:numPr>
              <w:jc w:val="center"/>
              <w:rPr>
                <w:sz w:val="18"/>
                <w:szCs w:val="18"/>
              </w:rPr>
            </w:pPr>
          </w:p>
        </w:tc>
        <w:tc>
          <w:tcPr>
            <w:tcW w:w="1701" w:type="dxa"/>
            <w:tcBorders>
              <w:top w:val="single" w:sz="4" w:space="0" w:color="auto"/>
            </w:tcBorders>
            <w:vAlign w:val="center"/>
          </w:tcPr>
          <w:p w:rsidR="0063565A" w:rsidRPr="00F14F11" w:rsidRDefault="0063565A" w:rsidP="00D85537">
            <w:pPr>
              <w:rPr>
                <w:sz w:val="18"/>
                <w:szCs w:val="18"/>
              </w:rPr>
            </w:pPr>
            <w:r w:rsidRPr="00F14F11">
              <w:rPr>
                <w:rFonts w:hint="eastAsia"/>
                <w:sz w:val="18"/>
                <w:szCs w:val="18"/>
              </w:rPr>
              <w:t>气门摇臂</w:t>
            </w:r>
          </w:p>
        </w:tc>
        <w:tc>
          <w:tcPr>
            <w:tcW w:w="1134" w:type="dxa"/>
            <w:tcBorders>
              <w:top w:val="single" w:sz="4" w:space="0" w:color="auto"/>
            </w:tcBorders>
            <w:vAlign w:val="center"/>
          </w:tcPr>
          <w:p w:rsidR="0063565A" w:rsidRPr="00F14F11" w:rsidRDefault="0063565A" w:rsidP="00D85537">
            <w:pPr>
              <w:rPr>
                <w:sz w:val="18"/>
                <w:szCs w:val="18"/>
              </w:rPr>
            </w:pPr>
            <w:r w:rsidRPr="00F14F11">
              <w:rPr>
                <w:rFonts w:hint="eastAsia"/>
                <w:sz w:val="18"/>
                <w:szCs w:val="18"/>
              </w:rPr>
              <w:t>断损、严重磨损</w:t>
            </w:r>
          </w:p>
        </w:tc>
        <w:tc>
          <w:tcPr>
            <w:tcW w:w="3686" w:type="dxa"/>
            <w:tcBorders>
              <w:top w:val="single" w:sz="4" w:space="0" w:color="auto"/>
            </w:tcBorders>
            <w:vAlign w:val="center"/>
          </w:tcPr>
          <w:p w:rsidR="0063565A" w:rsidRPr="00F14F11" w:rsidRDefault="0063565A" w:rsidP="00D85537">
            <w:pPr>
              <w:rPr>
                <w:sz w:val="18"/>
                <w:szCs w:val="18"/>
              </w:rPr>
            </w:pPr>
          </w:p>
        </w:tc>
        <w:tc>
          <w:tcPr>
            <w:tcW w:w="593" w:type="dxa"/>
            <w:tcBorders>
              <w:top w:val="single" w:sz="4" w:space="0" w:color="auto"/>
            </w:tcBorders>
            <w:vAlign w:val="center"/>
          </w:tcPr>
          <w:p w:rsidR="0063565A" w:rsidRPr="00F14F11" w:rsidRDefault="0063565A" w:rsidP="00D85537">
            <w:pPr>
              <w:jc w:val="center"/>
              <w:rPr>
                <w:sz w:val="18"/>
                <w:szCs w:val="18"/>
              </w:rPr>
            </w:pPr>
          </w:p>
        </w:tc>
        <w:tc>
          <w:tcPr>
            <w:tcW w:w="594" w:type="dxa"/>
            <w:tcBorders>
              <w:top w:val="single" w:sz="4" w:space="0" w:color="auto"/>
            </w:tcBorders>
            <w:vAlign w:val="center"/>
          </w:tcPr>
          <w:p w:rsidR="0063565A" w:rsidRPr="00F14F11" w:rsidRDefault="0063565A" w:rsidP="00D85537">
            <w:pPr>
              <w:jc w:val="center"/>
              <w:rPr>
                <w:sz w:val="18"/>
                <w:szCs w:val="18"/>
              </w:rPr>
            </w:pPr>
          </w:p>
        </w:tc>
        <w:tc>
          <w:tcPr>
            <w:tcW w:w="593" w:type="dxa"/>
            <w:tcBorders>
              <w:top w:val="single" w:sz="4" w:space="0" w:color="auto"/>
            </w:tcBorders>
            <w:vAlign w:val="center"/>
          </w:tcPr>
          <w:p w:rsidR="0063565A" w:rsidRPr="00F14F11" w:rsidRDefault="0063565A" w:rsidP="00D85537">
            <w:pPr>
              <w:jc w:val="center"/>
              <w:rPr>
                <w:sz w:val="18"/>
                <w:szCs w:val="18"/>
              </w:rPr>
            </w:pPr>
            <w:r w:rsidRPr="00F14F11">
              <w:rPr>
                <w:rFonts w:ascii="宋体" w:hAnsi="宋体" w:hint="eastAsia"/>
                <w:sz w:val="18"/>
                <w:szCs w:val="18"/>
              </w:rPr>
              <w:t>*</w:t>
            </w:r>
          </w:p>
        </w:tc>
        <w:tc>
          <w:tcPr>
            <w:tcW w:w="594" w:type="dxa"/>
            <w:tcBorders>
              <w:top w:val="single" w:sz="4" w:space="0" w:color="auto"/>
            </w:tcBorders>
            <w:vAlign w:val="center"/>
          </w:tcPr>
          <w:p w:rsidR="0063565A" w:rsidRPr="00F14F11" w:rsidRDefault="0063565A" w:rsidP="00D85537">
            <w:pPr>
              <w:jc w:val="center"/>
              <w:rPr>
                <w:sz w:val="18"/>
                <w:szCs w:val="18"/>
              </w:rPr>
            </w:pPr>
          </w:p>
        </w:tc>
      </w:tr>
      <w:tr w:rsidR="00F14F11" w:rsidRPr="00F14F11" w:rsidTr="00D85537">
        <w:tc>
          <w:tcPr>
            <w:tcW w:w="675" w:type="dxa"/>
            <w:vAlign w:val="center"/>
          </w:tcPr>
          <w:p w:rsidR="0063565A" w:rsidRPr="00F14F11" w:rsidRDefault="0063565A" w:rsidP="00D85537">
            <w:pPr>
              <w:numPr>
                <w:ilvl w:val="0"/>
                <w:numId w:val="20"/>
              </w:numPr>
              <w:jc w:val="center"/>
              <w:rPr>
                <w:sz w:val="18"/>
                <w:szCs w:val="18"/>
              </w:rPr>
            </w:pPr>
          </w:p>
        </w:tc>
        <w:tc>
          <w:tcPr>
            <w:tcW w:w="1701" w:type="dxa"/>
            <w:vAlign w:val="center"/>
          </w:tcPr>
          <w:p w:rsidR="0063565A" w:rsidRPr="00F14F11" w:rsidRDefault="0063565A" w:rsidP="00D85537">
            <w:pPr>
              <w:rPr>
                <w:sz w:val="18"/>
                <w:szCs w:val="18"/>
              </w:rPr>
            </w:pPr>
            <w:r w:rsidRPr="00F14F11">
              <w:rPr>
                <w:rFonts w:hint="eastAsia"/>
                <w:sz w:val="18"/>
                <w:szCs w:val="18"/>
              </w:rPr>
              <w:t>气门挺杆</w:t>
            </w:r>
          </w:p>
        </w:tc>
        <w:tc>
          <w:tcPr>
            <w:tcW w:w="1134" w:type="dxa"/>
            <w:vAlign w:val="center"/>
          </w:tcPr>
          <w:p w:rsidR="0063565A" w:rsidRPr="00F14F11" w:rsidRDefault="0063565A" w:rsidP="00D85537">
            <w:pPr>
              <w:rPr>
                <w:sz w:val="18"/>
                <w:szCs w:val="18"/>
              </w:rPr>
            </w:pPr>
            <w:r w:rsidRPr="00F14F11">
              <w:rPr>
                <w:rFonts w:hint="eastAsia"/>
                <w:sz w:val="18"/>
                <w:szCs w:val="18"/>
              </w:rPr>
              <w:t>损坏</w:t>
            </w:r>
          </w:p>
        </w:tc>
        <w:tc>
          <w:tcPr>
            <w:tcW w:w="3686" w:type="dxa"/>
            <w:vAlign w:val="center"/>
          </w:tcPr>
          <w:p w:rsidR="0063565A" w:rsidRPr="00F14F11" w:rsidRDefault="0063565A" w:rsidP="00D85537">
            <w:pPr>
              <w:rPr>
                <w:sz w:val="18"/>
                <w:szCs w:val="18"/>
              </w:rPr>
            </w:pPr>
          </w:p>
        </w:tc>
        <w:tc>
          <w:tcPr>
            <w:tcW w:w="593" w:type="dxa"/>
            <w:vAlign w:val="center"/>
          </w:tcPr>
          <w:p w:rsidR="0063565A" w:rsidRPr="00F14F11" w:rsidRDefault="0063565A" w:rsidP="00D85537">
            <w:pPr>
              <w:jc w:val="center"/>
              <w:rPr>
                <w:sz w:val="18"/>
                <w:szCs w:val="18"/>
              </w:rPr>
            </w:pPr>
          </w:p>
        </w:tc>
        <w:tc>
          <w:tcPr>
            <w:tcW w:w="594" w:type="dxa"/>
            <w:vAlign w:val="center"/>
          </w:tcPr>
          <w:p w:rsidR="0063565A" w:rsidRPr="00F14F11" w:rsidRDefault="0063565A" w:rsidP="00D85537">
            <w:pPr>
              <w:jc w:val="center"/>
              <w:rPr>
                <w:sz w:val="18"/>
                <w:szCs w:val="18"/>
              </w:rPr>
            </w:pPr>
          </w:p>
        </w:tc>
        <w:tc>
          <w:tcPr>
            <w:tcW w:w="593" w:type="dxa"/>
            <w:vAlign w:val="center"/>
          </w:tcPr>
          <w:p w:rsidR="0063565A" w:rsidRPr="00F14F11" w:rsidRDefault="0063565A" w:rsidP="00D85537">
            <w:pPr>
              <w:jc w:val="center"/>
              <w:rPr>
                <w:sz w:val="18"/>
                <w:szCs w:val="18"/>
              </w:rPr>
            </w:pPr>
            <w:r w:rsidRPr="00F14F11">
              <w:rPr>
                <w:rFonts w:ascii="宋体" w:hAnsi="宋体" w:hint="eastAsia"/>
                <w:sz w:val="18"/>
                <w:szCs w:val="18"/>
              </w:rPr>
              <w:t>*</w:t>
            </w:r>
          </w:p>
        </w:tc>
        <w:tc>
          <w:tcPr>
            <w:tcW w:w="594" w:type="dxa"/>
            <w:vAlign w:val="center"/>
          </w:tcPr>
          <w:p w:rsidR="0063565A" w:rsidRPr="00F14F11" w:rsidRDefault="0063565A" w:rsidP="00D85537">
            <w:pPr>
              <w:jc w:val="center"/>
              <w:rPr>
                <w:sz w:val="18"/>
                <w:szCs w:val="18"/>
              </w:rPr>
            </w:pPr>
          </w:p>
        </w:tc>
      </w:tr>
    </w:tbl>
    <w:p w:rsidR="00C1041E" w:rsidRPr="00F14F11" w:rsidRDefault="00AB78F3" w:rsidP="00F710DD">
      <w:pPr>
        <w:spacing w:beforeLines="50" w:before="120" w:afterLines="50" w:after="120"/>
        <w:jc w:val="center"/>
        <w:rPr>
          <w:rFonts w:ascii="黑体" w:eastAsia="黑体" w:hAnsi="黑体"/>
        </w:rPr>
      </w:pPr>
      <w:r w:rsidRPr="00F14F11">
        <w:rPr>
          <w:rFonts w:ascii="黑体" w:eastAsia="黑体" w:hAnsi="黑体" w:hint="eastAsia"/>
        </w:rPr>
        <w:lastRenderedPageBreak/>
        <w:t xml:space="preserve">表B.1  </w:t>
      </w:r>
      <w:r w:rsidR="00EB2049" w:rsidRPr="00F14F11">
        <w:rPr>
          <w:rFonts w:ascii="黑体" w:eastAsia="黑体" w:hAnsi="黑体" w:hint="eastAsia"/>
        </w:rPr>
        <w:t>柴油机</w:t>
      </w:r>
      <w:r w:rsidR="003F0AF5" w:rsidRPr="00F14F11">
        <w:rPr>
          <w:rFonts w:asciiTheme="minorEastAsia" w:eastAsiaTheme="minorEastAsia" w:hAnsiTheme="minorEastAsia" w:hint="eastAsia"/>
        </w:rPr>
        <w:t>（续）</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9E0174">
        <w:tc>
          <w:tcPr>
            <w:tcW w:w="675" w:type="dxa"/>
            <w:vMerge w:val="restart"/>
            <w:tcBorders>
              <w:top w:val="single" w:sz="12" w:space="0" w:color="auto"/>
              <w:bottom w:val="single" w:sz="4" w:space="0" w:color="auto"/>
            </w:tcBorders>
            <w:vAlign w:val="center"/>
          </w:tcPr>
          <w:p w:rsidR="009E0174" w:rsidRPr="00F14F11" w:rsidRDefault="009E0174"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9E0174" w:rsidRPr="00F14F11" w:rsidRDefault="009E0174"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9E0174" w:rsidRPr="00F14F11" w:rsidRDefault="009E0174"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9E0174" w:rsidRPr="00F14F11" w:rsidRDefault="009E0174"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9E0174" w:rsidRPr="00F14F11" w:rsidRDefault="009E0174" w:rsidP="001F1649">
            <w:pPr>
              <w:jc w:val="center"/>
              <w:rPr>
                <w:sz w:val="18"/>
                <w:szCs w:val="18"/>
              </w:rPr>
            </w:pPr>
            <w:r w:rsidRPr="00F14F11">
              <w:rPr>
                <w:rFonts w:hint="eastAsia"/>
                <w:sz w:val="18"/>
                <w:szCs w:val="18"/>
              </w:rPr>
              <w:t>故障分类</w:t>
            </w:r>
          </w:p>
        </w:tc>
      </w:tr>
      <w:tr w:rsidR="00F14F11" w:rsidRPr="00F14F11" w:rsidTr="009E0174">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151EA3" w:rsidP="001F1649">
            <w:pPr>
              <w:rPr>
                <w:sz w:val="18"/>
                <w:szCs w:val="18"/>
              </w:rPr>
            </w:pPr>
            <w:r w:rsidRPr="00F14F11">
              <w:rPr>
                <w:rFonts w:hint="eastAsia"/>
                <w:sz w:val="18"/>
                <w:szCs w:val="18"/>
              </w:rPr>
              <w:t>气门</w:t>
            </w:r>
          </w:p>
        </w:tc>
        <w:tc>
          <w:tcPr>
            <w:tcW w:w="1134" w:type="dxa"/>
            <w:vAlign w:val="center"/>
          </w:tcPr>
          <w:p w:rsidR="001F1649" w:rsidRPr="00F14F11" w:rsidRDefault="00151EA3"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气门摇臂</w:t>
            </w:r>
          </w:p>
        </w:tc>
        <w:tc>
          <w:tcPr>
            <w:tcW w:w="1134" w:type="dxa"/>
            <w:vAlign w:val="center"/>
          </w:tcPr>
          <w:p w:rsidR="001F1649" w:rsidRPr="00F14F11" w:rsidRDefault="00835A34" w:rsidP="001F1649">
            <w:pPr>
              <w:rPr>
                <w:sz w:val="18"/>
                <w:szCs w:val="18"/>
              </w:rPr>
            </w:pPr>
            <w:r w:rsidRPr="00F14F11">
              <w:rPr>
                <w:rFonts w:hint="eastAsia"/>
                <w:sz w:val="18"/>
                <w:szCs w:val="18"/>
              </w:rPr>
              <w:t>松动</w:t>
            </w:r>
          </w:p>
        </w:tc>
        <w:tc>
          <w:tcPr>
            <w:tcW w:w="3686" w:type="dxa"/>
            <w:vAlign w:val="center"/>
          </w:tcPr>
          <w:p w:rsidR="001F1649" w:rsidRPr="00F14F11" w:rsidRDefault="00835A34" w:rsidP="001F1649">
            <w:pPr>
              <w:rPr>
                <w:sz w:val="18"/>
                <w:szCs w:val="18"/>
              </w:rPr>
            </w:pPr>
            <w:r w:rsidRPr="00F14F11">
              <w:rPr>
                <w:rFonts w:hint="eastAsia"/>
                <w:sz w:val="18"/>
                <w:szCs w:val="18"/>
              </w:rPr>
              <w:t>未导致从属故障</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凸轮轴</w:t>
            </w:r>
          </w:p>
        </w:tc>
        <w:tc>
          <w:tcPr>
            <w:tcW w:w="1134" w:type="dxa"/>
            <w:vAlign w:val="center"/>
          </w:tcPr>
          <w:p w:rsidR="001F1649" w:rsidRPr="00F14F11" w:rsidRDefault="00835A34"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曲轴</w:t>
            </w:r>
          </w:p>
        </w:tc>
        <w:tc>
          <w:tcPr>
            <w:tcW w:w="1134" w:type="dxa"/>
            <w:vAlign w:val="center"/>
          </w:tcPr>
          <w:p w:rsidR="001F1649" w:rsidRPr="00F14F11" w:rsidRDefault="00835A34"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曲轴、连杆轴瓦</w:t>
            </w:r>
          </w:p>
        </w:tc>
        <w:tc>
          <w:tcPr>
            <w:tcW w:w="1134" w:type="dxa"/>
            <w:vAlign w:val="center"/>
          </w:tcPr>
          <w:p w:rsidR="001F1649" w:rsidRPr="00F14F11" w:rsidRDefault="00835A34" w:rsidP="001F1649">
            <w:pPr>
              <w:rPr>
                <w:sz w:val="18"/>
                <w:szCs w:val="18"/>
              </w:rPr>
            </w:pPr>
            <w:r w:rsidRPr="00F14F11">
              <w:rPr>
                <w:rFonts w:hint="eastAsia"/>
                <w:sz w:val="18"/>
                <w:szCs w:val="18"/>
              </w:rPr>
              <w:t>烧蚀</w:t>
            </w:r>
          </w:p>
        </w:tc>
        <w:tc>
          <w:tcPr>
            <w:tcW w:w="3686" w:type="dxa"/>
            <w:vAlign w:val="center"/>
          </w:tcPr>
          <w:p w:rsidR="001F1649" w:rsidRPr="00F14F11" w:rsidRDefault="00835A34" w:rsidP="001F1649">
            <w:pPr>
              <w:rPr>
                <w:sz w:val="18"/>
                <w:szCs w:val="18"/>
              </w:rPr>
            </w:pPr>
            <w:r w:rsidRPr="00F14F11">
              <w:rPr>
                <w:rFonts w:hint="eastAsia"/>
                <w:sz w:val="18"/>
                <w:szCs w:val="18"/>
              </w:rPr>
              <w:t>有严重烧蚀斑点</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曲轴主轴承盖螺栓</w:t>
            </w:r>
          </w:p>
        </w:tc>
        <w:tc>
          <w:tcPr>
            <w:tcW w:w="1134" w:type="dxa"/>
            <w:vAlign w:val="center"/>
          </w:tcPr>
          <w:p w:rsidR="001F1649" w:rsidRPr="00F14F11" w:rsidRDefault="00835A34" w:rsidP="001F1649">
            <w:pPr>
              <w:rPr>
                <w:sz w:val="18"/>
                <w:szCs w:val="18"/>
              </w:rPr>
            </w:pPr>
            <w:r w:rsidRPr="00F14F11">
              <w:rPr>
                <w:rFonts w:hint="eastAsia"/>
                <w:sz w:val="18"/>
                <w:szCs w:val="18"/>
              </w:rPr>
              <w:t>松动</w:t>
            </w:r>
          </w:p>
        </w:tc>
        <w:tc>
          <w:tcPr>
            <w:tcW w:w="3686" w:type="dxa"/>
            <w:vAlign w:val="center"/>
          </w:tcPr>
          <w:p w:rsidR="001F1649" w:rsidRPr="00F14F11" w:rsidRDefault="00835A34" w:rsidP="001F1649">
            <w:pPr>
              <w:rPr>
                <w:sz w:val="18"/>
                <w:szCs w:val="18"/>
              </w:rPr>
            </w:pPr>
            <w:r w:rsidRPr="00F14F11">
              <w:rPr>
                <w:rFonts w:hint="eastAsia"/>
                <w:sz w:val="18"/>
                <w:szCs w:val="18"/>
              </w:rPr>
              <w:t>未造成严重后果</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曲轴主轴承盖螺栓</w:t>
            </w:r>
          </w:p>
        </w:tc>
        <w:tc>
          <w:tcPr>
            <w:tcW w:w="1134" w:type="dxa"/>
            <w:vAlign w:val="center"/>
          </w:tcPr>
          <w:p w:rsidR="001F1649" w:rsidRPr="00F14F11" w:rsidRDefault="00835A34" w:rsidP="001F1649">
            <w:pPr>
              <w:rPr>
                <w:sz w:val="18"/>
                <w:szCs w:val="18"/>
              </w:rPr>
            </w:pPr>
            <w:r w:rsidRPr="00F14F11">
              <w:rPr>
                <w:rFonts w:hint="eastAsia"/>
                <w:sz w:val="18"/>
                <w:szCs w:val="18"/>
              </w:rPr>
              <w:t>断损</w:t>
            </w:r>
          </w:p>
        </w:tc>
        <w:tc>
          <w:tcPr>
            <w:tcW w:w="3686" w:type="dxa"/>
            <w:vAlign w:val="center"/>
          </w:tcPr>
          <w:p w:rsidR="001F1649" w:rsidRPr="00F14F11" w:rsidRDefault="00835A34" w:rsidP="001F1649">
            <w:pPr>
              <w:rPr>
                <w:sz w:val="18"/>
                <w:szCs w:val="18"/>
              </w:rPr>
            </w:pPr>
            <w:r w:rsidRPr="00F14F11">
              <w:rPr>
                <w:rFonts w:hint="eastAsia"/>
                <w:sz w:val="18"/>
                <w:szCs w:val="18"/>
              </w:rPr>
              <w:t>未造成严重后果</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835A34" w:rsidP="001F1649">
            <w:pPr>
              <w:rPr>
                <w:sz w:val="18"/>
                <w:szCs w:val="18"/>
              </w:rPr>
            </w:pPr>
            <w:r w:rsidRPr="00F14F11">
              <w:rPr>
                <w:rFonts w:hint="eastAsia"/>
                <w:sz w:val="18"/>
                <w:szCs w:val="18"/>
              </w:rPr>
              <w:t>飞轮</w:t>
            </w:r>
          </w:p>
        </w:tc>
        <w:tc>
          <w:tcPr>
            <w:tcW w:w="1134" w:type="dxa"/>
            <w:vAlign w:val="center"/>
          </w:tcPr>
          <w:p w:rsidR="001F1649" w:rsidRPr="00F14F11" w:rsidRDefault="00835A34" w:rsidP="001F1649">
            <w:pPr>
              <w:rPr>
                <w:sz w:val="18"/>
                <w:szCs w:val="18"/>
              </w:rPr>
            </w:pPr>
            <w:r w:rsidRPr="00F14F11">
              <w:rPr>
                <w:rFonts w:hint="eastAsia"/>
                <w:sz w:val="18"/>
                <w:szCs w:val="18"/>
              </w:rPr>
              <w:t>裂纹</w:t>
            </w:r>
          </w:p>
        </w:tc>
        <w:tc>
          <w:tcPr>
            <w:tcW w:w="3686" w:type="dxa"/>
            <w:vAlign w:val="center"/>
          </w:tcPr>
          <w:p w:rsidR="001F1649" w:rsidRPr="00F14F11" w:rsidRDefault="00184FCB" w:rsidP="001F1649">
            <w:pPr>
              <w:rPr>
                <w:sz w:val="18"/>
                <w:szCs w:val="18"/>
              </w:rPr>
            </w:pPr>
            <w:r w:rsidRPr="00F14F11">
              <w:rPr>
                <w:rFonts w:hint="eastAsia"/>
                <w:sz w:val="18"/>
                <w:szCs w:val="18"/>
              </w:rPr>
              <w:t>明显，未造成严重后果</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184FCB" w:rsidP="001F1649">
            <w:pPr>
              <w:rPr>
                <w:sz w:val="18"/>
                <w:szCs w:val="18"/>
              </w:rPr>
            </w:pPr>
            <w:r w:rsidRPr="00F14F11">
              <w:rPr>
                <w:rFonts w:hint="eastAsia"/>
                <w:sz w:val="18"/>
                <w:szCs w:val="18"/>
              </w:rPr>
              <w:t>飞轮</w:t>
            </w:r>
          </w:p>
        </w:tc>
        <w:tc>
          <w:tcPr>
            <w:tcW w:w="1134" w:type="dxa"/>
            <w:vAlign w:val="center"/>
          </w:tcPr>
          <w:p w:rsidR="001F1649" w:rsidRPr="00F14F11" w:rsidRDefault="00184FCB" w:rsidP="001F1649">
            <w:pPr>
              <w:rPr>
                <w:sz w:val="18"/>
                <w:szCs w:val="18"/>
              </w:rPr>
            </w:pPr>
            <w:r w:rsidRPr="00F14F11">
              <w:rPr>
                <w:rFonts w:hint="eastAsia"/>
                <w:sz w:val="18"/>
                <w:szCs w:val="18"/>
              </w:rPr>
              <w:t>破损脱落</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184FCB" w:rsidP="001F1649">
            <w:pPr>
              <w:rPr>
                <w:sz w:val="18"/>
                <w:szCs w:val="18"/>
              </w:rPr>
            </w:pPr>
            <w:r w:rsidRPr="00F14F11">
              <w:rPr>
                <w:rFonts w:hint="eastAsia"/>
                <w:sz w:val="18"/>
                <w:szCs w:val="18"/>
              </w:rPr>
              <w:t>连杆</w:t>
            </w:r>
          </w:p>
        </w:tc>
        <w:tc>
          <w:tcPr>
            <w:tcW w:w="1134" w:type="dxa"/>
            <w:vAlign w:val="center"/>
          </w:tcPr>
          <w:p w:rsidR="001F1649" w:rsidRPr="00F14F11" w:rsidRDefault="00184FCB"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32216C"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184FCB" w:rsidP="001F1649">
            <w:pPr>
              <w:rPr>
                <w:sz w:val="18"/>
                <w:szCs w:val="18"/>
              </w:rPr>
            </w:pPr>
            <w:r w:rsidRPr="00F14F11">
              <w:rPr>
                <w:rFonts w:hint="eastAsia"/>
                <w:sz w:val="18"/>
                <w:szCs w:val="18"/>
              </w:rPr>
              <w:t>连杆盖</w:t>
            </w:r>
          </w:p>
        </w:tc>
        <w:tc>
          <w:tcPr>
            <w:tcW w:w="1134" w:type="dxa"/>
            <w:vAlign w:val="center"/>
          </w:tcPr>
          <w:p w:rsidR="001F1649" w:rsidRPr="00F14F11" w:rsidRDefault="00184FCB"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184FCB" w:rsidP="001F1649">
            <w:pPr>
              <w:rPr>
                <w:sz w:val="18"/>
                <w:szCs w:val="18"/>
              </w:rPr>
            </w:pPr>
            <w:r w:rsidRPr="00F14F11">
              <w:rPr>
                <w:rFonts w:hint="eastAsia"/>
                <w:sz w:val="18"/>
                <w:szCs w:val="18"/>
              </w:rPr>
              <w:t>连杆螺栓</w:t>
            </w:r>
          </w:p>
        </w:tc>
        <w:tc>
          <w:tcPr>
            <w:tcW w:w="1134" w:type="dxa"/>
            <w:vAlign w:val="center"/>
          </w:tcPr>
          <w:p w:rsidR="001F1649" w:rsidRPr="00F14F11" w:rsidRDefault="00184FCB"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184FCB" w:rsidP="001F1649">
            <w:pPr>
              <w:rPr>
                <w:sz w:val="18"/>
                <w:szCs w:val="18"/>
              </w:rPr>
            </w:pPr>
            <w:r w:rsidRPr="00F14F11">
              <w:rPr>
                <w:rFonts w:hint="eastAsia"/>
                <w:sz w:val="18"/>
                <w:szCs w:val="18"/>
              </w:rPr>
              <w:t>连杆衬套</w:t>
            </w:r>
          </w:p>
        </w:tc>
        <w:tc>
          <w:tcPr>
            <w:tcW w:w="1134" w:type="dxa"/>
            <w:vAlign w:val="center"/>
          </w:tcPr>
          <w:p w:rsidR="001F1649" w:rsidRPr="00F14F11" w:rsidRDefault="00184FCB" w:rsidP="001F1649">
            <w:pPr>
              <w:rPr>
                <w:sz w:val="18"/>
                <w:szCs w:val="18"/>
              </w:rPr>
            </w:pPr>
            <w:r w:rsidRPr="00F14F11">
              <w:rPr>
                <w:rFonts w:hint="eastAsia"/>
                <w:sz w:val="18"/>
                <w:szCs w:val="18"/>
              </w:rPr>
              <w:t>严重磨损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184FCB" w:rsidP="001F1649">
            <w:pPr>
              <w:rPr>
                <w:sz w:val="18"/>
                <w:szCs w:val="18"/>
              </w:rPr>
            </w:pPr>
            <w:r w:rsidRPr="00F14F11">
              <w:rPr>
                <w:rFonts w:hint="eastAsia"/>
                <w:sz w:val="18"/>
                <w:szCs w:val="18"/>
              </w:rPr>
              <w:t>活塞销</w:t>
            </w:r>
          </w:p>
        </w:tc>
        <w:tc>
          <w:tcPr>
            <w:tcW w:w="1134" w:type="dxa"/>
            <w:vAlign w:val="center"/>
          </w:tcPr>
          <w:p w:rsidR="00AB78F3" w:rsidRPr="00F14F11" w:rsidRDefault="00184FCB" w:rsidP="001F1649">
            <w:pPr>
              <w:rPr>
                <w:sz w:val="18"/>
                <w:szCs w:val="18"/>
              </w:rPr>
            </w:pPr>
            <w:r w:rsidRPr="00F14F11">
              <w:rPr>
                <w:rFonts w:hint="eastAsia"/>
                <w:sz w:val="18"/>
                <w:szCs w:val="18"/>
              </w:rPr>
              <w:t>断损</w:t>
            </w:r>
          </w:p>
        </w:tc>
        <w:tc>
          <w:tcPr>
            <w:tcW w:w="3686" w:type="dxa"/>
            <w:vAlign w:val="center"/>
          </w:tcPr>
          <w:p w:rsidR="00AB78F3" w:rsidRPr="00F14F11" w:rsidRDefault="00AB78F3" w:rsidP="001F1649">
            <w:pP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184FCB" w:rsidP="001F1649">
            <w:pPr>
              <w:rPr>
                <w:sz w:val="18"/>
                <w:szCs w:val="18"/>
              </w:rPr>
            </w:pPr>
            <w:r w:rsidRPr="00F14F11">
              <w:rPr>
                <w:rFonts w:hint="eastAsia"/>
                <w:sz w:val="18"/>
                <w:szCs w:val="18"/>
              </w:rPr>
              <w:t>活塞销</w:t>
            </w:r>
            <w:r w:rsidR="00CC3616" w:rsidRPr="00F14F11">
              <w:rPr>
                <w:rFonts w:hint="eastAsia"/>
                <w:sz w:val="18"/>
                <w:szCs w:val="18"/>
              </w:rPr>
              <w:t>卡簧</w:t>
            </w:r>
          </w:p>
        </w:tc>
        <w:tc>
          <w:tcPr>
            <w:tcW w:w="1134" w:type="dxa"/>
            <w:vAlign w:val="center"/>
          </w:tcPr>
          <w:p w:rsidR="00AB78F3" w:rsidRPr="00F14F11" w:rsidRDefault="00184FCB" w:rsidP="001F1649">
            <w:pPr>
              <w:rPr>
                <w:sz w:val="18"/>
                <w:szCs w:val="18"/>
              </w:rPr>
            </w:pPr>
            <w:r w:rsidRPr="00F14F11">
              <w:rPr>
                <w:rFonts w:hint="eastAsia"/>
                <w:sz w:val="18"/>
                <w:szCs w:val="18"/>
              </w:rPr>
              <w:t>断损</w:t>
            </w:r>
          </w:p>
        </w:tc>
        <w:tc>
          <w:tcPr>
            <w:tcW w:w="3686" w:type="dxa"/>
            <w:vAlign w:val="center"/>
          </w:tcPr>
          <w:p w:rsidR="00AB78F3" w:rsidRPr="00F14F11" w:rsidRDefault="00184FCB" w:rsidP="001F1649">
            <w:pPr>
              <w:rPr>
                <w:sz w:val="18"/>
                <w:szCs w:val="18"/>
              </w:rPr>
            </w:pPr>
            <w:r w:rsidRPr="00F14F11">
              <w:rPr>
                <w:rFonts w:hint="eastAsia"/>
                <w:sz w:val="18"/>
                <w:szCs w:val="18"/>
              </w:rPr>
              <w:t>检修发现，未引起不良后果</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184FCB" w:rsidP="001F1649">
            <w:pPr>
              <w:rPr>
                <w:sz w:val="18"/>
                <w:szCs w:val="18"/>
              </w:rPr>
            </w:pPr>
            <w:r w:rsidRPr="00F14F11">
              <w:rPr>
                <w:rFonts w:hint="eastAsia"/>
                <w:sz w:val="18"/>
                <w:szCs w:val="18"/>
              </w:rPr>
              <w:t>活塞环</w:t>
            </w:r>
          </w:p>
        </w:tc>
        <w:tc>
          <w:tcPr>
            <w:tcW w:w="1134" w:type="dxa"/>
            <w:vAlign w:val="center"/>
          </w:tcPr>
          <w:p w:rsidR="00AB78F3" w:rsidRPr="00F14F11" w:rsidRDefault="00184FCB" w:rsidP="001F1649">
            <w:pPr>
              <w:rPr>
                <w:sz w:val="18"/>
                <w:szCs w:val="18"/>
              </w:rPr>
            </w:pPr>
            <w:r w:rsidRPr="00F14F11">
              <w:rPr>
                <w:rFonts w:hint="eastAsia"/>
                <w:sz w:val="18"/>
                <w:szCs w:val="18"/>
              </w:rPr>
              <w:t>断损</w:t>
            </w:r>
          </w:p>
        </w:tc>
        <w:tc>
          <w:tcPr>
            <w:tcW w:w="3686" w:type="dxa"/>
            <w:vAlign w:val="center"/>
          </w:tcPr>
          <w:p w:rsidR="00AB78F3" w:rsidRPr="00F14F11" w:rsidRDefault="00184FCB" w:rsidP="001F1649">
            <w:pPr>
              <w:rPr>
                <w:sz w:val="18"/>
                <w:szCs w:val="18"/>
              </w:rPr>
            </w:pPr>
            <w:r w:rsidRPr="00F14F11">
              <w:rPr>
                <w:rFonts w:hint="eastAsia"/>
                <w:sz w:val="18"/>
                <w:szCs w:val="18"/>
              </w:rPr>
              <w:t>检修发现，未引起不良后果</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184FCB" w:rsidP="001F1649">
            <w:pPr>
              <w:rPr>
                <w:sz w:val="18"/>
                <w:szCs w:val="18"/>
              </w:rPr>
            </w:pPr>
            <w:r w:rsidRPr="00F14F11">
              <w:rPr>
                <w:rFonts w:hint="eastAsia"/>
                <w:sz w:val="18"/>
                <w:szCs w:val="18"/>
              </w:rPr>
              <w:t>活塞环</w:t>
            </w:r>
          </w:p>
        </w:tc>
        <w:tc>
          <w:tcPr>
            <w:tcW w:w="1134" w:type="dxa"/>
            <w:vAlign w:val="center"/>
          </w:tcPr>
          <w:p w:rsidR="00AB78F3" w:rsidRPr="00F14F11" w:rsidRDefault="00E21603" w:rsidP="001F1649">
            <w:pPr>
              <w:rPr>
                <w:sz w:val="18"/>
                <w:szCs w:val="18"/>
              </w:rPr>
            </w:pPr>
            <w:r w:rsidRPr="00F14F11">
              <w:rPr>
                <w:rFonts w:hint="eastAsia"/>
                <w:sz w:val="18"/>
                <w:szCs w:val="18"/>
              </w:rPr>
              <w:t>漏气</w:t>
            </w:r>
          </w:p>
        </w:tc>
        <w:tc>
          <w:tcPr>
            <w:tcW w:w="3686" w:type="dxa"/>
            <w:vAlign w:val="center"/>
          </w:tcPr>
          <w:p w:rsidR="00AB78F3" w:rsidRPr="00F14F11" w:rsidRDefault="00E21603" w:rsidP="001F1649">
            <w:pPr>
              <w:rPr>
                <w:sz w:val="18"/>
                <w:szCs w:val="18"/>
              </w:rPr>
            </w:pPr>
            <w:r w:rsidRPr="00F14F11">
              <w:rPr>
                <w:rFonts w:hint="eastAsia"/>
                <w:sz w:val="18"/>
                <w:szCs w:val="18"/>
              </w:rPr>
              <w:t>由于活塞环漏气，冲击油底壳引起</w:t>
            </w:r>
            <w:r w:rsidR="00EB2049" w:rsidRPr="00F14F11">
              <w:rPr>
                <w:rFonts w:hint="eastAsia"/>
                <w:sz w:val="18"/>
                <w:szCs w:val="18"/>
              </w:rPr>
              <w:t>柴油机</w:t>
            </w:r>
            <w:r w:rsidRPr="00F14F11">
              <w:rPr>
                <w:rFonts w:hint="eastAsia"/>
                <w:sz w:val="18"/>
                <w:szCs w:val="18"/>
              </w:rPr>
              <w:t>异响</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E21603" w:rsidP="001F1649">
            <w:pPr>
              <w:rPr>
                <w:sz w:val="18"/>
                <w:szCs w:val="18"/>
              </w:rPr>
            </w:pPr>
            <w:r w:rsidRPr="00F14F11">
              <w:rPr>
                <w:rFonts w:hint="eastAsia"/>
                <w:sz w:val="18"/>
                <w:szCs w:val="18"/>
              </w:rPr>
              <w:t>活塞</w:t>
            </w:r>
          </w:p>
        </w:tc>
        <w:tc>
          <w:tcPr>
            <w:tcW w:w="1134" w:type="dxa"/>
            <w:vAlign w:val="center"/>
          </w:tcPr>
          <w:p w:rsidR="00AB78F3" w:rsidRPr="00F14F11" w:rsidRDefault="00E21603" w:rsidP="001F1649">
            <w:pPr>
              <w:rPr>
                <w:sz w:val="18"/>
                <w:szCs w:val="18"/>
              </w:rPr>
            </w:pPr>
            <w:r w:rsidRPr="00F14F11">
              <w:rPr>
                <w:rFonts w:hint="eastAsia"/>
                <w:sz w:val="18"/>
                <w:szCs w:val="18"/>
              </w:rPr>
              <w:t>损坏</w:t>
            </w:r>
          </w:p>
        </w:tc>
        <w:tc>
          <w:tcPr>
            <w:tcW w:w="3686" w:type="dxa"/>
            <w:vAlign w:val="center"/>
          </w:tcPr>
          <w:p w:rsidR="00AB78F3" w:rsidRPr="00F14F11" w:rsidRDefault="00E21603" w:rsidP="001F1649">
            <w:pPr>
              <w:rPr>
                <w:sz w:val="18"/>
                <w:szCs w:val="18"/>
              </w:rPr>
            </w:pPr>
            <w:r w:rsidRPr="00F14F11">
              <w:rPr>
                <w:rFonts w:hint="eastAsia"/>
                <w:sz w:val="18"/>
                <w:szCs w:val="18"/>
              </w:rPr>
              <w:t>需更换活塞、缸筒</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E21603" w:rsidP="001F1649">
            <w:pPr>
              <w:rPr>
                <w:sz w:val="18"/>
                <w:szCs w:val="18"/>
              </w:rPr>
            </w:pPr>
            <w:r w:rsidRPr="00F14F11">
              <w:rPr>
                <w:rFonts w:hint="eastAsia"/>
                <w:sz w:val="18"/>
                <w:szCs w:val="18"/>
              </w:rPr>
              <w:t>燃油箱</w:t>
            </w:r>
          </w:p>
        </w:tc>
        <w:tc>
          <w:tcPr>
            <w:tcW w:w="1134" w:type="dxa"/>
            <w:vAlign w:val="center"/>
          </w:tcPr>
          <w:p w:rsidR="00AB78F3" w:rsidRPr="00F14F11" w:rsidRDefault="00E21603" w:rsidP="001F1649">
            <w:pPr>
              <w:rPr>
                <w:sz w:val="18"/>
                <w:szCs w:val="18"/>
              </w:rPr>
            </w:pPr>
            <w:r w:rsidRPr="00F14F11">
              <w:rPr>
                <w:rFonts w:hint="eastAsia"/>
                <w:sz w:val="18"/>
                <w:szCs w:val="18"/>
              </w:rPr>
              <w:t>渗漏</w:t>
            </w:r>
          </w:p>
        </w:tc>
        <w:tc>
          <w:tcPr>
            <w:tcW w:w="3686" w:type="dxa"/>
            <w:vAlign w:val="center"/>
          </w:tcPr>
          <w:p w:rsidR="00AB78F3" w:rsidRPr="00F14F11" w:rsidRDefault="00AB78F3" w:rsidP="001F1649">
            <w:pP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E21603" w:rsidP="001F1649">
            <w:pPr>
              <w:rPr>
                <w:sz w:val="18"/>
                <w:szCs w:val="18"/>
              </w:rPr>
            </w:pPr>
            <w:r w:rsidRPr="00F14F11">
              <w:rPr>
                <w:rFonts w:hint="eastAsia"/>
                <w:sz w:val="18"/>
                <w:szCs w:val="18"/>
              </w:rPr>
              <w:t>燃油箱</w:t>
            </w:r>
          </w:p>
        </w:tc>
        <w:tc>
          <w:tcPr>
            <w:tcW w:w="1134" w:type="dxa"/>
            <w:vAlign w:val="center"/>
          </w:tcPr>
          <w:p w:rsidR="00AB78F3" w:rsidRPr="00F14F11" w:rsidRDefault="00E21603" w:rsidP="001F1649">
            <w:pPr>
              <w:rPr>
                <w:sz w:val="18"/>
                <w:szCs w:val="18"/>
              </w:rPr>
            </w:pPr>
            <w:r w:rsidRPr="00F14F11">
              <w:rPr>
                <w:rFonts w:hint="eastAsia"/>
                <w:sz w:val="18"/>
                <w:szCs w:val="18"/>
              </w:rPr>
              <w:t>渗漏</w:t>
            </w:r>
          </w:p>
        </w:tc>
        <w:tc>
          <w:tcPr>
            <w:tcW w:w="3686" w:type="dxa"/>
            <w:vAlign w:val="center"/>
          </w:tcPr>
          <w:p w:rsidR="00AB78F3" w:rsidRPr="00F14F11" w:rsidRDefault="00E21603" w:rsidP="001F1649">
            <w:pPr>
              <w:rPr>
                <w:sz w:val="18"/>
                <w:szCs w:val="18"/>
              </w:rPr>
            </w:pPr>
            <w:r w:rsidRPr="00F14F11">
              <w:rPr>
                <w:rFonts w:hint="eastAsia"/>
                <w:sz w:val="18"/>
                <w:szCs w:val="18"/>
              </w:rPr>
              <w:t>开焊或裂纹</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E21603" w:rsidP="001F1649">
            <w:pPr>
              <w:rPr>
                <w:sz w:val="18"/>
                <w:szCs w:val="18"/>
              </w:rPr>
            </w:pPr>
            <w:r w:rsidRPr="00F14F11">
              <w:rPr>
                <w:rFonts w:hint="eastAsia"/>
                <w:sz w:val="18"/>
                <w:szCs w:val="18"/>
              </w:rPr>
              <w:t>燃油箱回气管</w:t>
            </w:r>
          </w:p>
        </w:tc>
        <w:tc>
          <w:tcPr>
            <w:tcW w:w="1134" w:type="dxa"/>
            <w:vAlign w:val="center"/>
          </w:tcPr>
          <w:p w:rsidR="00AB78F3" w:rsidRPr="00F14F11" w:rsidRDefault="00E21603" w:rsidP="001F1649">
            <w:pPr>
              <w:rPr>
                <w:sz w:val="18"/>
                <w:szCs w:val="18"/>
              </w:rPr>
            </w:pPr>
            <w:r w:rsidRPr="00F14F11">
              <w:rPr>
                <w:rFonts w:hint="eastAsia"/>
                <w:sz w:val="18"/>
                <w:szCs w:val="18"/>
              </w:rPr>
              <w:t>变形</w:t>
            </w:r>
          </w:p>
        </w:tc>
        <w:tc>
          <w:tcPr>
            <w:tcW w:w="3686" w:type="dxa"/>
            <w:vAlign w:val="center"/>
          </w:tcPr>
          <w:p w:rsidR="00AB78F3" w:rsidRPr="00F14F11" w:rsidRDefault="00E21603" w:rsidP="001F1649">
            <w:pPr>
              <w:rPr>
                <w:sz w:val="18"/>
                <w:szCs w:val="18"/>
              </w:rPr>
            </w:pPr>
            <w:r w:rsidRPr="00F14F11">
              <w:rPr>
                <w:rFonts w:hint="eastAsia"/>
                <w:sz w:val="18"/>
                <w:szCs w:val="18"/>
              </w:rPr>
              <w:t>堵塞导致加油不畅</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6326A5" w:rsidP="001F1649">
            <w:pPr>
              <w:rPr>
                <w:sz w:val="18"/>
                <w:szCs w:val="18"/>
              </w:rPr>
            </w:pPr>
            <w:r w:rsidRPr="00F14F11">
              <w:rPr>
                <w:rFonts w:hint="eastAsia"/>
                <w:sz w:val="18"/>
                <w:szCs w:val="18"/>
              </w:rPr>
              <w:t>燃油箱出油管螺母</w:t>
            </w:r>
          </w:p>
        </w:tc>
        <w:tc>
          <w:tcPr>
            <w:tcW w:w="1134" w:type="dxa"/>
            <w:vAlign w:val="center"/>
          </w:tcPr>
          <w:p w:rsidR="00AB78F3" w:rsidRPr="00F14F11" w:rsidRDefault="006326A5" w:rsidP="001F1649">
            <w:pPr>
              <w:rPr>
                <w:sz w:val="18"/>
                <w:szCs w:val="18"/>
              </w:rPr>
            </w:pPr>
            <w:r w:rsidRPr="00F14F11">
              <w:rPr>
                <w:rFonts w:hint="eastAsia"/>
                <w:sz w:val="18"/>
                <w:szCs w:val="18"/>
              </w:rPr>
              <w:t>漏油</w:t>
            </w:r>
          </w:p>
        </w:tc>
        <w:tc>
          <w:tcPr>
            <w:tcW w:w="3686" w:type="dxa"/>
            <w:vAlign w:val="center"/>
          </w:tcPr>
          <w:p w:rsidR="00AB78F3" w:rsidRPr="00F14F11" w:rsidRDefault="006326A5" w:rsidP="001F1649">
            <w:pPr>
              <w:rPr>
                <w:sz w:val="18"/>
                <w:szCs w:val="18"/>
              </w:rPr>
            </w:pPr>
            <w:r w:rsidRPr="00F14F11">
              <w:rPr>
                <w:rFonts w:hint="eastAsia"/>
                <w:sz w:val="18"/>
                <w:szCs w:val="18"/>
              </w:rPr>
              <w:t>螺母未柠紧</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6326A5" w:rsidP="001F1649">
            <w:pPr>
              <w:rPr>
                <w:sz w:val="18"/>
                <w:szCs w:val="18"/>
              </w:rPr>
            </w:pPr>
            <w:r w:rsidRPr="00F14F11">
              <w:rPr>
                <w:rFonts w:hint="eastAsia"/>
                <w:sz w:val="18"/>
                <w:szCs w:val="18"/>
              </w:rPr>
              <w:t>油面指示器</w:t>
            </w:r>
          </w:p>
        </w:tc>
        <w:tc>
          <w:tcPr>
            <w:tcW w:w="1134" w:type="dxa"/>
            <w:vAlign w:val="center"/>
          </w:tcPr>
          <w:p w:rsidR="00AB78F3" w:rsidRPr="00F14F11" w:rsidRDefault="006326A5" w:rsidP="001F1649">
            <w:pPr>
              <w:rPr>
                <w:sz w:val="18"/>
                <w:szCs w:val="18"/>
              </w:rPr>
            </w:pPr>
            <w:r w:rsidRPr="00F14F11">
              <w:rPr>
                <w:rFonts w:hint="eastAsia"/>
                <w:sz w:val="18"/>
                <w:szCs w:val="18"/>
              </w:rPr>
              <w:t>失效</w:t>
            </w:r>
          </w:p>
        </w:tc>
        <w:tc>
          <w:tcPr>
            <w:tcW w:w="3686" w:type="dxa"/>
            <w:vAlign w:val="center"/>
          </w:tcPr>
          <w:p w:rsidR="00AB78F3" w:rsidRPr="00F14F11" w:rsidRDefault="00AB78F3" w:rsidP="001F1649">
            <w:pP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6326A5" w:rsidP="001F1649">
            <w:pPr>
              <w:rPr>
                <w:sz w:val="18"/>
                <w:szCs w:val="18"/>
              </w:rPr>
            </w:pPr>
            <w:r w:rsidRPr="00F14F11">
              <w:rPr>
                <w:rFonts w:hint="eastAsia"/>
                <w:sz w:val="18"/>
                <w:szCs w:val="18"/>
              </w:rPr>
              <w:t>柴油滤清器</w:t>
            </w:r>
          </w:p>
        </w:tc>
        <w:tc>
          <w:tcPr>
            <w:tcW w:w="1134" w:type="dxa"/>
            <w:vAlign w:val="center"/>
          </w:tcPr>
          <w:p w:rsidR="00AB78F3" w:rsidRPr="00F14F11" w:rsidRDefault="006326A5" w:rsidP="001F1649">
            <w:pPr>
              <w:rPr>
                <w:sz w:val="18"/>
                <w:szCs w:val="18"/>
              </w:rPr>
            </w:pPr>
            <w:r w:rsidRPr="00F14F11">
              <w:rPr>
                <w:rFonts w:hint="eastAsia"/>
                <w:sz w:val="18"/>
                <w:szCs w:val="18"/>
              </w:rPr>
              <w:t>漏油进空气</w:t>
            </w:r>
          </w:p>
        </w:tc>
        <w:tc>
          <w:tcPr>
            <w:tcW w:w="3686" w:type="dxa"/>
            <w:vAlign w:val="center"/>
          </w:tcPr>
          <w:p w:rsidR="00AB78F3" w:rsidRPr="00F14F11" w:rsidRDefault="006326A5" w:rsidP="001F1649">
            <w:pPr>
              <w:rPr>
                <w:sz w:val="18"/>
                <w:szCs w:val="18"/>
              </w:rPr>
            </w:pPr>
            <w:r w:rsidRPr="00F14F11">
              <w:rPr>
                <w:rFonts w:hint="eastAsia"/>
                <w:sz w:val="18"/>
                <w:szCs w:val="18"/>
              </w:rPr>
              <w:t>能及时排除</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6326A5" w:rsidP="001F1649">
            <w:pPr>
              <w:rPr>
                <w:sz w:val="18"/>
                <w:szCs w:val="18"/>
              </w:rPr>
            </w:pPr>
            <w:r w:rsidRPr="00F14F11">
              <w:rPr>
                <w:rFonts w:hint="eastAsia"/>
                <w:sz w:val="18"/>
                <w:szCs w:val="18"/>
              </w:rPr>
              <w:t>柴油滤清器壳体</w:t>
            </w:r>
          </w:p>
        </w:tc>
        <w:tc>
          <w:tcPr>
            <w:tcW w:w="1134" w:type="dxa"/>
            <w:vAlign w:val="center"/>
          </w:tcPr>
          <w:p w:rsidR="00AB78F3" w:rsidRPr="00F14F11" w:rsidRDefault="006326A5" w:rsidP="001F1649">
            <w:pPr>
              <w:rPr>
                <w:sz w:val="18"/>
                <w:szCs w:val="18"/>
              </w:rPr>
            </w:pPr>
            <w:r w:rsidRPr="00F14F11">
              <w:rPr>
                <w:rFonts w:hint="eastAsia"/>
                <w:sz w:val="18"/>
                <w:szCs w:val="18"/>
              </w:rPr>
              <w:t>损坏</w:t>
            </w:r>
          </w:p>
        </w:tc>
        <w:tc>
          <w:tcPr>
            <w:tcW w:w="3686" w:type="dxa"/>
            <w:vAlign w:val="center"/>
          </w:tcPr>
          <w:p w:rsidR="00AB78F3" w:rsidRPr="00F14F11" w:rsidRDefault="00AB78F3" w:rsidP="001F1649">
            <w:pP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6326A5" w:rsidP="001F1649">
            <w:pPr>
              <w:rPr>
                <w:sz w:val="18"/>
                <w:szCs w:val="18"/>
              </w:rPr>
            </w:pPr>
            <w:r w:rsidRPr="00F14F11">
              <w:rPr>
                <w:rFonts w:hint="eastAsia"/>
                <w:sz w:val="18"/>
                <w:szCs w:val="18"/>
              </w:rPr>
              <w:t>柴油滤清器盖</w:t>
            </w:r>
          </w:p>
        </w:tc>
        <w:tc>
          <w:tcPr>
            <w:tcW w:w="1134" w:type="dxa"/>
            <w:vAlign w:val="center"/>
          </w:tcPr>
          <w:p w:rsidR="00AB78F3" w:rsidRPr="00F14F11" w:rsidRDefault="006326A5" w:rsidP="001F1649">
            <w:pPr>
              <w:rPr>
                <w:sz w:val="18"/>
                <w:szCs w:val="18"/>
              </w:rPr>
            </w:pPr>
            <w:r w:rsidRPr="00F14F11">
              <w:rPr>
                <w:rFonts w:hint="eastAsia"/>
                <w:sz w:val="18"/>
                <w:szCs w:val="18"/>
              </w:rPr>
              <w:t>损坏</w:t>
            </w:r>
          </w:p>
        </w:tc>
        <w:tc>
          <w:tcPr>
            <w:tcW w:w="3686" w:type="dxa"/>
            <w:vAlign w:val="center"/>
          </w:tcPr>
          <w:p w:rsidR="00AB78F3" w:rsidRPr="00F14F11" w:rsidRDefault="00AB78F3" w:rsidP="001F1649">
            <w:pP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6326A5" w:rsidP="001F1649">
            <w:pPr>
              <w:rPr>
                <w:sz w:val="18"/>
                <w:szCs w:val="18"/>
              </w:rPr>
            </w:pPr>
            <w:r w:rsidRPr="00F14F11">
              <w:rPr>
                <w:rFonts w:hint="eastAsia"/>
                <w:sz w:val="18"/>
                <w:szCs w:val="18"/>
              </w:rPr>
              <w:t>柴油滤清器滤芯</w:t>
            </w:r>
          </w:p>
        </w:tc>
        <w:tc>
          <w:tcPr>
            <w:tcW w:w="1134" w:type="dxa"/>
            <w:vAlign w:val="center"/>
          </w:tcPr>
          <w:p w:rsidR="00AB78F3" w:rsidRPr="00F14F11" w:rsidRDefault="006326A5" w:rsidP="001F1649">
            <w:pPr>
              <w:rPr>
                <w:sz w:val="18"/>
                <w:szCs w:val="18"/>
              </w:rPr>
            </w:pPr>
            <w:r w:rsidRPr="00F14F11">
              <w:rPr>
                <w:rFonts w:hint="eastAsia"/>
                <w:sz w:val="18"/>
                <w:szCs w:val="18"/>
              </w:rPr>
              <w:t>破损</w:t>
            </w:r>
          </w:p>
        </w:tc>
        <w:tc>
          <w:tcPr>
            <w:tcW w:w="3686" w:type="dxa"/>
            <w:vAlign w:val="center"/>
          </w:tcPr>
          <w:p w:rsidR="00AB78F3" w:rsidRPr="00F14F11" w:rsidRDefault="006326A5" w:rsidP="001F1649">
            <w:pPr>
              <w:rPr>
                <w:sz w:val="18"/>
                <w:szCs w:val="18"/>
              </w:rPr>
            </w:pPr>
            <w:r w:rsidRPr="00F14F11">
              <w:rPr>
                <w:rFonts w:hint="eastAsia"/>
                <w:sz w:val="18"/>
                <w:szCs w:val="18"/>
              </w:rPr>
              <w:t>未达到规定</w:t>
            </w:r>
            <w:r w:rsidR="001509DC" w:rsidRPr="00F14F11">
              <w:rPr>
                <w:rFonts w:hint="eastAsia"/>
                <w:sz w:val="18"/>
                <w:szCs w:val="18"/>
              </w:rPr>
              <w:t>更换期</w:t>
            </w: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AB78F3" w:rsidRPr="00F14F11" w:rsidRDefault="00AB78F3" w:rsidP="00E04157">
            <w:pPr>
              <w:numPr>
                <w:ilvl w:val="0"/>
                <w:numId w:val="20"/>
              </w:numPr>
              <w:jc w:val="center"/>
              <w:rPr>
                <w:sz w:val="18"/>
                <w:szCs w:val="18"/>
              </w:rPr>
            </w:pPr>
          </w:p>
        </w:tc>
        <w:tc>
          <w:tcPr>
            <w:tcW w:w="1701" w:type="dxa"/>
            <w:vAlign w:val="center"/>
          </w:tcPr>
          <w:p w:rsidR="00AB78F3" w:rsidRPr="00F14F11" w:rsidRDefault="001509DC" w:rsidP="001F1649">
            <w:pPr>
              <w:rPr>
                <w:sz w:val="18"/>
                <w:szCs w:val="18"/>
              </w:rPr>
            </w:pPr>
            <w:r w:rsidRPr="00F14F11">
              <w:rPr>
                <w:rFonts w:hint="eastAsia"/>
                <w:sz w:val="18"/>
                <w:szCs w:val="18"/>
              </w:rPr>
              <w:t>输油管</w:t>
            </w:r>
          </w:p>
        </w:tc>
        <w:tc>
          <w:tcPr>
            <w:tcW w:w="1134" w:type="dxa"/>
            <w:vAlign w:val="center"/>
          </w:tcPr>
          <w:p w:rsidR="00AB78F3" w:rsidRPr="00F14F11" w:rsidRDefault="001509DC" w:rsidP="001F1649">
            <w:pPr>
              <w:rPr>
                <w:sz w:val="18"/>
                <w:szCs w:val="18"/>
              </w:rPr>
            </w:pPr>
            <w:r w:rsidRPr="00F14F11">
              <w:rPr>
                <w:rFonts w:hint="eastAsia"/>
                <w:sz w:val="18"/>
                <w:szCs w:val="18"/>
              </w:rPr>
              <w:t>损坏脱焊</w:t>
            </w:r>
          </w:p>
        </w:tc>
        <w:tc>
          <w:tcPr>
            <w:tcW w:w="3686" w:type="dxa"/>
            <w:vAlign w:val="center"/>
          </w:tcPr>
          <w:p w:rsidR="00AB78F3" w:rsidRPr="00F14F11" w:rsidRDefault="00AB78F3" w:rsidP="001F1649">
            <w:pPr>
              <w:rPr>
                <w:sz w:val="18"/>
                <w:szCs w:val="18"/>
              </w:rPr>
            </w:pPr>
          </w:p>
        </w:tc>
        <w:tc>
          <w:tcPr>
            <w:tcW w:w="593" w:type="dxa"/>
            <w:vAlign w:val="center"/>
          </w:tcPr>
          <w:p w:rsidR="00AB78F3" w:rsidRPr="00F14F11" w:rsidRDefault="00AB78F3" w:rsidP="001F1649">
            <w:pPr>
              <w:jc w:val="center"/>
              <w:rPr>
                <w:sz w:val="18"/>
                <w:szCs w:val="18"/>
              </w:rPr>
            </w:pPr>
          </w:p>
        </w:tc>
        <w:tc>
          <w:tcPr>
            <w:tcW w:w="594" w:type="dxa"/>
            <w:vAlign w:val="center"/>
          </w:tcPr>
          <w:p w:rsidR="00AB78F3" w:rsidRPr="00F14F11" w:rsidRDefault="00AB78F3" w:rsidP="001F1649">
            <w:pPr>
              <w:jc w:val="center"/>
              <w:rPr>
                <w:sz w:val="18"/>
                <w:szCs w:val="18"/>
              </w:rPr>
            </w:pPr>
          </w:p>
        </w:tc>
        <w:tc>
          <w:tcPr>
            <w:tcW w:w="593" w:type="dxa"/>
            <w:vAlign w:val="center"/>
          </w:tcPr>
          <w:p w:rsidR="00AB78F3"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AB78F3" w:rsidRPr="00F14F11" w:rsidRDefault="00AB78F3"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1509DC" w:rsidP="001F1649">
            <w:pPr>
              <w:rPr>
                <w:sz w:val="18"/>
                <w:szCs w:val="18"/>
              </w:rPr>
            </w:pPr>
            <w:r w:rsidRPr="00F14F11">
              <w:rPr>
                <w:rFonts w:hint="eastAsia"/>
                <w:sz w:val="18"/>
                <w:szCs w:val="18"/>
              </w:rPr>
              <w:t>油管接头</w:t>
            </w:r>
          </w:p>
        </w:tc>
        <w:tc>
          <w:tcPr>
            <w:tcW w:w="1134" w:type="dxa"/>
            <w:vAlign w:val="center"/>
          </w:tcPr>
          <w:p w:rsidR="003F0AF5" w:rsidRPr="00F14F11" w:rsidRDefault="001509DC" w:rsidP="001F1649">
            <w:pPr>
              <w:rPr>
                <w:sz w:val="18"/>
                <w:szCs w:val="18"/>
              </w:rPr>
            </w:pPr>
            <w:r w:rsidRPr="00F14F11">
              <w:rPr>
                <w:rFonts w:hint="eastAsia"/>
                <w:sz w:val="18"/>
                <w:szCs w:val="18"/>
              </w:rPr>
              <w:t>损坏</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1509DC" w:rsidP="001F1649">
            <w:pPr>
              <w:rPr>
                <w:sz w:val="18"/>
                <w:szCs w:val="18"/>
              </w:rPr>
            </w:pPr>
            <w:r w:rsidRPr="00F14F11">
              <w:rPr>
                <w:rFonts w:hint="eastAsia"/>
                <w:sz w:val="18"/>
                <w:szCs w:val="18"/>
              </w:rPr>
              <w:t>油路</w:t>
            </w:r>
          </w:p>
        </w:tc>
        <w:tc>
          <w:tcPr>
            <w:tcW w:w="1134" w:type="dxa"/>
            <w:vAlign w:val="center"/>
          </w:tcPr>
          <w:p w:rsidR="003F0AF5" w:rsidRPr="00F14F11" w:rsidRDefault="001509DC" w:rsidP="001F1649">
            <w:pPr>
              <w:rPr>
                <w:sz w:val="18"/>
                <w:szCs w:val="18"/>
              </w:rPr>
            </w:pPr>
            <w:r w:rsidRPr="00F14F11">
              <w:rPr>
                <w:rFonts w:hint="eastAsia"/>
                <w:sz w:val="18"/>
                <w:szCs w:val="18"/>
              </w:rPr>
              <w:t>进气</w:t>
            </w:r>
          </w:p>
        </w:tc>
        <w:tc>
          <w:tcPr>
            <w:tcW w:w="3686" w:type="dxa"/>
            <w:vAlign w:val="center"/>
          </w:tcPr>
          <w:p w:rsidR="003F0AF5" w:rsidRPr="00F14F11" w:rsidRDefault="001509DC" w:rsidP="001F1649">
            <w:pPr>
              <w:rPr>
                <w:sz w:val="18"/>
                <w:szCs w:val="18"/>
              </w:rPr>
            </w:pPr>
            <w:r w:rsidRPr="00F14F11">
              <w:rPr>
                <w:rFonts w:hint="eastAsia"/>
                <w:sz w:val="18"/>
                <w:szCs w:val="18"/>
              </w:rPr>
              <w:t>能及时排除</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1509DC" w:rsidP="001F1649">
            <w:pPr>
              <w:rPr>
                <w:sz w:val="18"/>
                <w:szCs w:val="18"/>
              </w:rPr>
            </w:pPr>
            <w:r w:rsidRPr="00F14F11">
              <w:rPr>
                <w:rFonts w:hint="eastAsia"/>
                <w:sz w:val="18"/>
                <w:szCs w:val="18"/>
              </w:rPr>
              <w:t>高压液压泵</w:t>
            </w:r>
          </w:p>
        </w:tc>
        <w:tc>
          <w:tcPr>
            <w:tcW w:w="1134" w:type="dxa"/>
            <w:vAlign w:val="center"/>
          </w:tcPr>
          <w:p w:rsidR="003F0AF5" w:rsidRPr="00F14F11" w:rsidRDefault="001509DC" w:rsidP="001F1649">
            <w:pPr>
              <w:rPr>
                <w:sz w:val="18"/>
                <w:szCs w:val="18"/>
              </w:rPr>
            </w:pPr>
            <w:r w:rsidRPr="00F14F11">
              <w:rPr>
                <w:rFonts w:hint="eastAsia"/>
                <w:sz w:val="18"/>
                <w:szCs w:val="18"/>
              </w:rPr>
              <w:t>渗漏</w:t>
            </w:r>
          </w:p>
        </w:tc>
        <w:tc>
          <w:tcPr>
            <w:tcW w:w="3686" w:type="dxa"/>
            <w:vAlign w:val="center"/>
          </w:tcPr>
          <w:p w:rsidR="003F0AF5" w:rsidRPr="00F14F11" w:rsidRDefault="001509DC" w:rsidP="001F1649">
            <w:pPr>
              <w:rPr>
                <w:sz w:val="18"/>
                <w:szCs w:val="18"/>
              </w:rPr>
            </w:pPr>
            <w:r w:rsidRPr="00F14F11">
              <w:rPr>
                <w:rFonts w:hint="eastAsia"/>
                <w:sz w:val="18"/>
                <w:szCs w:val="18"/>
              </w:rPr>
              <w:t>供油不正常</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高压液压泵</w:t>
            </w:r>
          </w:p>
        </w:tc>
        <w:tc>
          <w:tcPr>
            <w:tcW w:w="1134" w:type="dxa"/>
            <w:vAlign w:val="center"/>
          </w:tcPr>
          <w:p w:rsidR="003F0AF5" w:rsidRPr="00F14F11" w:rsidRDefault="00270382" w:rsidP="001F1649">
            <w:pPr>
              <w:rPr>
                <w:sz w:val="18"/>
                <w:szCs w:val="18"/>
              </w:rPr>
            </w:pPr>
            <w:r w:rsidRPr="00F14F11">
              <w:rPr>
                <w:rFonts w:hint="eastAsia"/>
                <w:sz w:val="18"/>
                <w:szCs w:val="18"/>
              </w:rPr>
              <w:t>卡阻</w:t>
            </w:r>
          </w:p>
        </w:tc>
        <w:tc>
          <w:tcPr>
            <w:tcW w:w="3686" w:type="dxa"/>
            <w:vAlign w:val="center"/>
          </w:tcPr>
          <w:p w:rsidR="003F0AF5" w:rsidRPr="00F14F11" w:rsidRDefault="00270382" w:rsidP="001F1649">
            <w:pPr>
              <w:rPr>
                <w:sz w:val="18"/>
                <w:szCs w:val="18"/>
              </w:rPr>
            </w:pPr>
            <w:r w:rsidRPr="00F14F11">
              <w:rPr>
                <w:rFonts w:hint="eastAsia"/>
                <w:sz w:val="18"/>
                <w:szCs w:val="18"/>
              </w:rPr>
              <w:t>供油不正常</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高压液压泵</w:t>
            </w:r>
          </w:p>
        </w:tc>
        <w:tc>
          <w:tcPr>
            <w:tcW w:w="1134" w:type="dxa"/>
            <w:vAlign w:val="center"/>
          </w:tcPr>
          <w:p w:rsidR="003F0AF5" w:rsidRPr="00F14F11" w:rsidRDefault="00270382" w:rsidP="001F1649">
            <w:pPr>
              <w:rPr>
                <w:sz w:val="18"/>
                <w:szCs w:val="18"/>
              </w:rPr>
            </w:pPr>
            <w:r w:rsidRPr="00F14F11">
              <w:rPr>
                <w:rFonts w:hint="eastAsia"/>
                <w:sz w:val="18"/>
                <w:szCs w:val="18"/>
              </w:rPr>
              <w:t>功能失效</w:t>
            </w:r>
          </w:p>
        </w:tc>
        <w:tc>
          <w:tcPr>
            <w:tcW w:w="3686" w:type="dxa"/>
            <w:vAlign w:val="center"/>
          </w:tcPr>
          <w:p w:rsidR="003F0AF5" w:rsidRPr="00F14F11" w:rsidRDefault="00270382" w:rsidP="001F1649">
            <w:pPr>
              <w:rPr>
                <w:sz w:val="18"/>
                <w:szCs w:val="18"/>
              </w:rPr>
            </w:pPr>
            <w:r w:rsidRPr="00F14F11">
              <w:rPr>
                <w:rFonts w:hint="eastAsia"/>
                <w:sz w:val="18"/>
                <w:szCs w:val="18"/>
              </w:rPr>
              <w:t>不能产生高压油</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高压液压泵柱塞弹簧</w:t>
            </w:r>
          </w:p>
        </w:tc>
        <w:tc>
          <w:tcPr>
            <w:tcW w:w="1134" w:type="dxa"/>
            <w:vAlign w:val="center"/>
          </w:tcPr>
          <w:p w:rsidR="003F0AF5" w:rsidRPr="00F14F11" w:rsidRDefault="00270382" w:rsidP="001F1649">
            <w:pPr>
              <w:rPr>
                <w:sz w:val="18"/>
                <w:szCs w:val="18"/>
              </w:rPr>
            </w:pPr>
            <w:r w:rsidRPr="00F14F11">
              <w:rPr>
                <w:rFonts w:hint="eastAsia"/>
                <w:sz w:val="18"/>
                <w:szCs w:val="18"/>
              </w:rPr>
              <w:t>断损</w:t>
            </w:r>
          </w:p>
        </w:tc>
        <w:tc>
          <w:tcPr>
            <w:tcW w:w="3686" w:type="dxa"/>
            <w:vAlign w:val="center"/>
          </w:tcPr>
          <w:p w:rsidR="003F0AF5" w:rsidRPr="00F14F11" w:rsidRDefault="00270382" w:rsidP="001F1649">
            <w:pPr>
              <w:rPr>
                <w:sz w:val="18"/>
                <w:szCs w:val="18"/>
              </w:rPr>
            </w:pPr>
            <w:r w:rsidRPr="00F14F11">
              <w:rPr>
                <w:rFonts w:hint="eastAsia"/>
                <w:sz w:val="18"/>
                <w:szCs w:val="18"/>
              </w:rPr>
              <w:t>使高压油泵不能正常供油</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高压油管</w:t>
            </w:r>
          </w:p>
        </w:tc>
        <w:tc>
          <w:tcPr>
            <w:tcW w:w="1134" w:type="dxa"/>
            <w:vAlign w:val="center"/>
          </w:tcPr>
          <w:p w:rsidR="003F0AF5" w:rsidRPr="00F14F11" w:rsidRDefault="00270382" w:rsidP="001F1649">
            <w:pPr>
              <w:rPr>
                <w:sz w:val="18"/>
                <w:szCs w:val="18"/>
              </w:rPr>
            </w:pPr>
            <w:r w:rsidRPr="00F14F11">
              <w:rPr>
                <w:rFonts w:hint="eastAsia"/>
                <w:sz w:val="18"/>
                <w:szCs w:val="18"/>
              </w:rPr>
              <w:t>断损</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喷油嘴</w:t>
            </w:r>
          </w:p>
        </w:tc>
        <w:tc>
          <w:tcPr>
            <w:tcW w:w="1134" w:type="dxa"/>
            <w:vAlign w:val="center"/>
          </w:tcPr>
          <w:p w:rsidR="003F0AF5" w:rsidRPr="00F14F11" w:rsidRDefault="00270382" w:rsidP="001F1649">
            <w:pPr>
              <w:rPr>
                <w:sz w:val="18"/>
                <w:szCs w:val="18"/>
              </w:rPr>
            </w:pPr>
            <w:r w:rsidRPr="00F14F11">
              <w:rPr>
                <w:rFonts w:hint="eastAsia"/>
                <w:sz w:val="18"/>
                <w:szCs w:val="18"/>
              </w:rPr>
              <w:t>漏油</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喷油嘴</w:t>
            </w:r>
          </w:p>
        </w:tc>
        <w:tc>
          <w:tcPr>
            <w:tcW w:w="1134" w:type="dxa"/>
            <w:vAlign w:val="center"/>
          </w:tcPr>
          <w:p w:rsidR="003F0AF5" w:rsidRPr="00F14F11" w:rsidRDefault="00270382" w:rsidP="001F1649">
            <w:pPr>
              <w:rPr>
                <w:sz w:val="18"/>
                <w:szCs w:val="18"/>
              </w:rPr>
            </w:pPr>
            <w:r w:rsidRPr="00F14F11">
              <w:rPr>
                <w:rFonts w:hint="eastAsia"/>
                <w:sz w:val="18"/>
                <w:szCs w:val="18"/>
              </w:rPr>
              <w:t>卡死</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270382" w:rsidP="001F1649">
            <w:pPr>
              <w:rPr>
                <w:sz w:val="18"/>
                <w:szCs w:val="18"/>
              </w:rPr>
            </w:pPr>
            <w:r w:rsidRPr="00F14F11">
              <w:rPr>
                <w:rFonts w:hint="eastAsia"/>
                <w:sz w:val="18"/>
                <w:szCs w:val="18"/>
              </w:rPr>
              <w:t>喷油嘴</w:t>
            </w:r>
          </w:p>
        </w:tc>
        <w:tc>
          <w:tcPr>
            <w:tcW w:w="1134" w:type="dxa"/>
            <w:vAlign w:val="center"/>
          </w:tcPr>
          <w:p w:rsidR="003F0AF5" w:rsidRPr="00F14F11" w:rsidRDefault="00BC5CAC" w:rsidP="001F1649">
            <w:pPr>
              <w:rPr>
                <w:sz w:val="18"/>
                <w:szCs w:val="18"/>
              </w:rPr>
            </w:pPr>
            <w:r w:rsidRPr="00F14F11">
              <w:rPr>
                <w:rFonts w:hint="eastAsia"/>
                <w:sz w:val="18"/>
                <w:szCs w:val="18"/>
              </w:rPr>
              <w:t>烧蚀磨损</w:t>
            </w:r>
          </w:p>
        </w:tc>
        <w:tc>
          <w:tcPr>
            <w:tcW w:w="3686" w:type="dxa"/>
            <w:vAlign w:val="center"/>
          </w:tcPr>
          <w:p w:rsidR="003F0AF5" w:rsidRPr="00F14F11" w:rsidRDefault="00BC5CAC" w:rsidP="001F1649">
            <w:pPr>
              <w:rPr>
                <w:sz w:val="18"/>
                <w:szCs w:val="18"/>
              </w:rPr>
            </w:pPr>
            <w:r w:rsidRPr="00F14F11">
              <w:rPr>
                <w:rFonts w:hint="eastAsia"/>
                <w:sz w:val="18"/>
                <w:szCs w:val="18"/>
              </w:rPr>
              <w:t>严重</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BC5CAC" w:rsidP="001F1649">
            <w:pPr>
              <w:rPr>
                <w:sz w:val="18"/>
                <w:szCs w:val="18"/>
              </w:rPr>
            </w:pPr>
            <w:r w:rsidRPr="00F14F11">
              <w:rPr>
                <w:rFonts w:hint="eastAsia"/>
                <w:sz w:val="18"/>
                <w:szCs w:val="18"/>
              </w:rPr>
              <w:t>输油泵</w:t>
            </w:r>
          </w:p>
        </w:tc>
        <w:tc>
          <w:tcPr>
            <w:tcW w:w="1134" w:type="dxa"/>
            <w:vAlign w:val="center"/>
          </w:tcPr>
          <w:p w:rsidR="003F0AF5" w:rsidRPr="00F14F11" w:rsidRDefault="00BC5CAC" w:rsidP="001F1649">
            <w:pPr>
              <w:rPr>
                <w:sz w:val="18"/>
                <w:szCs w:val="18"/>
              </w:rPr>
            </w:pPr>
            <w:r w:rsidRPr="00F14F11">
              <w:rPr>
                <w:rFonts w:hint="eastAsia"/>
                <w:sz w:val="18"/>
                <w:szCs w:val="18"/>
              </w:rPr>
              <w:t>损坏</w:t>
            </w:r>
          </w:p>
        </w:tc>
        <w:tc>
          <w:tcPr>
            <w:tcW w:w="3686" w:type="dxa"/>
            <w:vAlign w:val="center"/>
          </w:tcPr>
          <w:p w:rsidR="003F0AF5" w:rsidRPr="00F14F11" w:rsidRDefault="00BC5CAC" w:rsidP="001F1649">
            <w:pPr>
              <w:rPr>
                <w:sz w:val="18"/>
                <w:szCs w:val="18"/>
              </w:rPr>
            </w:pPr>
            <w:r w:rsidRPr="00F14F11">
              <w:rPr>
                <w:rFonts w:hint="eastAsia"/>
                <w:sz w:val="18"/>
                <w:szCs w:val="18"/>
              </w:rPr>
              <w:t>需更换</w:t>
            </w: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BC5CAC" w:rsidP="001F1649">
            <w:pPr>
              <w:rPr>
                <w:sz w:val="18"/>
                <w:szCs w:val="18"/>
              </w:rPr>
            </w:pPr>
            <w:r w:rsidRPr="00F14F11">
              <w:rPr>
                <w:rFonts w:hint="eastAsia"/>
                <w:sz w:val="18"/>
                <w:szCs w:val="18"/>
              </w:rPr>
              <w:t>输油泵</w:t>
            </w:r>
          </w:p>
        </w:tc>
        <w:tc>
          <w:tcPr>
            <w:tcW w:w="1134" w:type="dxa"/>
            <w:vAlign w:val="center"/>
          </w:tcPr>
          <w:p w:rsidR="003F0AF5" w:rsidRPr="00F14F11" w:rsidRDefault="00BC5CAC" w:rsidP="001F1649">
            <w:pPr>
              <w:rPr>
                <w:sz w:val="18"/>
                <w:szCs w:val="18"/>
              </w:rPr>
            </w:pPr>
            <w:r w:rsidRPr="00F14F11">
              <w:rPr>
                <w:rFonts w:hint="eastAsia"/>
                <w:sz w:val="18"/>
                <w:szCs w:val="18"/>
              </w:rPr>
              <w:t>功能失效</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BC5CAC" w:rsidP="001F1649">
            <w:pPr>
              <w:rPr>
                <w:sz w:val="18"/>
                <w:szCs w:val="18"/>
              </w:rPr>
            </w:pPr>
            <w:r w:rsidRPr="00F14F11">
              <w:rPr>
                <w:rFonts w:hint="eastAsia"/>
                <w:sz w:val="18"/>
                <w:szCs w:val="18"/>
              </w:rPr>
              <w:t>电输油泵接线头</w:t>
            </w:r>
          </w:p>
        </w:tc>
        <w:tc>
          <w:tcPr>
            <w:tcW w:w="1134" w:type="dxa"/>
            <w:vAlign w:val="center"/>
          </w:tcPr>
          <w:p w:rsidR="003F0AF5" w:rsidRPr="00F14F11" w:rsidRDefault="00BC5CAC" w:rsidP="001F1649">
            <w:pPr>
              <w:rPr>
                <w:sz w:val="18"/>
                <w:szCs w:val="18"/>
              </w:rPr>
            </w:pPr>
            <w:r w:rsidRPr="00F14F11">
              <w:rPr>
                <w:rFonts w:hint="eastAsia"/>
                <w:sz w:val="18"/>
                <w:szCs w:val="18"/>
              </w:rPr>
              <w:t>断损</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3F0AF5" w:rsidRPr="00F14F11" w:rsidRDefault="003F0AF5" w:rsidP="00E04157">
            <w:pPr>
              <w:numPr>
                <w:ilvl w:val="0"/>
                <w:numId w:val="20"/>
              </w:numPr>
              <w:jc w:val="center"/>
              <w:rPr>
                <w:sz w:val="18"/>
                <w:szCs w:val="18"/>
              </w:rPr>
            </w:pPr>
          </w:p>
        </w:tc>
        <w:tc>
          <w:tcPr>
            <w:tcW w:w="1701" w:type="dxa"/>
            <w:vAlign w:val="center"/>
          </w:tcPr>
          <w:p w:rsidR="003F0AF5" w:rsidRPr="00F14F11" w:rsidRDefault="00BC5CAC" w:rsidP="001F1649">
            <w:pPr>
              <w:rPr>
                <w:sz w:val="18"/>
                <w:szCs w:val="18"/>
              </w:rPr>
            </w:pPr>
            <w:r w:rsidRPr="00F14F11">
              <w:rPr>
                <w:rFonts w:hint="eastAsia"/>
                <w:sz w:val="18"/>
                <w:szCs w:val="18"/>
              </w:rPr>
              <w:t>润滑系各油管</w:t>
            </w:r>
          </w:p>
        </w:tc>
        <w:tc>
          <w:tcPr>
            <w:tcW w:w="1134" w:type="dxa"/>
            <w:vAlign w:val="center"/>
          </w:tcPr>
          <w:p w:rsidR="003F0AF5" w:rsidRPr="00F14F11" w:rsidRDefault="00BC5CAC" w:rsidP="001F1649">
            <w:pPr>
              <w:rPr>
                <w:sz w:val="18"/>
                <w:szCs w:val="18"/>
              </w:rPr>
            </w:pPr>
            <w:r w:rsidRPr="00F14F11">
              <w:rPr>
                <w:rFonts w:hint="eastAsia"/>
                <w:sz w:val="18"/>
                <w:szCs w:val="18"/>
              </w:rPr>
              <w:t>脱焊</w:t>
            </w:r>
          </w:p>
        </w:tc>
        <w:tc>
          <w:tcPr>
            <w:tcW w:w="3686" w:type="dxa"/>
            <w:vAlign w:val="center"/>
          </w:tcPr>
          <w:p w:rsidR="003F0AF5" w:rsidRPr="00F14F11" w:rsidRDefault="003F0AF5" w:rsidP="001F1649">
            <w:pPr>
              <w:rPr>
                <w:sz w:val="18"/>
                <w:szCs w:val="18"/>
              </w:rPr>
            </w:pPr>
          </w:p>
        </w:tc>
        <w:tc>
          <w:tcPr>
            <w:tcW w:w="593" w:type="dxa"/>
            <w:vAlign w:val="center"/>
          </w:tcPr>
          <w:p w:rsidR="003F0AF5" w:rsidRPr="00F14F11" w:rsidRDefault="003F0AF5" w:rsidP="001F1649">
            <w:pPr>
              <w:jc w:val="center"/>
              <w:rPr>
                <w:sz w:val="18"/>
                <w:szCs w:val="18"/>
              </w:rPr>
            </w:pPr>
          </w:p>
        </w:tc>
        <w:tc>
          <w:tcPr>
            <w:tcW w:w="594" w:type="dxa"/>
            <w:vAlign w:val="center"/>
          </w:tcPr>
          <w:p w:rsidR="003F0AF5" w:rsidRPr="00F14F11" w:rsidRDefault="003F0AF5" w:rsidP="001F1649">
            <w:pPr>
              <w:jc w:val="center"/>
              <w:rPr>
                <w:sz w:val="18"/>
                <w:szCs w:val="18"/>
              </w:rPr>
            </w:pPr>
          </w:p>
        </w:tc>
        <w:tc>
          <w:tcPr>
            <w:tcW w:w="593" w:type="dxa"/>
            <w:vAlign w:val="center"/>
          </w:tcPr>
          <w:p w:rsidR="003F0AF5"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3F0AF5" w:rsidRPr="00F14F11" w:rsidRDefault="003F0AF5" w:rsidP="001F1649">
            <w:pPr>
              <w:jc w:val="center"/>
              <w:rPr>
                <w:sz w:val="18"/>
                <w:szCs w:val="18"/>
              </w:rPr>
            </w:pPr>
          </w:p>
        </w:tc>
      </w:tr>
      <w:tr w:rsidR="00F14F11" w:rsidRPr="00F14F11" w:rsidTr="009E0174">
        <w:tc>
          <w:tcPr>
            <w:tcW w:w="675" w:type="dxa"/>
            <w:vAlign w:val="center"/>
          </w:tcPr>
          <w:p w:rsidR="00F40A45" w:rsidRPr="00F14F11" w:rsidRDefault="00F40A45" w:rsidP="00E04157">
            <w:pPr>
              <w:numPr>
                <w:ilvl w:val="0"/>
                <w:numId w:val="20"/>
              </w:numPr>
              <w:jc w:val="center"/>
              <w:rPr>
                <w:sz w:val="18"/>
                <w:szCs w:val="18"/>
              </w:rPr>
            </w:pPr>
          </w:p>
        </w:tc>
        <w:tc>
          <w:tcPr>
            <w:tcW w:w="1701" w:type="dxa"/>
            <w:vAlign w:val="center"/>
          </w:tcPr>
          <w:p w:rsidR="00F40A45" w:rsidRPr="00F14F11" w:rsidRDefault="00F40A45" w:rsidP="005F1455">
            <w:pPr>
              <w:rPr>
                <w:sz w:val="18"/>
                <w:szCs w:val="18"/>
              </w:rPr>
            </w:pPr>
            <w:r w:rsidRPr="00F14F11">
              <w:rPr>
                <w:rFonts w:hint="eastAsia"/>
                <w:sz w:val="18"/>
                <w:szCs w:val="18"/>
              </w:rPr>
              <w:t>机油滤清器壳体</w:t>
            </w:r>
          </w:p>
        </w:tc>
        <w:tc>
          <w:tcPr>
            <w:tcW w:w="1134" w:type="dxa"/>
            <w:vAlign w:val="center"/>
          </w:tcPr>
          <w:p w:rsidR="00F40A45" w:rsidRPr="00F14F11" w:rsidRDefault="00F40A45" w:rsidP="005F1455">
            <w:pPr>
              <w:rPr>
                <w:sz w:val="18"/>
                <w:szCs w:val="18"/>
              </w:rPr>
            </w:pPr>
            <w:r w:rsidRPr="00F14F11">
              <w:rPr>
                <w:rFonts w:hint="eastAsia"/>
                <w:sz w:val="18"/>
                <w:szCs w:val="18"/>
              </w:rPr>
              <w:t>损坏</w:t>
            </w:r>
          </w:p>
        </w:tc>
        <w:tc>
          <w:tcPr>
            <w:tcW w:w="3686" w:type="dxa"/>
            <w:vAlign w:val="center"/>
          </w:tcPr>
          <w:p w:rsidR="00F40A45" w:rsidRPr="00F14F11" w:rsidRDefault="00F40A45" w:rsidP="005F1455">
            <w:pPr>
              <w:rPr>
                <w:sz w:val="18"/>
                <w:szCs w:val="18"/>
              </w:rPr>
            </w:pPr>
          </w:p>
        </w:tc>
        <w:tc>
          <w:tcPr>
            <w:tcW w:w="593" w:type="dxa"/>
            <w:vAlign w:val="center"/>
          </w:tcPr>
          <w:p w:rsidR="00F40A45" w:rsidRPr="00F14F11" w:rsidRDefault="00F40A45" w:rsidP="005F1455">
            <w:pPr>
              <w:jc w:val="center"/>
              <w:rPr>
                <w:sz w:val="18"/>
                <w:szCs w:val="18"/>
              </w:rPr>
            </w:pPr>
          </w:p>
        </w:tc>
        <w:tc>
          <w:tcPr>
            <w:tcW w:w="594" w:type="dxa"/>
            <w:vAlign w:val="center"/>
          </w:tcPr>
          <w:p w:rsidR="00F40A45" w:rsidRPr="00F14F11" w:rsidRDefault="00F40A45" w:rsidP="005F1455">
            <w:pPr>
              <w:jc w:val="center"/>
              <w:rPr>
                <w:sz w:val="18"/>
                <w:szCs w:val="18"/>
              </w:rPr>
            </w:pPr>
          </w:p>
        </w:tc>
        <w:tc>
          <w:tcPr>
            <w:tcW w:w="593" w:type="dxa"/>
            <w:vAlign w:val="center"/>
          </w:tcPr>
          <w:p w:rsidR="00F40A45" w:rsidRPr="00F14F11" w:rsidRDefault="00F40A45" w:rsidP="005F1455">
            <w:pPr>
              <w:jc w:val="center"/>
              <w:rPr>
                <w:sz w:val="18"/>
                <w:szCs w:val="18"/>
              </w:rPr>
            </w:pPr>
            <w:r w:rsidRPr="00F14F11">
              <w:rPr>
                <w:rFonts w:ascii="宋体" w:hAnsi="宋体" w:hint="eastAsia"/>
                <w:sz w:val="18"/>
                <w:szCs w:val="18"/>
              </w:rPr>
              <w:t>*</w:t>
            </w:r>
          </w:p>
        </w:tc>
        <w:tc>
          <w:tcPr>
            <w:tcW w:w="594" w:type="dxa"/>
            <w:vAlign w:val="center"/>
          </w:tcPr>
          <w:p w:rsidR="00F40A45" w:rsidRPr="00F14F11" w:rsidRDefault="00F40A45" w:rsidP="005F1455">
            <w:pPr>
              <w:jc w:val="center"/>
              <w:rPr>
                <w:sz w:val="18"/>
                <w:szCs w:val="18"/>
              </w:rPr>
            </w:pPr>
          </w:p>
        </w:tc>
      </w:tr>
      <w:tr w:rsidR="00F14F11" w:rsidRPr="00F14F11" w:rsidTr="009E0174">
        <w:tc>
          <w:tcPr>
            <w:tcW w:w="675" w:type="dxa"/>
            <w:vAlign w:val="center"/>
          </w:tcPr>
          <w:p w:rsidR="00F40A45" w:rsidRPr="00F14F11" w:rsidRDefault="00F40A45" w:rsidP="00E04157">
            <w:pPr>
              <w:numPr>
                <w:ilvl w:val="0"/>
                <w:numId w:val="20"/>
              </w:numPr>
              <w:jc w:val="center"/>
              <w:rPr>
                <w:sz w:val="18"/>
                <w:szCs w:val="18"/>
              </w:rPr>
            </w:pPr>
          </w:p>
        </w:tc>
        <w:tc>
          <w:tcPr>
            <w:tcW w:w="1701" w:type="dxa"/>
            <w:vAlign w:val="center"/>
          </w:tcPr>
          <w:p w:rsidR="00F40A45" w:rsidRPr="00F14F11" w:rsidRDefault="00F40A45" w:rsidP="005F1455">
            <w:pPr>
              <w:rPr>
                <w:sz w:val="18"/>
                <w:szCs w:val="18"/>
              </w:rPr>
            </w:pPr>
            <w:r w:rsidRPr="00F14F11">
              <w:rPr>
                <w:rFonts w:hint="eastAsia"/>
                <w:sz w:val="18"/>
                <w:szCs w:val="18"/>
              </w:rPr>
              <w:t>机油滤清器滤芯</w:t>
            </w:r>
          </w:p>
        </w:tc>
        <w:tc>
          <w:tcPr>
            <w:tcW w:w="1134" w:type="dxa"/>
            <w:vAlign w:val="center"/>
          </w:tcPr>
          <w:p w:rsidR="00F40A45" w:rsidRPr="00F14F11" w:rsidRDefault="00F40A45" w:rsidP="005F1455">
            <w:pPr>
              <w:rPr>
                <w:sz w:val="18"/>
                <w:szCs w:val="18"/>
              </w:rPr>
            </w:pPr>
            <w:r w:rsidRPr="00F14F11">
              <w:rPr>
                <w:rFonts w:hint="eastAsia"/>
                <w:sz w:val="18"/>
                <w:szCs w:val="18"/>
              </w:rPr>
              <w:t>破损</w:t>
            </w:r>
          </w:p>
        </w:tc>
        <w:tc>
          <w:tcPr>
            <w:tcW w:w="3686" w:type="dxa"/>
            <w:vAlign w:val="center"/>
          </w:tcPr>
          <w:p w:rsidR="00F40A45" w:rsidRPr="00F14F11" w:rsidRDefault="00F40A45" w:rsidP="005F1455">
            <w:pPr>
              <w:rPr>
                <w:sz w:val="18"/>
                <w:szCs w:val="18"/>
              </w:rPr>
            </w:pPr>
            <w:r w:rsidRPr="00F14F11">
              <w:rPr>
                <w:rFonts w:hint="eastAsia"/>
                <w:sz w:val="18"/>
                <w:szCs w:val="18"/>
              </w:rPr>
              <w:t>未达到规定更换期</w:t>
            </w:r>
          </w:p>
        </w:tc>
        <w:tc>
          <w:tcPr>
            <w:tcW w:w="593" w:type="dxa"/>
            <w:vAlign w:val="center"/>
          </w:tcPr>
          <w:p w:rsidR="00F40A45" w:rsidRPr="00F14F11" w:rsidRDefault="00F40A45" w:rsidP="005F1455">
            <w:pPr>
              <w:jc w:val="center"/>
              <w:rPr>
                <w:sz w:val="18"/>
                <w:szCs w:val="18"/>
              </w:rPr>
            </w:pPr>
          </w:p>
        </w:tc>
        <w:tc>
          <w:tcPr>
            <w:tcW w:w="594" w:type="dxa"/>
            <w:vAlign w:val="center"/>
          </w:tcPr>
          <w:p w:rsidR="00F40A45" w:rsidRPr="00F14F11" w:rsidRDefault="00F40A45" w:rsidP="005F1455">
            <w:pPr>
              <w:jc w:val="center"/>
              <w:rPr>
                <w:sz w:val="18"/>
                <w:szCs w:val="18"/>
              </w:rPr>
            </w:pPr>
          </w:p>
        </w:tc>
        <w:tc>
          <w:tcPr>
            <w:tcW w:w="593" w:type="dxa"/>
            <w:vAlign w:val="center"/>
          </w:tcPr>
          <w:p w:rsidR="00F40A45" w:rsidRPr="00F14F11" w:rsidRDefault="00F40A45" w:rsidP="005F1455">
            <w:pPr>
              <w:jc w:val="center"/>
              <w:rPr>
                <w:sz w:val="18"/>
                <w:szCs w:val="18"/>
              </w:rPr>
            </w:pPr>
          </w:p>
        </w:tc>
        <w:tc>
          <w:tcPr>
            <w:tcW w:w="594" w:type="dxa"/>
            <w:vAlign w:val="center"/>
          </w:tcPr>
          <w:p w:rsidR="00F40A45" w:rsidRPr="00F14F11" w:rsidRDefault="00F40A45" w:rsidP="005F1455">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F40A45" w:rsidRPr="00F14F11" w:rsidRDefault="00F40A45" w:rsidP="00E04157">
            <w:pPr>
              <w:numPr>
                <w:ilvl w:val="0"/>
                <w:numId w:val="20"/>
              </w:numPr>
              <w:jc w:val="center"/>
              <w:rPr>
                <w:sz w:val="18"/>
                <w:szCs w:val="18"/>
              </w:rPr>
            </w:pPr>
          </w:p>
        </w:tc>
        <w:tc>
          <w:tcPr>
            <w:tcW w:w="1701" w:type="dxa"/>
            <w:vAlign w:val="center"/>
          </w:tcPr>
          <w:p w:rsidR="00F40A45" w:rsidRPr="00F14F11" w:rsidRDefault="00F40A45" w:rsidP="005F1455">
            <w:pPr>
              <w:rPr>
                <w:sz w:val="18"/>
                <w:szCs w:val="18"/>
              </w:rPr>
            </w:pPr>
            <w:r w:rsidRPr="00F14F11">
              <w:rPr>
                <w:rFonts w:hint="eastAsia"/>
                <w:sz w:val="18"/>
                <w:szCs w:val="18"/>
              </w:rPr>
              <w:t>机油滤清器各结合面和垫片</w:t>
            </w:r>
          </w:p>
        </w:tc>
        <w:tc>
          <w:tcPr>
            <w:tcW w:w="1134" w:type="dxa"/>
            <w:vAlign w:val="center"/>
          </w:tcPr>
          <w:p w:rsidR="00F40A45" w:rsidRPr="00F14F11" w:rsidRDefault="00F40A45" w:rsidP="005F1455">
            <w:pPr>
              <w:rPr>
                <w:sz w:val="18"/>
                <w:szCs w:val="18"/>
              </w:rPr>
            </w:pPr>
            <w:r w:rsidRPr="00F14F11">
              <w:rPr>
                <w:rFonts w:hint="eastAsia"/>
                <w:sz w:val="18"/>
                <w:szCs w:val="18"/>
              </w:rPr>
              <w:t>损坏</w:t>
            </w:r>
          </w:p>
        </w:tc>
        <w:tc>
          <w:tcPr>
            <w:tcW w:w="3686" w:type="dxa"/>
            <w:vAlign w:val="center"/>
          </w:tcPr>
          <w:p w:rsidR="00F40A45" w:rsidRPr="00F14F11" w:rsidRDefault="00F40A45" w:rsidP="005F1455">
            <w:pPr>
              <w:rPr>
                <w:sz w:val="18"/>
                <w:szCs w:val="18"/>
              </w:rPr>
            </w:pPr>
            <w:r w:rsidRPr="00F14F11">
              <w:rPr>
                <w:rFonts w:hint="eastAsia"/>
                <w:sz w:val="18"/>
                <w:szCs w:val="18"/>
              </w:rPr>
              <w:t>漏油</w:t>
            </w:r>
          </w:p>
        </w:tc>
        <w:tc>
          <w:tcPr>
            <w:tcW w:w="593" w:type="dxa"/>
            <w:vAlign w:val="center"/>
          </w:tcPr>
          <w:p w:rsidR="00F40A45" w:rsidRPr="00F14F11" w:rsidRDefault="00F40A45" w:rsidP="005F1455">
            <w:pPr>
              <w:jc w:val="center"/>
              <w:rPr>
                <w:sz w:val="18"/>
                <w:szCs w:val="18"/>
              </w:rPr>
            </w:pPr>
          </w:p>
        </w:tc>
        <w:tc>
          <w:tcPr>
            <w:tcW w:w="594" w:type="dxa"/>
            <w:vAlign w:val="center"/>
          </w:tcPr>
          <w:p w:rsidR="00F40A45" w:rsidRPr="00F14F11" w:rsidRDefault="00F40A45" w:rsidP="005F1455">
            <w:pPr>
              <w:jc w:val="center"/>
              <w:rPr>
                <w:sz w:val="18"/>
                <w:szCs w:val="18"/>
              </w:rPr>
            </w:pPr>
          </w:p>
        </w:tc>
        <w:tc>
          <w:tcPr>
            <w:tcW w:w="593" w:type="dxa"/>
            <w:vAlign w:val="center"/>
          </w:tcPr>
          <w:p w:rsidR="00F40A45" w:rsidRPr="00F14F11" w:rsidRDefault="00F40A45" w:rsidP="005F1455">
            <w:pPr>
              <w:jc w:val="center"/>
              <w:rPr>
                <w:sz w:val="18"/>
                <w:szCs w:val="18"/>
              </w:rPr>
            </w:pPr>
          </w:p>
        </w:tc>
        <w:tc>
          <w:tcPr>
            <w:tcW w:w="594" w:type="dxa"/>
            <w:vAlign w:val="center"/>
          </w:tcPr>
          <w:p w:rsidR="00F40A45" w:rsidRPr="00F14F11" w:rsidRDefault="00F40A45" w:rsidP="005F1455">
            <w:pPr>
              <w:jc w:val="center"/>
              <w:rPr>
                <w:sz w:val="18"/>
                <w:szCs w:val="18"/>
              </w:rPr>
            </w:pPr>
            <w:r w:rsidRPr="00F14F11">
              <w:rPr>
                <w:rFonts w:ascii="宋体" w:hAnsi="宋体" w:hint="eastAsia"/>
                <w:sz w:val="18"/>
                <w:szCs w:val="18"/>
              </w:rPr>
              <w:t>*</w:t>
            </w:r>
          </w:p>
        </w:tc>
      </w:tr>
      <w:tr w:rsidR="00F14F11" w:rsidRPr="00F14F11" w:rsidTr="009E0174">
        <w:tc>
          <w:tcPr>
            <w:tcW w:w="675" w:type="dxa"/>
            <w:vAlign w:val="center"/>
          </w:tcPr>
          <w:p w:rsidR="00746F34" w:rsidRPr="00F14F11" w:rsidRDefault="00746F34" w:rsidP="00E81CA8">
            <w:pPr>
              <w:numPr>
                <w:ilvl w:val="0"/>
                <w:numId w:val="20"/>
              </w:numPr>
              <w:jc w:val="center"/>
              <w:rPr>
                <w:sz w:val="18"/>
                <w:szCs w:val="18"/>
              </w:rPr>
            </w:pPr>
          </w:p>
        </w:tc>
        <w:tc>
          <w:tcPr>
            <w:tcW w:w="1701" w:type="dxa"/>
            <w:vAlign w:val="center"/>
          </w:tcPr>
          <w:p w:rsidR="00746F34" w:rsidRPr="00F14F11" w:rsidRDefault="00746F34" w:rsidP="00E81CA8">
            <w:pPr>
              <w:rPr>
                <w:sz w:val="18"/>
                <w:szCs w:val="18"/>
              </w:rPr>
            </w:pPr>
            <w:r w:rsidRPr="00F14F11">
              <w:rPr>
                <w:rFonts w:hint="eastAsia"/>
                <w:sz w:val="18"/>
                <w:szCs w:val="18"/>
              </w:rPr>
              <w:t>机油泵</w:t>
            </w:r>
          </w:p>
        </w:tc>
        <w:tc>
          <w:tcPr>
            <w:tcW w:w="1134" w:type="dxa"/>
            <w:vAlign w:val="center"/>
          </w:tcPr>
          <w:p w:rsidR="00746F34" w:rsidRPr="00F14F11" w:rsidRDefault="00746F34" w:rsidP="00E81CA8">
            <w:pPr>
              <w:rPr>
                <w:sz w:val="18"/>
                <w:szCs w:val="18"/>
              </w:rPr>
            </w:pPr>
            <w:r w:rsidRPr="00F14F11">
              <w:rPr>
                <w:rFonts w:hint="eastAsia"/>
                <w:sz w:val="18"/>
                <w:szCs w:val="18"/>
              </w:rPr>
              <w:t>卡阻</w:t>
            </w:r>
          </w:p>
        </w:tc>
        <w:tc>
          <w:tcPr>
            <w:tcW w:w="3686" w:type="dxa"/>
            <w:vAlign w:val="center"/>
          </w:tcPr>
          <w:p w:rsidR="00746F34" w:rsidRPr="00F14F11" w:rsidRDefault="00746F34" w:rsidP="00E81CA8">
            <w:pPr>
              <w:rPr>
                <w:sz w:val="18"/>
                <w:szCs w:val="18"/>
              </w:rPr>
            </w:pPr>
            <w:r w:rsidRPr="00F14F11">
              <w:rPr>
                <w:rFonts w:hint="eastAsia"/>
                <w:sz w:val="18"/>
                <w:szCs w:val="18"/>
              </w:rPr>
              <w:t>不供油，未造成重点损坏</w:t>
            </w:r>
          </w:p>
        </w:tc>
        <w:tc>
          <w:tcPr>
            <w:tcW w:w="593" w:type="dxa"/>
            <w:vAlign w:val="center"/>
          </w:tcPr>
          <w:p w:rsidR="00746F34" w:rsidRPr="00F14F11" w:rsidRDefault="00746F34" w:rsidP="00E81CA8">
            <w:pPr>
              <w:jc w:val="center"/>
              <w:rPr>
                <w:sz w:val="18"/>
                <w:szCs w:val="18"/>
              </w:rPr>
            </w:pPr>
          </w:p>
        </w:tc>
        <w:tc>
          <w:tcPr>
            <w:tcW w:w="594" w:type="dxa"/>
            <w:vAlign w:val="center"/>
          </w:tcPr>
          <w:p w:rsidR="00746F34" w:rsidRPr="00F14F11" w:rsidRDefault="00746F34" w:rsidP="00E81CA8">
            <w:pPr>
              <w:jc w:val="center"/>
              <w:rPr>
                <w:sz w:val="18"/>
                <w:szCs w:val="18"/>
              </w:rPr>
            </w:pPr>
          </w:p>
        </w:tc>
        <w:tc>
          <w:tcPr>
            <w:tcW w:w="593" w:type="dxa"/>
            <w:vAlign w:val="center"/>
          </w:tcPr>
          <w:p w:rsidR="00746F34" w:rsidRPr="00F14F11" w:rsidRDefault="00746F34" w:rsidP="00E81CA8">
            <w:pPr>
              <w:jc w:val="center"/>
              <w:rPr>
                <w:sz w:val="18"/>
                <w:szCs w:val="18"/>
              </w:rPr>
            </w:pPr>
            <w:r w:rsidRPr="00F14F11">
              <w:rPr>
                <w:rFonts w:ascii="宋体" w:hAnsi="宋体" w:hint="eastAsia"/>
                <w:sz w:val="18"/>
                <w:szCs w:val="18"/>
              </w:rPr>
              <w:t>*</w:t>
            </w:r>
          </w:p>
        </w:tc>
        <w:tc>
          <w:tcPr>
            <w:tcW w:w="594" w:type="dxa"/>
            <w:vAlign w:val="center"/>
          </w:tcPr>
          <w:p w:rsidR="00746F34" w:rsidRPr="00F14F11" w:rsidRDefault="00746F34" w:rsidP="00E81CA8">
            <w:pPr>
              <w:jc w:val="center"/>
              <w:rPr>
                <w:sz w:val="18"/>
                <w:szCs w:val="18"/>
              </w:rPr>
            </w:pPr>
          </w:p>
        </w:tc>
      </w:tr>
      <w:tr w:rsidR="00F14F11" w:rsidRPr="00F14F11" w:rsidTr="009E0174">
        <w:tc>
          <w:tcPr>
            <w:tcW w:w="675" w:type="dxa"/>
            <w:vAlign w:val="center"/>
          </w:tcPr>
          <w:p w:rsidR="00746F34" w:rsidRPr="00F14F11" w:rsidRDefault="00746F34" w:rsidP="00E81CA8">
            <w:pPr>
              <w:numPr>
                <w:ilvl w:val="0"/>
                <w:numId w:val="20"/>
              </w:numPr>
              <w:jc w:val="center"/>
              <w:rPr>
                <w:sz w:val="18"/>
                <w:szCs w:val="18"/>
              </w:rPr>
            </w:pPr>
          </w:p>
        </w:tc>
        <w:tc>
          <w:tcPr>
            <w:tcW w:w="1701" w:type="dxa"/>
            <w:vAlign w:val="center"/>
          </w:tcPr>
          <w:p w:rsidR="00746F34" w:rsidRPr="00F14F11" w:rsidRDefault="00746F34" w:rsidP="00E81CA8">
            <w:pPr>
              <w:rPr>
                <w:sz w:val="18"/>
                <w:szCs w:val="18"/>
              </w:rPr>
            </w:pPr>
            <w:r w:rsidRPr="00F14F11">
              <w:rPr>
                <w:rFonts w:hint="eastAsia"/>
                <w:sz w:val="18"/>
                <w:szCs w:val="18"/>
              </w:rPr>
              <w:t>机油泵弹簧</w:t>
            </w:r>
          </w:p>
        </w:tc>
        <w:tc>
          <w:tcPr>
            <w:tcW w:w="1134" w:type="dxa"/>
            <w:vAlign w:val="center"/>
          </w:tcPr>
          <w:p w:rsidR="00746F34" w:rsidRPr="00F14F11" w:rsidRDefault="00746F34" w:rsidP="00E81CA8">
            <w:pPr>
              <w:rPr>
                <w:sz w:val="18"/>
                <w:szCs w:val="18"/>
              </w:rPr>
            </w:pPr>
            <w:r w:rsidRPr="00F14F11">
              <w:rPr>
                <w:rFonts w:hint="eastAsia"/>
                <w:sz w:val="18"/>
                <w:szCs w:val="18"/>
              </w:rPr>
              <w:t>损坏</w:t>
            </w:r>
          </w:p>
        </w:tc>
        <w:tc>
          <w:tcPr>
            <w:tcW w:w="3686" w:type="dxa"/>
            <w:vAlign w:val="center"/>
          </w:tcPr>
          <w:p w:rsidR="00746F34" w:rsidRPr="00F14F11" w:rsidRDefault="00746F34" w:rsidP="00E81CA8">
            <w:pPr>
              <w:rPr>
                <w:sz w:val="18"/>
                <w:szCs w:val="18"/>
              </w:rPr>
            </w:pPr>
          </w:p>
        </w:tc>
        <w:tc>
          <w:tcPr>
            <w:tcW w:w="593" w:type="dxa"/>
            <w:vAlign w:val="center"/>
          </w:tcPr>
          <w:p w:rsidR="00746F34" w:rsidRPr="00F14F11" w:rsidRDefault="00746F34" w:rsidP="00E81CA8">
            <w:pPr>
              <w:jc w:val="center"/>
              <w:rPr>
                <w:sz w:val="18"/>
                <w:szCs w:val="18"/>
              </w:rPr>
            </w:pPr>
          </w:p>
        </w:tc>
        <w:tc>
          <w:tcPr>
            <w:tcW w:w="594" w:type="dxa"/>
            <w:vAlign w:val="center"/>
          </w:tcPr>
          <w:p w:rsidR="00746F34" w:rsidRPr="00F14F11" w:rsidRDefault="00746F34" w:rsidP="00E81CA8">
            <w:pPr>
              <w:jc w:val="center"/>
              <w:rPr>
                <w:sz w:val="18"/>
                <w:szCs w:val="18"/>
              </w:rPr>
            </w:pPr>
          </w:p>
        </w:tc>
        <w:tc>
          <w:tcPr>
            <w:tcW w:w="593" w:type="dxa"/>
            <w:vAlign w:val="center"/>
          </w:tcPr>
          <w:p w:rsidR="00746F34" w:rsidRPr="00F14F11" w:rsidRDefault="00746F34" w:rsidP="00E81CA8">
            <w:pPr>
              <w:jc w:val="center"/>
              <w:rPr>
                <w:sz w:val="18"/>
                <w:szCs w:val="18"/>
              </w:rPr>
            </w:pPr>
            <w:r w:rsidRPr="00F14F11">
              <w:rPr>
                <w:rFonts w:ascii="宋体" w:hAnsi="宋体" w:hint="eastAsia"/>
                <w:sz w:val="18"/>
                <w:szCs w:val="18"/>
              </w:rPr>
              <w:t>*</w:t>
            </w:r>
          </w:p>
        </w:tc>
        <w:tc>
          <w:tcPr>
            <w:tcW w:w="594" w:type="dxa"/>
            <w:vAlign w:val="center"/>
          </w:tcPr>
          <w:p w:rsidR="00746F34" w:rsidRPr="00F14F11" w:rsidRDefault="00746F34" w:rsidP="00E81CA8">
            <w:pPr>
              <w:jc w:val="center"/>
              <w:rPr>
                <w:sz w:val="18"/>
                <w:szCs w:val="18"/>
              </w:rPr>
            </w:pPr>
          </w:p>
        </w:tc>
      </w:tr>
      <w:tr w:rsidR="00F14F11" w:rsidRPr="00F14F11" w:rsidTr="00D85537">
        <w:tc>
          <w:tcPr>
            <w:tcW w:w="675" w:type="dxa"/>
            <w:vAlign w:val="center"/>
          </w:tcPr>
          <w:p w:rsidR="0063565A" w:rsidRPr="00F14F11" w:rsidRDefault="0063565A" w:rsidP="00D85537">
            <w:pPr>
              <w:numPr>
                <w:ilvl w:val="0"/>
                <w:numId w:val="20"/>
              </w:numPr>
              <w:jc w:val="center"/>
              <w:rPr>
                <w:sz w:val="18"/>
                <w:szCs w:val="18"/>
              </w:rPr>
            </w:pPr>
          </w:p>
        </w:tc>
        <w:tc>
          <w:tcPr>
            <w:tcW w:w="1701" w:type="dxa"/>
            <w:vAlign w:val="center"/>
          </w:tcPr>
          <w:p w:rsidR="0063565A" w:rsidRPr="00F14F11" w:rsidRDefault="0063565A" w:rsidP="00D85537">
            <w:pPr>
              <w:rPr>
                <w:sz w:val="18"/>
                <w:szCs w:val="18"/>
              </w:rPr>
            </w:pPr>
            <w:r w:rsidRPr="00F14F11">
              <w:rPr>
                <w:rFonts w:hint="eastAsia"/>
                <w:sz w:val="18"/>
                <w:szCs w:val="18"/>
              </w:rPr>
              <w:t>机油散热器</w:t>
            </w:r>
          </w:p>
        </w:tc>
        <w:tc>
          <w:tcPr>
            <w:tcW w:w="1134" w:type="dxa"/>
            <w:vAlign w:val="center"/>
          </w:tcPr>
          <w:p w:rsidR="0063565A" w:rsidRPr="00F14F11" w:rsidRDefault="0063565A" w:rsidP="00D85537">
            <w:pPr>
              <w:rPr>
                <w:sz w:val="18"/>
                <w:szCs w:val="18"/>
              </w:rPr>
            </w:pPr>
            <w:r w:rsidRPr="00F14F11">
              <w:rPr>
                <w:rFonts w:hint="eastAsia"/>
                <w:sz w:val="18"/>
                <w:szCs w:val="18"/>
              </w:rPr>
              <w:t>损坏</w:t>
            </w:r>
          </w:p>
        </w:tc>
        <w:tc>
          <w:tcPr>
            <w:tcW w:w="3686" w:type="dxa"/>
            <w:vAlign w:val="center"/>
          </w:tcPr>
          <w:p w:rsidR="0063565A" w:rsidRPr="00F14F11" w:rsidRDefault="0063565A" w:rsidP="00D85537">
            <w:pPr>
              <w:rPr>
                <w:sz w:val="18"/>
                <w:szCs w:val="18"/>
              </w:rPr>
            </w:pPr>
          </w:p>
        </w:tc>
        <w:tc>
          <w:tcPr>
            <w:tcW w:w="593" w:type="dxa"/>
            <w:vAlign w:val="center"/>
          </w:tcPr>
          <w:p w:rsidR="0063565A" w:rsidRPr="00F14F11" w:rsidRDefault="0063565A" w:rsidP="00D85537">
            <w:pPr>
              <w:jc w:val="center"/>
              <w:rPr>
                <w:sz w:val="18"/>
                <w:szCs w:val="18"/>
              </w:rPr>
            </w:pPr>
          </w:p>
        </w:tc>
        <w:tc>
          <w:tcPr>
            <w:tcW w:w="594" w:type="dxa"/>
            <w:vAlign w:val="center"/>
          </w:tcPr>
          <w:p w:rsidR="0063565A" w:rsidRPr="00F14F11" w:rsidRDefault="0063565A" w:rsidP="00D85537">
            <w:pPr>
              <w:jc w:val="center"/>
              <w:rPr>
                <w:sz w:val="18"/>
                <w:szCs w:val="18"/>
              </w:rPr>
            </w:pPr>
            <w:r w:rsidRPr="00F14F11">
              <w:rPr>
                <w:rFonts w:ascii="宋体" w:hAnsi="宋体" w:hint="eastAsia"/>
                <w:sz w:val="18"/>
                <w:szCs w:val="18"/>
              </w:rPr>
              <w:t>*</w:t>
            </w:r>
          </w:p>
        </w:tc>
        <w:tc>
          <w:tcPr>
            <w:tcW w:w="593" w:type="dxa"/>
            <w:vAlign w:val="center"/>
          </w:tcPr>
          <w:p w:rsidR="0063565A" w:rsidRPr="00F14F11" w:rsidRDefault="0063565A" w:rsidP="00D85537">
            <w:pPr>
              <w:jc w:val="center"/>
              <w:rPr>
                <w:sz w:val="18"/>
                <w:szCs w:val="18"/>
              </w:rPr>
            </w:pPr>
          </w:p>
        </w:tc>
        <w:tc>
          <w:tcPr>
            <w:tcW w:w="594" w:type="dxa"/>
            <w:vAlign w:val="center"/>
          </w:tcPr>
          <w:p w:rsidR="0063565A" w:rsidRPr="00F14F11" w:rsidRDefault="0063565A" w:rsidP="00D85537">
            <w:pPr>
              <w:jc w:val="center"/>
              <w:rPr>
                <w:sz w:val="18"/>
                <w:szCs w:val="18"/>
              </w:rPr>
            </w:pPr>
          </w:p>
        </w:tc>
      </w:tr>
      <w:tr w:rsidR="00F14F11" w:rsidRPr="00F14F11" w:rsidTr="00D85537">
        <w:tc>
          <w:tcPr>
            <w:tcW w:w="675" w:type="dxa"/>
            <w:vAlign w:val="center"/>
          </w:tcPr>
          <w:p w:rsidR="0063565A" w:rsidRPr="00F14F11" w:rsidRDefault="0063565A" w:rsidP="00D85537">
            <w:pPr>
              <w:numPr>
                <w:ilvl w:val="0"/>
                <w:numId w:val="20"/>
              </w:numPr>
              <w:jc w:val="center"/>
              <w:rPr>
                <w:sz w:val="18"/>
                <w:szCs w:val="18"/>
              </w:rPr>
            </w:pPr>
          </w:p>
        </w:tc>
        <w:tc>
          <w:tcPr>
            <w:tcW w:w="1701" w:type="dxa"/>
            <w:vAlign w:val="center"/>
          </w:tcPr>
          <w:p w:rsidR="0063565A" w:rsidRPr="00F14F11" w:rsidRDefault="0063565A" w:rsidP="00D85537">
            <w:pPr>
              <w:rPr>
                <w:sz w:val="18"/>
                <w:szCs w:val="18"/>
              </w:rPr>
            </w:pPr>
            <w:r w:rsidRPr="00F14F11">
              <w:rPr>
                <w:rFonts w:hint="eastAsia"/>
                <w:sz w:val="18"/>
                <w:szCs w:val="18"/>
              </w:rPr>
              <w:t>机油散热器</w:t>
            </w:r>
          </w:p>
        </w:tc>
        <w:tc>
          <w:tcPr>
            <w:tcW w:w="1134" w:type="dxa"/>
            <w:vAlign w:val="center"/>
          </w:tcPr>
          <w:p w:rsidR="0063565A" w:rsidRPr="00F14F11" w:rsidRDefault="0063565A" w:rsidP="00D85537">
            <w:pPr>
              <w:rPr>
                <w:sz w:val="18"/>
                <w:szCs w:val="18"/>
              </w:rPr>
            </w:pPr>
            <w:r w:rsidRPr="00F14F11">
              <w:rPr>
                <w:rFonts w:hint="eastAsia"/>
                <w:sz w:val="18"/>
                <w:szCs w:val="18"/>
              </w:rPr>
              <w:t>漏油</w:t>
            </w:r>
          </w:p>
        </w:tc>
        <w:tc>
          <w:tcPr>
            <w:tcW w:w="3686" w:type="dxa"/>
            <w:vAlign w:val="center"/>
          </w:tcPr>
          <w:p w:rsidR="0063565A" w:rsidRPr="00F14F11" w:rsidRDefault="0063565A" w:rsidP="00D85537">
            <w:pPr>
              <w:rPr>
                <w:sz w:val="18"/>
                <w:szCs w:val="18"/>
              </w:rPr>
            </w:pPr>
          </w:p>
        </w:tc>
        <w:tc>
          <w:tcPr>
            <w:tcW w:w="593" w:type="dxa"/>
            <w:vAlign w:val="center"/>
          </w:tcPr>
          <w:p w:rsidR="0063565A" w:rsidRPr="00F14F11" w:rsidRDefault="0063565A" w:rsidP="00D85537">
            <w:pPr>
              <w:jc w:val="center"/>
              <w:rPr>
                <w:sz w:val="18"/>
                <w:szCs w:val="18"/>
              </w:rPr>
            </w:pPr>
          </w:p>
        </w:tc>
        <w:tc>
          <w:tcPr>
            <w:tcW w:w="594" w:type="dxa"/>
            <w:vAlign w:val="center"/>
          </w:tcPr>
          <w:p w:rsidR="0063565A" w:rsidRPr="00F14F11" w:rsidRDefault="0063565A" w:rsidP="00D85537">
            <w:pPr>
              <w:jc w:val="center"/>
              <w:rPr>
                <w:sz w:val="18"/>
                <w:szCs w:val="18"/>
              </w:rPr>
            </w:pPr>
          </w:p>
        </w:tc>
        <w:tc>
          <w:tcPr>
            <w:tcW w:w="593" w:type="dxa"/>
            <w:vAlign w:val="center"/>
          </w:tcPr>
          <w:p w:rsidR="0063565A" w:rsidRPr="00F14F11" w:rsidRDefault="0063565A" w:rsidP="00D85537">
            <w:pPr>
              <w:jc w:val="center"/>
              <w:rPr>
                <w:sz w:val="18"/>
                <w:szCs w:val="18"/>
              </w:rPr>
            </w:pPr>
            <w:r w:rsidRPr="00F14F11">
              <w:rPr>
                <w:rFonts w:ascii="宋体" w:hAnsi="宋体" w:hint="eastAsia"/>
                <w:sz w:val="18"/>
                <w:szCs w:val="18"/>
              </w:rPr>
              <w:t>*</w:t>
            </w:r>
          </w:p>
        </w:tc>
        <w:tc>
          <w:tcPr>
            <w:tcW w:w="594" w:type="dxa"/>
            <w:vAlign w:val="center"/>
          </w:tcPr>
          <w:p w:rsidR="0063565A" w:rsidRPr="00F14F11" w:rsidRDefault="0063565A" w:rsidP="00D85537">
            <w:pPr>
              <w:jc w:val="center"/>
              <w:rPr>
                <w:sz w:val="18"/>
                <w:szCs w:val="18"/>
              </w:rPr>
            </w:pPr>
          </w:p>
        </w:tc>
      </w:tr>
    </w:tbl>
    <w:p w:rsidR="00C1041E" w:rsidRPr="00F14F11" w:rsidRDefault="00BC5CAC" w:rsidP="00F710DD">
      <w:pPr>
        <w:spacing w:beforeLines="50" w:before="120" w:afterLines="50" w:after="120"/>
        <w:jc w:val="center"/>
        <w:rPr>
          <w:rFonts w:ascii="黑体" w:eastAsia="黑体" w:hAnsi="黑体"/>
        </w:rPr>
      </w:pPr>
      <w:r w:rsidRPr="00F14F11">
        <w:rPr>
          <w:rFonts w:ascii="黑体" w:eastAsia="黑体" w:hAnsi="黑体" w:hint="eastAsia"/>
        </w:rPr>
        <w:lastRenderedPageBreak/>
        <w:t xml:space="preserve">表B.1  </w:t>
      </w:r>
      <w:r w:rsidR="00EB2049" w:rsidRPr="00F14F11">
        <w:rPr>
          <w:rFonts w:ascii="黑体" w:eastAsia="黑体" w:hAnsi="黑体" w:hint="eastAsia"/>
        </w:rPr>
        <w:t>柴油机</w:t>
      </w:r>
      <w:r w:rsidRPr="00F14F11">
        <w:rPr>
          <w:rFonts w:asciiTheme="minorEastAsia" w:eastAsiaTheme="minorEastAsia" w:hAnsiTheme="minorEastAsia" w:hint="eastAsia"/>
        </w:rPr>
        <w:t>（续）</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F611C5">
        <w:tc>
          <w:tcPr>
            <w:tcW w:w="675"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故障分类</w:t>
            </w:r>
          </w:p>
        </w:tc>
      </w:tr>
      <w:tr w:rsidR="00F14F11" w:rsidRPr="00F14F11" w:rsidTr="00F611C5">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F611C5">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E71B48" w:rsidP="001F1649">
            <w:pPr>
              <w:rPr>
                <w:sz w:val="18"/>
                <w:szCs w:val="18"/>
              </w:rPr>
            </w:pPr>
            <w:r w:rsidRPr="00F14F11">
              <w:rPr>
                <w:rFonts w:hint="eastAsia"/>
                <w:sz w:val="18"/>
                <w:szCs w:val="18"/>
              </w:rPr>
              <w:t>接头</w:t>
            </w:r>
          </w:p>
        </w:tc>
        <w:tc>
          <w:tcPr>
            <w:tcW w:w="1134" w:type="dxa"/>
            <w:vAlign w:val="center"/>
          </w:tcPr>
          <w:p w:rsidR="001F1649" w:rsidRPr="00F14F11" w:rsidRDefault="00E71B48" w:rsidP="001F1649">
            <w:pPr>
              <w:rPr>
                <w:sz w:val="18"/>
                <w:szCs w:val="18"/>
              </w:rPr>
            </w:pPr>
            <w:r w:rsidRPr="00F14F11">
              <w:rPr>
                <w:rFonts w:hint="eastAsia"/>
                <w:sz w:val="18"/>
                <w:szCs w:val="18"/>
              </w:rPr>
              <w:t>渗漏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E71B48" w:rsidP="001F1649">
            <w:pPr>
              <w:rPr>
                <w:sz w:val="18"/>
                <w:szCs w:val="18"/>
              </w:rPr>
            </w:pPr>
            <w:r w:rsidRPr="00F14F11">
              <w:rPr>
                <w:rFonts w:hint="eastAsia"/>
                <w:sz w:val="18"/>
                <w:szCs w:val="18"/>
              </w:rPr>
              <w:t>空气滤清器滤芯</w:t>
            </w:r>
          </w:p>
        </w:tc>
        <w:tc>
          <w:tcPr>
            <w:tcW w:w="1134" w:type="dxa"/>
            <w:vAlign w:val="center"/>
          </w:tcPr>
          <w:p w:rsidR="001F1649" w:rsidRPr="00F14F11" w:rsidRDefault="00E71B48" w:rsidP="001F1649">
            <w:pPr>
              <w:rPr>
                <w:sz w:val="18"/>
                <w:szCs w:val="18"/>
              </w:rPr>
            </w:pPr>
            <w:r w:rsidRPr="00F14F11">
              <w:rPr>
                <w:rFonts w:hint="eastAsia"/>
                <w:sz w:val="18"/>
                <w:szCs w:val="18"/>
              </w:rPr>
              <w:t>损坏</w:t>
            </w:r>
          </w:p>
        </w:tc>
        <w:tc>
          <w:tcPr>
            <w:tcW w:w="3686" w:type="dxa"/>
            <w:vAlign w:val="center"/>
          </w:tcPr>
          <w:p w:rsidR="001F1649" w:rsidRPr="00F14F11" w:rsidRDefault="00E71B48" w:rsidP="001F1649">
            <w:pPr>
              <w:rPr>
                <w:sz w:val="18"/>
                <w:szCs w:val="18"/>
              </w:rPr>
            </w:pPr>
            <w:r w:rsidRPr="00F14F11">
              <w:rPr>
                <w:rFonts w:hint="eastAsia"/>
                <w:sz w:val="18"/>
                <w:szCs w:val="18"/>
              </w:rPr>
              <w:t>未达到规定更换期</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E71B48" w:rsidP="001F1649">
            <w:pPr>
              <w:rPr>
                <w:sz w:val="18"/>
                <w:szCs w:val="18"/>
              </w:rPr>
            </w:pPr>
            <w:r w:rsidRPr="00F14F11">
              <w:rPr>
                <w:rFonts w:hint="eastAsia"/>
                <w:sz w:val="18"/>
                <w:szCs w:val="18"/>
              </w:rPr>
              <w:t>空气滤清器</w:t>
            </w:r>
          </w:p>
        </w:tc>
        <w:tc>
          <w:tcPr>
            <w:tcW w:w="1134" w:type="dxa"/>
            <w:vAlign w:val="center"/>
          </w:tcPr>
          <w:p w:rsidR="001F1649" w:rsidRPr="00F14F11" w:rsidRDefault="00E71B48" w:rsidP="001F1649">
            <w:pPr>
              <w:rPr>
                <w:sz w:val="18"/>
                <w:szCs w:val="18"/>
              </w:rPr>
            </w:pPr>
            <w:r w:rsidRPr="00F14F11">
              <w:rPr>
                <w:rFonts w:hint="eastAsia"/>
                <w:sz w:val="18"/>
                <w:szCs w:val="18"/>
              </w:rPr>
              <w:t>松动</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E71B48" w:rsidP="001F1649">
            <w:pPr>
              <w:rPr>
                <w:sz w:val="18"/>
                <w:szCs w:val="18"/>
              </w:rPr>
            </w:pPr>
            <w:r w:rsidRPr="00F14F11">
              <w:rPr>
                <w:rFonts w:hint="eastAsia"/>
                <w:sz w:val="18"/>
                <w:szCs w:val="18"/>
              </w:rPr>
              <w:t>空气滤清器</w:t>
            </w:r>
          </w:p>
        </w:tc>
        <w:tc>
          <w:tcPr>
            <w:tcW w:w="1134" w:type="dxa"/>
            <w:vAlign w:val="center"/>
          </w:tcPr>
          <w:p w:rsidR="001F1649" w:rsidRPr="00F14F11" w:rsidRDefault="00E71B48" w:rsidP="001F1649">
            <w:pPr>
              <w:rPr>
                <w:sz w:val="18"/>
                <w:szCs w:val="18"/>
              </w:rPr>
            </w:pPr>
            <w:r w:rsidRPr="00F14F11">
              <w:rPr>
                <w:rFonts w:hint="eastAsia"/>
                <w:sz w:val="18"/>
                <w:szCs w:val="18"/>
              </w:rPr>
              <w:t>脱落</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E04157">
            <w:pPr>
              <w:numPr>
                <w:ilvl w:val="0"/>
                <w:numId w:val="20"/>
              </w:numPr>
              <w:jc w:val="center"/>
              <w:rPr>
                <w:sz w:val="18"/>
                <w:szCs w:val="18"/>
              </w:rPr>
            </w:pPr>
          </w:p>
        </w:tc>
        <w:tc>
          <w:tcPr>
            <w:tcW w:w="1701" w:type="dxa"/>
            <w:vAlign w:val="center"/>
          </w:tcPr>
          <w:p w:rsidR="001F1649" w:rsidRPr="00F14F11" w:rsidRDefault="00E71B48" w:rsidP="001F1649">
            <w:pPr>
              <w:rPr>
                <w:sz w:val="18"/>
                <w:szCs w:val="18"/>
              </w:rPr>
            </w:pPr>
            <w:r w:rsidRPr="00F14F11">
              <w:rPr>
                <w:rFonts w:hint="eastAsia"/>
                <w:sz w:val="18"/>
                <w:szCs w:val="18"/>
              </w:rPr>
              <w:t>旋风罩</w:t>
            </w:r>
            <w:r w:rsidR="00220B6B" w:rsidRPr="00F14F11">
              <w:rPr>
                <w:rFonts w:hint="eastAsia"/>
                <w:sz w:val="18"/>
                <w:szCs w:val="18"/>
              </w:rPr>
              <w:t>传动</w:t>
            </w:r>
            <w:r w:rsidRPr="00F14F11">
              <w:rPr>
                <w:rFonts w:hint="eastAsia"/>
                <w:sz w:val="18"/>
                <w:szCs w:val="18"/>
              </w:rPr>
              <w:t>带</w:t>
            </w:r>
          </w:p>
        </w:tc>
        <w:tc>
          <w:tcPr>
            <w:tcW w:w="1134" w:type="dxa"/>
            <w:vAlign w:val="center"/>
          </w:tcPr>
          <w:p w:rsidR="001F1649" w:rsidRPr="00F14F11" w:rsidRDefault="00220B6B"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6B54BF" w:rsidP="001F1649">
            <w:pPr>
              <w:jc w:val="center"/>
              <w:rPr>
                <w:sz w:val="18"/>
                <w:szCs w:val="18"/>
              </w:rPr>
            </w:pPr>
            <w:r w:rsidRPr="00F14F11">
              <w:rPr>
                <w:rFonts w:ascii="宋体" w:hAnsi="宋体"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水箱</w:t>
            </w:r>
          </w:p>
        </w:tc>
        <w:tc>
          <w:tcPr>
            <w:tcW w:w="1134" w:type="dxa"/>
            <w:vAlign w:val="center"/>
          </w:tcPr>
          <w:p w:rsidR="00CC3616" w:rsidRPr="00F14F11" w:rsidRDefault="00CC3616" w:rsidP="001F1649">
            <w:pPr>
              <w:rPr>
                <w:sz w:val="18"/>
                <w:szCs w:val="18"/>
              </w:rPr>
            </w:pPr>
            <w:r w:rsidRPr="00F14F11">
              <w:rPr>
                <w:rFonts w:hint="eastAsia"/>
                <w:sz w:val="18"/>
                <w:szCs w:val="18"/>
              </w:rPr>
              <w:t>漏水</w:t>
            </w:r>
          </w:p>
        </w:tc>
        <w:tc>
          <w:tcPr>
            <w:tcW w:w="3686" w:type="dxa"/>
            <w:vAlign w:val="center"/>
          </w:tcPr>
          <w:p w:rsidR="00CC3616" w:rsidRPr="00F14F11" w:rsidRDefault="00CC3616" w:rsidP="001F1649">
            <w:pPr>
              <w:rPr>
                <w:sz w:val="18"/>
                <w:szCs w:val="18"/>
              </w:rPr>
            </w:pPr>
            <w:r w:rsidRPr="00F14F11">
              <w:rPr>
                <w:rFonts w:hint="eastAsia"/>
                <w:sz w:val="18"/>
                <w:szCs w:val="18"/>
              </w:rPr>
              <w:t>采取应急措施可及时修复</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水箱</w:t>
            </w:r>
          </w:p>
        </w:tc>
        <w:tc>
          <w:tcPr>
            <w:tcW w:w="1134" w:type="dxa"/>
            <w:vAlign w:val="center"/>
          </w:tcPr>
          <w:p w:rsidR="00CC3616" w:rsidRPr="00F14F11" w:rsidRDefault="00CC3616" w:rsidP="001F1649">
            <w:pPr>
              <w:rPr>
                <w:sz w:val="18"/>
                <w:szCs w:val="18"/>
              </w:rPr>
            </w:pPr>
            <w:r w:rsidRPr="00F14F11">
              <w:rPr>
                <w:rFonts w:hint="eastAsia"/>
                <w:sz w:val="18"/>
                <w:szCs w:val="18"/>
              </w:rPr>
              <w:t>松动</w:t>
            </w:r>
          </w:p>
        </w:tc>
        <w:tc>
          <w:tcPr>
            <w:tcW w:w="3686" w:type="dxa"/>
            <w:vAlign w:val="center"/>
          </w:tcPr>
          <w:p w:rsidR="00CC3616" w:rsidRPr="00F14F11" w:rsidRDefault="00CC3616" w:rsidP="001F1649">
            <w:pPr>
              <w:rPr>
                <w:sz w:val="18"/>
                <w:szCs w:val="18"/>
              </w:rPr>
            </w:pPr>
            <w:r w:rsidRPr="00F14F11">
              <w:rPr>
                <w:rFonts w:hint="eastAsia"/>
                <w:sz w:val="18"/>
                <w:szCs w:val="18"/>
              </w:rPr>
              <w:t>因固定螺栓松动造成水箱晃动，未引起不良后果</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水箱</w:t>
            </w:r>
          </w:p>
        </w:tc>
        <w:tc>
          <w:tcPr>
            <w:tcW w:w="1134" w:type="dxa"/>
            <w:vAlign w:val="center"/>
          </w:tcPr>
          <w:p w:rsidR="00CC3616" w:rsidRPr="00F14F11" w:rsidRDefault="00CC3616" w:rsidP="001F1649">
            <w:pPr>
              <w:rPr>
                <w:sz w:val="18"/>
                <w:szCs w:val="18"/>
              </w:rPr>
            </w:pPr>
            <w:r w:rsidRPr="00F14F11">
              <w:rPr>
                <w:rFonts w:hint="eastAsia"/>
                <w:sz w:val="18"/>
                <w:szCs w:val="18"/>
              </w:rPr>
              <w:t>破损</w:t>
            </w:r>
          </w:p>
        </w:tc>
        <w:tc>
          <w:tcPr>
            <w:tcW w:w="3686" w:type="dxa"/>
            <w:vAlign w:val="center"/>
          </w:tcPr>
          <w:p w:rsidR="00CC3616" w:rsidRPr="00F14F11" w:rsidRDefault="00CC3616" w:rsidP="001F1649">
            <w:pPr>
              <w:rPr>
                <w:sz w:val="18"/>
                <w:szCs w:val="18"/>
              </w:rPr>
            </w:pPr>
            <w:r w:rsidRPr="00F14F11">
              <w:rPr>
                <w:rFonts w:hint="eastAsia"/>
                <w:sz w:val="18"/>
                <w:szCs w:val="18"/>
              </w:rPr>
              <w:t>严重漏水</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F1117E" w:rsidP="001F1649">
            <w:pPr>
              <w:rPr>
                <w:sz w:val="18"/>
                <w:szCs w:val="18"/>
              </w:rPr>
            </w:pPr>
            <w:r>
              <w:rPr>
                <w:rFonts w:hint="eastAsia"/>
                <w:sz w:val="18"/>
                <w:szCs w:val="18"/>
              </w:rPr>
              <w:t>水箱</w:t>
            </w:r>
            <w:r w:rsidRPr="00F1117E">
              <w:rPr>
                <w:rFonts w:hint="eastAsia"/>
                <w:color w:val="FF0000"/>
                <w:sz w:val="18"/>
                <w:szCs w:val="18"/>
              </w:rPr>
              <w:t>进</w:t>
            </w:r>
            <w:r w:rsidR="00CC3616" w:rsidRPr="00F14F11">
              <w:rPr>
                <w:rFonts w:hint="eastAsia"/>
                <w:sz w:val="18"/>
                <w:szCs w:val="18"/>
              </w:rPr>
              <w:t>水管</w:t>
            </w:r>
          </w:p>
        </w:tc>
        <w:tc>
          <w:tcPr>
            <w:tcW w:w="1134" w:type="dxa"/>
            <w:vAlign w:val="center"/>
          </w:tcPr>
          <w:p w:rsidR="00CC3616" w:rsidRPr="00F14F11" w:rsidRDefault="00CC3616" w:rsidP="001F1649">
            <w:pPr>
              <w:rPr>
                <w:sz w:val="18"/>
                <w:szCs w:val="18"/>
              </w:rPr>
            </w:pPr>
            <w:r w:rsidRPr="00F14F11">
              <w:rPr>
                <w:rFonts w:hint="eastAsia"/>
                <w:sz w:val="18"/>
                <w:szCs w:val="18"/>
              </w:rPr>
              <w:t>断损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水箱出水管</w:t>
            </w:r>
          </w:p>
        </w:tc>
        <w:tc>
          <w:tcPr>
            <w:tcW w:w="1134" w:type="dxa"/>
            <w:vAlign w:val="center"/>
          </w:tcPr>
          <w:p w:rsidR="00CC3616" w:rsidRPr="00F14F11" w:rsidRDefault="00CC3616" w:rsidP="001F1649">
            <w:pPr>
              <w:rPr>
                <w:sz w:val="18"/>
                <w:szCs w:val="18"/>
              </w:rPr>
            </w:pPr>
            <w:r w:rsidRPr="00F14F11">
              <w:rPr>
                <w:rFonts w:hint="eastAsia"/>
                <w:sz w:val="18"/>
                <w:szCs w:val="18"/>
              </w:rPr>
              <w:t>断损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水泵</w:t>
            </w:r>
          </w:p>
        </w:tc>
        <w:tc>
          <w:tcPr>
            <w:tcW w:w="1134" w:type="dxa"/>
            <w:vAlign w:val="center"/>
          </w:tcPr>
          <w:p w:rsidR="00CC3616" w:rsidRPr="00F14F11" w:rsidRDefault="00CC3616" w:rsidP="001F1649">
            <w:pPr>
              <w:rPr>
                <w:sz w:val="18"/>
                <w:szCs w:val="18"/>
              </w:rPr>
            </w:pPr>
            <w:r w:rsidRPr="00F14F11">
              <w:rPr>
                <w:rFonts w:hint="eastAsia"/>
                <w:sz w:val="18"/>
                <w:szCs w:val="18"/>
              </w:rPr>
              <w:t>漏水</w:t>
            </w:r>
          </w:p>
        </w:tc>
        <w:tc>
          <w:tcPr>
            <w:tcW w:w="3686" w:type="dxa"/>
            <w:vAlign w:val="center"/>
          </w:tcPr>
          <w:p w:rsidR="00CC3616" w:rsidRPr="00F14F11" w:rsidRDefault="00CC3616" w:rsidP="001F1649">
            <w:pPr>
              <w:rPr>
                <w:sz w:val="18"/>
                <w:szCs w:val="18"/>
              </w:rPr>
            </w:pPr>
            <w:r w:rsidRPr="00F14F11">
              <w:rPr>
                <w:rFonts w:hint="eastAsia"/>
                <w:sz w:val="18"/>
                <w:szCs w:val="18"/>
              </w:rPr>
              <w:t>水封损坏</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水泵</w:t>
            </w:r>
          </w:p>
        </w:tc>
        <w:tc>
          <w:tcPr>
            <w:tcW w:w="1134" w:type="dxa"/>
            <w:vAlign w:val="center"/>
          </w:tcPr>
          <w:p w:rsidR="00CC3616" w:rsidRPr="00F14F11" w:rsidRDefault="00CC3616" w:rsidP="001F1649">
            <w:pPr>
              <w:rPr>
                <w:sz w:val="18"/>
                <w:szCs w:val="18"/>
              </w:rPr>
            </w:pPr>
            <w:r w:rsidRPr="00F14F11">
              <w:rPr>
                <w:rFonts w:hint="eastAsia"/>
                <w:sz w:val="18"/>
                <w:szCs w:val="18"/>
              </w:rPr>
              <w:t>异响</w:t>
            </w:r>
          </w:p>
        </w:tc>
        <w:tc>
          <w:tcPr>
            <w:tcW w:w="3686" w:type="dxa"/>
            <w:vAlign w:val="center"/>
          </w:tcPr>
          <w:p w:rsidR="00CC3616" w:rsidRPr="00F14F11" w:rsidRDefault="00CC3616" w:rsidP="001F1649">
            <w:pPr>
              <w:rPr>
                <w:sz w:val="18"/>
                <w:szCs w:val="18"/>
              </w:rPr>
            </w:pPr>
            <w:r w:rsidRPr="00F14F11">
              <w:rPr>
                <w:rFonts w:hint="eastAsia"/>
                <w:sz w:val="18"/>
                <w:szCs w:val="18"/>
              </w:rPr>
              <w:t>未引起不良后果</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水泵轴承</w:t>
            </w:r>
          </w:p>
        </w:tc>
        <w:tc>
          <w:tcPr>
            <w:tcW w:w="1134" w:type="dxa"/>
            <w:vAlign w:val="center"/>
          </w:tcPr>
          <w:p w:rsidR="00CC3616" w:rsidRPr="00F14F11" w:rsidRDefault="00CC3616" w:rsidP="001F1649">
            <w:pPr>
              <w:rPr>
                <w:sz w:val="18"/>
                <w:szCs w:val="18"/>
              </w:rPr>
            </w:pPr>
            <w:r w:rsidRPr="00F14F11">
              <w:rPr>
                <w:rFonts w:hint="eastAsia"/>
                <w:sz w:val="18"/>
                <w:szCs w:val="18"/>
              </w:rPr>
              <w:t>损坏</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风扇</w:t>
            </w:r>
          </w:p>
        </w:tc>
        <w:tc>
          <w:tcPr>
            <w:tcW w:w="1134" w:type="dxa"/>
            <w:vAlign w:val="center"/>
          </w:tcPr>
          <w:p w:rsidR="00CC3616" w:rsidRPr="00F14F11" w:rsidRDefault="00CC3616" w:rsidP="001F1649">
            <w:pPr>
              <w:rPr>
                <w:sz w:val="18"/>
                <w:szCs w:val="18"/>
              </w:rPr>
            </w:pPr>
            <w:r w:rsidRPr="00F14F11">
              <w:rPr>
                <w:rFonts w:hint="eastAsia"/>
                <w:sz w:val="18"/>
                <w:szCs w:val="18"/>
              </w:rPr>
              <w:t>碰水箱</w:t>
            </w:r>
          </w:p>
        </w:tc>
        <w:tc>
          <w:tcPr>
            <w:tcW w:w="3686" w:type="dxa"/>
            <w:vAlign w:val="center"/>
          </w:tcPr>
          <w:p w:rsidR="00CC3616" w:rsidRPr="00F14F11" w:rsidRDefault="00CC3616" w:rsidP="001F1649">
            <w:pPr>
              <w:rPr>
                <w:sz w:val="18"/>
                <w:szCs w:val="18"/>
              </w:rPr>
            </w:pPr>
            <w:r w:rsidRPr="00F14F11">
              <w:rPr>
                <w:rFonts w:hint="eastAsia"/>
                <w:sz w:val="18"/>
                <w:szCs w:val="18"/>
              </w:rPr>
              <w:t>叶片变形造成</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风扇带</w:t>
            </w:r>
          </w:p>
        </w:tc>
        <w:tc>
          <w:tcPr>
            <w:tcW w:w="1134" w:type="dxa"/>
            <w:vAlign w:val="center"/>
          </w:tcPr>
          <w:p w:rsidR="00CC3616" w:rsidRPr="00F14F11" w:rsidRDefault="00CC3616" w:rsidP="001F1649">
            <w:pPr>
              <w:rPr>
                <w:sz w:val="18"/>
                <w:szCs w:val="18"/>
              </w:rPr>
            </w:pPr>
            <w:r w:rsidRPr="00F14F11">
              <w:rPr>
                <w:rFonts w:hint="eastAsia"/>
                <w:sz w:val="18"/>
                <w:szCs w:val="18"/>
              </w:rPr>
              <w:t>断损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风扇带</w:t>
            </w:r>
          </w:p>
        </w:tc>
        <w:tc>
          <w:tcPr>
            <w:tcW w:w="1134" w:type="dxa"/>
            <w:vAlign w:val="center"/>
          </w:tcPr>
          <w:p w:rsidR="00CC3616" w:rsidRPr="00F14F11" w:rsidRDefault="00CC3616" w:rsidP="001F1649">
            <w:pPr>
              <w:rPr>
                <w:sz w:val="18"/>
                <w:szCs w:val="18"/>
              </w:rPr>
            </w:pPr>
            <w:r w:rsidRPr="00F14F11">
              <w:rPr>
                <w:rFonts w:hint="eastAsia"/>
                <w:sz w:val="18"/>
                <w:szCs w:val="18"/>
              </w:rPr>
              <w:t>伸长</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柴油机增压器</w:t>
            </w:r>
          </w:p>
        </w:tc>
        <w:tc>
          <w:tcPr>
            <w:tcW w:w="1134" w:type="dxa"/>
            <w:vAlign w:val="center"/>
          </w:tcPr>
          <w:p w:rsidR="00CC3616" w:rsidRPr="00F14F11" w:rsidRDefault="00CC3616" w:rsidP="001F1649">
            <w:pPr>
              <w:rPr>
                <w:sz w:val="18"/>
                <w:szCs w:val="18"/>
              </w:rPr>
            </w:pPr>
            <w:r w:rsidRPr="00F14F11">
              <w:rPr>
                <w:rFonts w:hint="eastAsia"/>
                <w:sz w:val="18"/>
                <w:szCs w:val="18"/>
              </w:rPr>
              <w:t>渗油</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柴油机增压器</w:t>
            </w:r>
          </w:p>
        </w:tc>
        <w:tc>
          <w:tcPr>
            <w:tcW w:w="1134" w:type="dxa"/>
            <w:vAlign w:val="center"/>
          </w:tcPr>
          <w:p w:rsidR="00CC3616" w:rsidRPr="00F14F11" w:rsidRDefault="00CC3616" w:rsidP="001F1649">
            <w:pPr>
              <w:rPr>
                <w:sz w:val="18"/>
                <w:szCs w:val="18"/>
              </w:rPr>
            </w:pPr>
            <w:r w:rsidRPr="00F14F11">
              <w:rPr>
                <w:rFonts w:hint="eastAsia"/>
                <w:sz w:val="18"/>
                <w:szCs w:val="18"/>
              </w:rPr>
              <w:t>功能失效</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柴油机增压器</w:t>
            </w:r>
          </w:p>
        </w:tc>
        <w:tc>
          <w:tcPr>
            <w:tcW w:w="1134" w:type="dxa"/>
            <w:vAlign w:val="center"/>
          </w:tcPr>
          <w:p w:rsidR="00CC3616" w:rsidRPr="00F14F11" w:rsidRDefault="00CC3616" w:rsidP="001F1649">
            <w:pPr>
              <w:rPr>
                <w:sz w:val="18"/>
                <w:szCs w:val="18"/>
              </w:rPr>
            </w:pPr>
            <w:r w:rsidRPr="00F14F11">
              <w:rPr>
                <w:rFonts w:hint="eastAsia"/>
                <w:sz w:val="18"/>
                <w:szCs w:val="18"/>
              </w:rPr>
              <w:t>损坏</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柴油机增压器主轴</w:t>
            </w:r>
          </w:p>
        </w:tc>
        <w:tc>
          <w:tcPr>
            <w:tcW w:w="1134" w:type="dxa"/>
            <w:vAlign w:val="center"/>
          </w:tcPr>
          <w:p w:rsidR="00CC3616" w:rsidRPr="00F14F11" w:rsidRDefault="00CC3616" w:rsidP="001F1649">
            <w:pPr>
              <w:rPr>
                <w:sz w:val="18"/>
                <w:szCs w:val="18"/>
              </w:rPr>
            </w:pPr>
            <w:r w:rsidRPr="00F14F11">
              <w:rPr>
                <w:rFonts w:hint="eastAsia"/>
                <w:sz w:val="18"/>
                <w:szCs w:val="18"/>
              </w:rPr>
              <w:t>断裂</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柴油机增压器壳体</w:t>
            </w:r>
          </w:p>
        </w:tc>
        <w:tc>
          <w:tcPr>
            <w:tcW w:w="1134" w:type="dxa"/>
            <w:vAlign w:val="center"/>
          </w:tcPr>
          <w:p w:rsidR="00CC3616" w:rsidRPr="00F14F11" w:rsidRDefault="00CC3616" w:rsidP="001F1649">
            <w:pPr>
              <w:rPr>
                <w:sz w:val="18"/>
                <w:szCs w:val="18"/>
              </w:rPr>
            </w:pPr>
            <w:r w:rsidRPr="00F14F11">
              <w:rPr>
                <w:rFonts w:hint="eastAsia"/>
                <w:sz w:val="18"/>
                <w:szCs w:val="18"/>
              </w:rPr>
              <w:t>裂纹</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柴油机增压器</w:t>
            </w:r>
          </w:p>
        </w:tc>
        <w:tc>
          <w:tcPr>
            <w:tcW w:w="1134" w:type="dxa"/>
            <w:vAlign w:val="center"/>
          </w:tcPr>
          <w:p w:rsidR="00CC3616" w:rsidRPr="00F14F11" w:rsidRDefault="00CC3616" w:rsidP="001F1649">
            <w:pPr>
              <w:rPr>
                <w:sz w:val="18"/>
                <w:szCs w:val="18"/>
              </w:rPr>
            </w:pPr>
            <w:r w:rsidRPr="00F14F11">
              <w:rPr>
                <w:rFonts w:hint="eastAsia"/>
                <w:sz w:val="18"/>
                <w:szCs w:val="18"/>
              </w:rPr>
              <w:t>松动</w:t>
            </w:r>
          </w:p>
        </w:tc>
        <w:tc>
          <w:tcPr>
            <w:tcW w:w="3686" w:type="dxa"/>
            <w:vAlign w:val="center"/>
          </w:tcPr>
          <w:p w:rsidR="00CC3616" w:rsidRPr="00F14F11" w:rsidRDefault="00CC3616" w:rsidP="001F1649">
            <w:pPr>
              <w:rPr>
                <w:sz w:val="18"/>
                <w:szCs w:val="18"/>
              </w:rPr>
            </w:pPr>
            <w:r w:rsidRPr="00F14F11">
              <w:rPr>
                <w:rFonts w:hint="eastAsia"/>
                <w:sz w:val="18"/>
                <w:szCs w:val="18"/>
              </w:rPr>
              <w:t>螺栓松动，未造成不良后果</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起动马达</w:t>
            </w:r>
          </w:p>
        </w:tc>
        <w:tc>
          <w:tcPr>
            <w:tcW w:w="1134" w:type="dxa"/>
            <w:vAlign w:val="center"/>
          </w:tcPr>
          <w:p w:rsidR="00CC3616" w:rsidRPr="00F14F11" w:rsidRDefault="00CC3616" w:rsidP="001F1649">
            <w:pPr>
              <w:rPr>
                <w:sz w:val="18"/>
                <w:szCs w:val="18"/>
              </w:rPr>
            </w:pPr>
            <w:r w:rsidRPr="00F14F11">
              <w:rPr>
                <w:rFonts w:hint="eastAsia"/>
                <w:sz w:val="18"/>
                <w:szCs w:val="18"/>
              </w:rPr>
              <w:t>烧损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起动马达</w:t>
            </w:r>
          </w:p>
        </w:tc>
        <w:tc>
          <w:tcPr>
            <w:tcW w:w="1134" w:type="dxa"/>
            <w:vAlign w:val="center"/>
          </w:tcPr>
          <w:p w:rsidR="00CC3616" w:rsidRPr="00F14F11" w:rsidRDefault="00CC3616" w:rsidP="001F1649">
            <w:pPr>
              <w:rPr>
                <w:sz w:val="18"/>
                <w:szCs w:val="18"/>
              </w:rPr>
            </w:pPr>
            <w:r w:rsidRPr="00F14F11">
              <w:rPr>
                <w:rFonts w:hint="eastAsia"/>
                <w:sz w:val="18"/>
                <w:szCs w:val="18"/>
              </w:rPr>
              <w:t>起动困难</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起动马达齿轮</w:t>
            </w:r>
          </w:p>
        </w:tc>
        <w:tc>
          <w:tcPr>
            <w:tcW w:w="1134" w:type="dxa"/>
            <w:vAlign w:val="center"/>
          </w:tcPr>
          <w:p w:rsidR="00CC3616" w:rsidRPr="00F14F11" w:rsidRDefault="00CC3616" w:rsidP="001F1649">
            <w:pPr>
              <w:rPr>
                <w:sz w:val="18"/>
                <w:szCs w:val="18"/>
              </w:rPr>
            </w:pPr>
            <w:r w:rsidRPr="00F14F11">
              <w:rPr>
                <w:rFonts w:hint="eastAsia"/>
                <w:sz w:val="18"/>
                <w:szCs w:val="18"/>
              </w:rPr>
              <w:t>齿损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起动马达电枢轴套</w:t>
            </w:r>
          </w:p>
        </w:tc>
        <w:tc>
          <w:tcPr>
            <w:tcW w:w="1134" w:type="dxa"/>
            <w:vAlign w:val="center"/>
          </w:tcPr>
          <w:p w:rsidR="00CC3616" w:rsidRPr="00F14F11" w:rsidRDefault="00CC3616" w:rsidP="001F1649">
            <w:pPr>
              <w:rPr>
                <w:sz w:val="18"/>
                <w:szCs w:val="18"/>
              </w:rPr>
            </w:pPr>
            <w:r w:rsidRPr="00F14F11">
              <w:rPr>
                <w:rFonts w:hint="eastAsia"/>
                <w:sz w:val="18"/>
                <w:szCs w:val="18"/>
              </w:rPr>
              <w:t>磨损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起动马达铜头</w:t>
            </w:r>
          </w:p>
        </w:tc>
        <w:tc>
          <w:tcPr>
            <w:tcW w:w="1134" w:type="dxa"/>
            <w:vAlign w:val="center"/>
          </w:tcPr>
          <w:p w:rsidR="00CC3616" w:rsidRPr="00F14F11" w:rsidRDefault="00CC3616" w:rsidP="001F1649">
            <w:pPr>
              <w:rPr>
                <w:sz w:val="18"/>
                <w:szCs w:val="18"/>
              </w:rPr>
            </w:pPr>
            <w:r w:rsidRPr="00F14F11">
              <w:rPr>
                <w:rFonts w:hint="eastAsia"/>
                <w:sz w:val="18"/>
                <w:szCs w:val="18"/>
              </w:rPr>
              <w:t>烧损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起动马达继电器</w:t>
            </w:r>
          </w:p>
        </w:tc>
        <w:tc>
          <w:tcPr>
            <w:tcW w:w="1134" w:type="dxa"/>
            <w:vAlign w:val="center"/>
          </w:tcPr>
          <w:p w:rsidR="00CC3616" w:rsidRPr="00F14F11" w:rsidRDefault="00CC3616" w:rsidP="001F1649">
            <w:pPr>
              <w:rPr>
                <w:sz w:val="18"/>
                <w:szCs w:val="18"/>
              </w:rPr>
            </w:pPr>
            <w:r w:rsidRPr="00F14F11">
              <w:rPr>
                <w:rFonts w:hint="eastAsia"/>
                <w:sz w:val="18"/>
                <w:szCs w:val="18"/>
              </w:rPr>
              <w:t>烧损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起动开关</w:t>
            </w:r>
          </w:p>
        </w:tc>
        <w:tc>
          <w:tcPr>
            <w:tcW w:w="1134" w:type="dxa"/>
            <w:vAlign w:val="center"/>
          </w:tcPr>
          <w:p w:rsidR="00CC3616" w:rsidRPr="00F14F11" w:rsidRDefault="00CC3616" w:rsidP="001F1649">
            <w:pPr>
              <w:rPr>
                <w:sz w:val="18"/>
                <w:szCs w:val="18"/>
              </w:rPr>
            </w:pPr>
            <w:r w:rsidRPr="00F14F11">
              <w:rPr>
                <w:rFonts w:hint="eastAsia"/>
                <w:sz w:val="18"/>
                <w:szCs w:val="18"/>
              </w:rPr>
              <w:t>损坏</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发电机</w:t>
            </w:r>
          </w:p>
        </w:tc>
        <w:tc>
          <w:tcPr>
            <w:tcW w:w="1134" w:type="dxa"/>
            <w:vAlign w:val="center"/>
          </w:tcPr>
          <w:p w:rsidR="00CC3616" w:rsidRPr="00F14F11" w:rsidRDefault="00CC3616" w:rsidP="001F1649">
            <w:pPr>
              <w:rPr>
                <w:sz w:val="18"/>
                <w:szCs w:val="18"/>
              </w:rPr>
            </w:pPr>
            <w:r w:rsidRPr="00F14F11">
              <w:rPr>
                <w:rFonts w:hint="eastAsia"/>
                <w:sz w:val="18"/>
                <w:szCs w:val="18"/>
              </w:rPr>
              <w:t>不发电</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发电机电压调节器</w:t>
            </w:r>
          </w:p>
        </w:tc>
        <w:tc>
          <w:tcPr>
            <w:tcW w:w="1134" w:type="dxa"/>
            <w:vAlign w:val="center"/>
          </w:tcPr>
          <w:p w:rsidR="00CC3616" w:rsidRPr="00F14F11" w:rsidRDefault="00CC3616" w:rsidP="001F1649">
            <w:pPr>
              <w:rPr>
                <w:sz w:val="18"/>
                <w:szCs w:val="18"/>
              </w:rPr>
            </w:pPr>
            <w:r w:rsidRPr="00F14F11">
              <w:rPr>
                <w:rFonts w:hint="eastAsia"/>
                <w:sz w:val="18"/>
                <w:szCs w:val="18"/>
              </w:rPr>
              <w:t>烧损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发电机轴承</w:t>
            </w:r>
          </w:p>
        </w:tc>
        <w:tc>
          <w:tcPr>
            <w:tcW w:w="1134" w:type="dxa"/>
            <w:vAlign w:val="center"/>
          </w:tcPr>
          <w:p w:rsidR="00CC3616" w:rsidRPr="00F14F11" w:rsidRDefault="00CC3616" w:rsidP="001F1649">
            <w:pPr>
              <w:rPr>
                <w:sz w:val="18"/>
                <w:szCs w:val="18"/>
              </w:rPr>
            </w:pPr>
            <w:r w:rsidRPr="00F14F11">
              <w:rPr>
                <w:rFonts w:hint="eastAsia"/>
                <w:sz w:val="18"/>
                <w:szCs w:val="18"/>
              </w:rPr>
              <w:t>磨损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发电机导线</w:t>
            </w:r>
          </w:p>
        </w:tc>
        <w:tc>
          <w:tcPr>
            <w:tcW w:w="1134" w:type="dxa"/>
            <w:vAlign w:val="center"/>
          </w:tcPr>
          <w:p w:rsidR="00CC3616" w:rsidRPr="00F14F11" w:rsidRDefault="00CC3616" w:rsidP="001F1649">
            <w:pPr>
              <w:rPr>
                <w:sz w:val="18"/>
                <w:szCs w:val="18"/>
              </w:rPr>
            </w:pPr>
            <w:r w:rsidRPr="00F14F11">
              <w:rPr>
                <w:rFonts w:hint="eastAsia"/>
                <w:sz w:val="18"/>
                <w:szCs w:val="18"/>
              </w:rPr>
              <w:t>烧损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发电机传动带</w:t>
            </w:r>
          </w:p>
        </w:tc>
        <w:tc>
          <w:tcPr>
            <w:tcW w:w="1134" w:type="dxa"/>
            <w:vAlign w:val="center"/>
          </w:tcPr>
          <w:p w:rsidR="00CC3616" w:rsidRPr="00F14F11" w:rsidRDefault="00CC3616" w:rsidP="001F1649">
            <w:pPr>
              <w:rPr>
                <w:sz w:val="18"/>
                <w:szCs w:val="18"/>
              </w:rPr>
            </w:pPr>
            <w:r w:rsidRPr="00F14F11">
              <w:rPr>
                <w:rFonts w:hint="eastAsia"/>
                <w:sz w:val="18"/>
                <w:szCs w:val="18"/>
              </w:rPr>
              <w:t>断损</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c>
          <w:tcPr>
            <w:tcW w:w="594" w:type="dxa"/>
            <w:vAlign w:val="center"/>
          </w:tcPr>
          <w:p w:rsidR="00CC3616" w:rsidRPr="00F14F11" w:rsidRDefault="00CC3616" w:rsidP="001F1649">
            <w:pPr>
              <w:jc w:val="center"/>
              <w:rPr>
                <w:sz w:val="18"/>
                <w:szCs w:val="18"/>
              </w:rPr>
            </w:pP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蓄电池</w:t>
            </w:r>
          </w:p>
        </w:tc>
        <w:tc>
          <w:tcPr>
            <w:tcW w:w="1134" w:type="dxa"/>
            <w:vAlign w:val="center"/>
          </w:tcPr>
          <w:p w:rsidR="00CC3616" w:rsidRPr="00F14F11" w:rsidRDefault="00CC3616" w:rsidP="001F1649">
            <w:pPr>
              <w:rPr>
                <w:sz w:val="18"/>
                <w:szCs w:val="18"/>
              </w:rPr>
            </w:pPr>
            <w:r w:rsidRPr="00F14F11">
              <w:rPr>
                <w:rFonts w:hint="eastAsia"/>
                <w:sz w:val="18"/>
                <w:szCs w:val="18"/>
              </w:rPr>
              <w:t>裂损</w:t>
            </w:r>
          </w:p>
        </w:tc>
        <w:tc>
          <w:tcPr>
            <w:tcW w:w="3686" w:type="dxa"/>
            <w:vAlign w:val="center"/>
          </w:tcPr>
          <w:p w:rsidR="00CC3616" w:rsidRPr="00F14F11" w:rsidRDefault="00CC3616" w:rsidP="001F1649">
            <w:pPr>
              <w:rPr>
                <w:sz w:val="18"/>
                <w:szCs w:val="18"/>
              </w:rPr>
            </w:pPr>
            <w:r w:rsidRPr="00F14F11">
              <w:rPr>
                <w:rFonts w:hint="eastAsia"/>
                <w:sz w:val="18"/>
                <w:szCs w:val="18"/>
              </w:rPr>
              <w:t>电解液渗漏</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蓄电池外壳</w:t>
            </w:r>
          </w:p>
        </w:tc>
        <w:tc>
          <w:tcPr>
            <w:tcW w:w="1134" w:type="dxa"/>
            <w:vAlign w:val="center"/>
          </w:tcPr>
          <w:p w:rsidR="00CC3616" w:rsidRPr="00F14F11" w:rsidRDefault="00CC3616" w:rsidP="001F1649">
            <w:pPr>
              <w:rPr>
                <w:sz w:val="18"/>
                <w:szCs w:val="18"/>
              </w:rPr>
            </w:pPr>
            <w:r w:rsidRPr="00F14F11">
              <w:rPr>
                <w:rFonts w:hint="eastAsia"/>
                <w:sz w:val="18"/>
                <w:szCs w:val="18"/>
              </w:rPr>
              <w:t>裂损</w:t>
            </w:r>
          </w:p>
        </w:tc>
        <w:tc>
          <w:tcPr>
            <w:tcW w:w="3686" w:type="dxa"/>
            <w:vAlign w:val="center"/>
          </w:tcPr>
          <w:p w:rsidR="00CC3616" w:rsidRPr="00F14F11" w:rsidRDefault="00CC3616" w:rsidP="001F1649">
            <w:pPr>
              <w:rPr>
                <w:sz w:val="18"/>
                <w:szCs w:val="18"/>
              </w:rPr>
            </w:pPr>
            <w:r w:rsidRPr="00F14F11">
              <w:rPr>
                <w:rFonts w:hint="eastAsia"/>
                <w:sz w:val="18"/>
                <w:szCs w:val="18"/>
              </w:rPr>
              <w:t>电解液渗</w:t>
            </w:r>
            <w:r w:rsidR="00F1117E" w:rsidRPr="00F1117E">
              <w:rPr>
                <w:rFonts w:hint="eastAsia"/>
                <w:color w:val="FF0000"/>
                <w:sz w:val="18"/>
                <w:szCs w:val="18"/>
              </w:rPr>
              <w:t>漏</w:t>
            </w: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r w:rsidR="00F14F11" w:rsidRPr="00F14F11" w:rsidTr="00F611C5">
        <w:tc>
          <w:tcPr>
            <w:tcW w:w="675" w:type="dxa"/>
            <w:vAlign w:val="center"/>
          </w:tcPr>
          <w:p w:rsidR="00CC3616" w:rsidRPr="00F14F11" w:rsidRDefault="00CC3616" w:rsidP="00E04157">
            <w:pPr>
              <w:numPr>
                <w:ilvl w:val="0"/>
                <w:numId w:val="20"/>
              </w:numPr>
              <w:jc w:val="center"/>
              <w:rPr>
                <w:sz w:val="18"/>
                <w:szCs w:val="18"/>
              </w:rPr>
            </w:pPr>
          </w:p>
        </w:tc>
        <w:tc>
          <w:tcPr>
            <w:tcW w:w="1701" w:type="dxa"/>
            <w:vAlign w:val="center"/>
          </w:tcPr>
          <w:p w:rsidR="00CC3616" w:rsidRPr="00F14F11" w:rsidRDefault="00CC3616" w:rsidP="001F1649">
            <w:pPr>
              <w:rPr>
                <w:sz w:val="18"/>
                <w:szCs w:val="18"/>
              </w:rPr>
            </w:pPr>
            <w:r w:rsidRPr="00F14F11">
              <w:rPr>
                <w:rFonts w:hint="eastAsia"/>
                <w:sz w:val="18"/>
                <w:szCs w:val="18"/>
              </w:rPr>
              <w:t>蓄电池电线接头</w:t>
            </w:r>
          </w:p>
        </w:tc>
        <w:tc>
          <w:tcPr>
            <w:tcW w:w="1134" w:type="dxa"/>
            <w:vAlign w:val="center"/>
          </w:tcPr>
          <w:p w:rsidR="00CC3616" w:rsidRPr="00F14F11" w:rsidRDefault="00CC3616" w:rsidP="001F1649">
            <w:pPr>
              <w:rPr>
                <w:sz w:val="18"/>
                <w:szCs w:val="18"/>
              </w:rPr>
            </w:pPr>
            <w:r w:rsidRPr="00F14F11">
              <w:rPr>
                <w:rFonts w:hint="eastAsia"/>
                <w:sz w:val="18"/>
                <w:szCs w:val="18"/>
              </w:rPr>
              <w:t>脱落</w:t>
            </w:r>
          </w:p>
        </w:tc>
        <w:tc>
          <w:tcPr>
            <w:tcW w:w="3686" w:type="dxa"/>
            <w:vAlign w:val="center"/>
          </w:tcPr>
          <w:p w:rsidR="00CC3616" w:rsidRPr="00F14F11" w:rsidRDefault="00CC3616" w:rsidP="001F1649">
            <w:pP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p>
        </w:tc>
        <w:tc>
          <w:tcPr>
            <w:tcW w:w="593" w:type="dxa"/>
            <w:vAlign w:val="center"/>
          </w:tcPr>
          <w:p w:rsidR="00CC3616" w:rsidRPr="00F14F11" w:rsidRDefault="00CC3616" w:rsidP="001F1649">
            <w:pPr>
              <w:jc w:val="center"/>
              <w:rPr>
                <w:sz w:val="18"/>
                <w:szCs w:val="18"/>
              </w:rPr>
            </w:pPr>
          </w:p>
        </w:tc>
        <w:tc>
          <w:tcPr>
            <w:tcW w:w="594" w:type="dxa"/>
            <w:vAlign w:val="center"/>
          </w:tcPr>
          <w:p w:rsidR="00CC3616" w:rsidRPr="00F14F11" w:rsidRDefault="00CC3616" w:rsidP="001F1649">
            <w:pPr>
              <w:jc w:val="center"/>
              <w:rPr>
                <w:sz w:val="18"/>
                <w:szCs w:val="18"/>
              </w:rPr>
            </w:pPr>
            <w:r w:rsidRPr="00F14F11">
              <w:rPr>
                <w:rFonts w:ascii="宋体" w:hAnsi="宋体" w:hint="eastAsia"/>
                <w:sz w:val="18"/>
                <w:szCs w:val="18"/>
              </w:rPr>
              <w:t>*</w:t>
            </w:r>
          </w:p>
        </w:tc>
      </w:tr>
    </w:tbl>
    <w:p w:rsidR="00C1041E" w:rsidRPr="00F14F11" w:rsidRDefault="00F5702B" w:rsidP="00F710DD">
      <w:pPr>
        <w:spacing w:beforeLines="50" w:before="120" w:afterLines="50" w:after="120"/>
        <w:jc w:val="center"/>
        <w:rPr>
          <w:rFonts w:ascii="黑体" w:eastAsia="黑体" w:hAnsi="黑体"/>
        </w:rPr>
      </w:pPr>
      <w:r w:rsidRPr="00F14F11">
        <w:rPr>
          <w:rFonts w:ascii="黑体" w:eastAsia="黑体" w:hAnsi="黑体" w:hint="eastAsia"/>
        </w:rPr>
        <w:t xml:space="preserve">表B.2  </w:t>
      </w:r>
      <w:r w:rsidR="007423F6">
        <w:rPr>
          <w:rFonts w:ascii="黑体" w:eastAsia="黑体" w:hAnsi="黑体" w:hint="eastAsia"/>
        </w:rPr>
        <w:t>玉米</w:t>
      </w:r>
      <w:r w:rsidR="00435F00" w:rsidRPr="00F14F11">
        <w:rPr>
          <w:rFonts w:ascii="黑体" w:eastAsia="黑体" w:hAnsi="黑体" w:hint="eastAsia"/>
        </w:rPr>
        <w:t>割</w:t>
      </w:r>
      <w:r w:rsidRPr="00F14F11">
        <w:rPr>
          <w:rFonts w:ascii="黑体" w:eastAsia="黑体" w:hAnsi="黑体" w:hint="eastAsia"/>
        </w:rPr>
        <w:t>台</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F611C5">
        <w:tc>
          <w:tcPr>
            <w:tcW w:w="675"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F611C5" w:rsidRPr="00F14F11" w:rsidRDefault="00F611C5" w:rsidP="001F1649">
            <w:pPr>
              <w:jc w:val="center"/>
              <w:rPr>
                <w:sz w:val="18"/>
                <w:szCs w:val="18"/>
              </w:rPr>
            </w:pPr>
            <w:r w:rsidRPr="00F14F11">
              <w:rPr>
                <w:rFonts w:hint="eastAsia"/>
                <w:sz w:val="18"/>
                <w:szCs w:val="18"/>
              </w:rPr>
              <w:t>故障分类</w:t>
            </w:r>
          </w:p>
        </w:tc>
      </w:tr>
      <w:tr w:rsidR="00F14F11" w:rsidRPr="00F14F11" w:rsidTr="00F611C5">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F611C5">
        <w:tc>
          <w:tcPr>
            <w:tcW w:w="675" w:type="dxa"/>
            <w:tcBorders>
              <w:top w:val="single" w:sz="12" w:space="0" w:color="auto"/>
            </w:tcBorders>
            <w:vAlign w:val="center"/>
          </w:tcPr>
          <w:p w:rsidR="0032216C" w:rsidRPr="00F14F11" w:rsidRDefault="0032216C" w:rsidP="005F1455">
            <w:pPr>
              <w:numPr>
                <w:ilvl w:val="0"/>
                <w:numId w:val="21"/>
              </w:numPr>
              <w:jc w:val="center"/>
              <w:rPr>
                <w:sz w:val="18"/>
                <w:szCs w:val="18"/>
              </w:rPr>
            </w:pPr>
          </w:p>
        </w:tc>
        <w:tc>
          <w:tcPr>
            <w:tcW w:w="1701" w:type="dxa"/>
            <w:tcBorders>
              <w:top w:val="single" w:sz="12" w:space="0" w:color="auto"/>
            </w:tcBorders>
            <w:vAlign w:val="center"/>
          </w:tcPr>
          <w:p w:rsidR="0032216C" w:rsidRPr="00F14F11" w:rsidRDefault="0032216C" w:rsidP="001E4BA4">
            <w:pPr>
              <w:rPr>
                <w:sz w:val="18"/>
                <w:szCs w:val="18"/>
              </w:rPr>
            </w:pPr>
            <w:r w:rsidRPr="00F14F11">
              <w:rPr>
                <w:rFonts w:hint="eastAsia"/>
                <w:sz w:val="18"/>
                <w:szCs w:val="18"/>
              </w:rPr>
              <w:t>割台</w:t>
            </w:r>
          </w:p>
        </w:tc>
        <w:tc>
          <w:tcPr>
            <w:tcW w:w="1134" w:type="dxa"/>
            <w:tcBorders>
              <w:top w:val="single" w:sz="12" w:space="0" w:color="auto"/>
            </w:tcBorders>
            <w:vAlign w:val="center"/>
          </w:tcPr>
          <w:p w:rsidR="0032216C" w:rsidRPr="00F14F11" w:rsidRDefault="0032216C" w:rsidP="0032216C">
            <w:pPr>
              <w:adjustRightInd w:val="0"/>
              <w:snapToGrid w:val="0"/>
              <w:jc w:val="left"/>
              <w:rPr>
                <w:sz w:val="18"/>
                <w:szCs w:val="18"/>
              </w:rPr>
            </w:pPr>
            <w:r w:rsidRPr="00F14F11">
              <w:rPr>
                <w:rFonts w:hint="eastAsia"/>
                <w:sz w:val="18"/>
                <w:szCs w:val="18"/>
              </w:rPr>
              <w:t>堵塞</w:t>
            </w:r>
          </w:p>
        </w:tc>
        <w:tc>
          <w:tcPr>
            <w:tcW w:w="3686" w:type="dxa"/>
            <w:tcBorders>
              <w:top w:val="single" w:sz="12" w:space="0" w:color="auto"/>
            </w:tcBorders>
            <w:vAlign w:val="center"/>
          </w:tcPr>
          <w:p w:rsidR="0032216C" w:rsidRPr="00F14F11" w:rsidRDefault="0032216C" w:rsidP="001E4BA4">
            <w:pPr>
              <w:rPr>
                <w:sz w:val="18"/>
                <w:szCs w:val="18"/>
              </w:rPr>
            </w:pPr>
            <w:r w:rsidRPr="00F14F11">
              <w:rPr>
                <w:rFonts w:hint="eastAsia"/>
                <w:sz w:val="18"/>
                <w:szCs w:val="18"/>
              </w:rPr>
              <w:t>偶尔发生</w:t>
            </w:r>
          </w:p>
        </w:tc>
        <w:tc>
          <w:tcPr>
            <w:tcW w:w="593" w:type="dxa"/>
            <w:tcBorders>
              <w:top w:val="single" w:sz="12" w:space="0" w:color="auto"/>
            </w:tcBorders>
            <w:vAlign w:val="center"/>
          </w:tcPr>
          <w:p w:rsidR="0032216C" w:rsidRPr="00F14F11" w:rsidRDefault="0032216C" w:rsidP="001E4BA4">
            <w:pPr>
              <w:jc w:val="center"/>
              <w:rPr>
                <w:sz w:val="18"/>
                <w:szCs w:val="18"/>
              </w:rPr>
            </w:pPr>
          </w:p>
        </w:tc>
        <w:tc>
          <w:tcPr>
            <w:tcW w:w="594" w:type="dxa"/>
            <w:tcBorders>
              <w:top w:val="single" w:sz="12" w:space="0" w:color="auto"/>
            </w:tcBorders>
            <w:vAlign w:val="center"/>
          </w:tcPr>
          <w:p w:rsidR="0032216C" w:rsidRPr="00F14F11" w:rsidRDefault="0032216C" w:rsidP="001E4BA4">
            <w:pPr>
              <w:jc w:val="center"/>
              <w:rPr>
                <w:sz w:val="18"/>
                <w:szCs w:val="18"/>
              </w:rPr>
            </w:pPr>
          </w:p>
        </w:tc>
        <w:tc>
          <w:tcPr>
            <w:tcW w:w="593" w:type="dxa"/>
            <w:tcBorders>
              <w:top w:val="single" w:sz="12" w:space="0" w:color="auto"/>
            </w:tcBorders>
            <w:vAlign w:val="center"/>
          </w:tcPr>
          <w:p w:rsidR="0032216C" w:rsidRPr="00F14F11" w:rsidRDefault="0032216C" w:rsidP="001E4BA4">
            <w:pPr>
              <w:jc w:val="center"/>
              <w:rPr>
                <w:sz w:val="18"/>
                <w:szCs w:val="18"/>
              </w:rPr>
            </w:pPr>
          </w:p>
        </w:tc>
        <w:tc>
          <w:tcPr>
            <w:tcW w:w="594" w:type="dxa"/>
            <w:tcBorders>
              <w:top w:val="single" w:sz="12" w:space="0" w:color="auto"/>
            </w:tcBorders>
            <w:vAlign w:val="center"/>
          </w:tcPr>
          <w:p w:rsidR="0032216C" w:rsidRPr="00F14F11" w:rsidRDefault="0032216C" w:rsidP="001E4BA4">
            <w:pPr>
              <w:jc w:val="center"/>
              <w:rPr>
                <w:sz w:val="18"/>
                <w:szCs w:val="18"/>
              </w:rPr>
            </w:pPr>
            <w:r w:rsidRPr="00F14F11">
              <w:rPr>
                <w:rFonts w:hint="eastAsia"/>
                <w:sz w:val="18"/>
                <w:szCs w:val="18"/>
              </w:rPr>
              <w:t>*</w:t>
            </w:r>
          </w:p>
        </w:tc>
      </w:tr>
      <w:tr w:rsidR="00F14F11" w:rsidRPr="00F14F11" w:rsidTr="00F611C5">
        <w:tc>
          <w:tcPr>
            <w:tcW w:w="675" w:type="dxa"/>
            <w:vAlign w:val="center"/>
          </w:tcPr>
          <w:p w:rsidR="0032216C" w:rsidRPr="00F14F11" w:rsidRDefault="0032216C" w:rsidP="005F1455">
            <w:pPr>
              <w:numPr>
                <w:ilvl w:val="0"/>
                <w:numId w:val="21"/>
              </w:numPr>
              <w:jc w:val="center"/>
              <w:rPr>
                <w:sz w:val="18"/>
                <w:szCs w:val="18"/>
              </w:rPr>
            </w:pPr>
          </w:p>
        </w:tc>
        <w:tc>
          <w:tcPr>
            <w:tcW w:w="1701" w:type="dxa"/>
            <w:vAlign w:val="center"/>
          </w:tcPr>
          <w:p w:rsidR="0032216C" w:rsidRPr="00F14F11" w:rsidRDefault="0032216C" w:rsidP="001E4BA4">
            <w:pPr>
              <w:rPr>
                <w:sz w:val="18"/>
                <w:szCs w:val="18"/>
              </w:rPr>
            </w:pPr>
            <w:r w:rsidRPr="00F14F11">
              <w:rPr>
                <w:rFonts w:hint="eastAsia"/>
                <w:sz w:val="18"/>
                <w:szCs w:val="18"/>
              </w:rPr>
              <w:t>割台</w:t>
            </w:r>
          </w:p>
        </w:tc>
        <w:tc>
          <w:tcPr>
            <w:tcW w:w="1134" w:type="dxa"/>
            <w:vAlign w:val="center"/>
          </w:tcPr>
          <w:p w:rsidR="0032216C" w:rsidRPr="00F14F11" w:rsidRDefault="0032216C" w:rsidP="0032216C">
            <w:pPr>
              <w:adjustRightInd w:val="0"/>
              <w:snapToGrid w:val="0"/>
              <w:jc w:val="left"/>
              <w:rPr>
                <w:sz w:val="18"/>
                <w:szCs w:val="18"/>
              </w:rPr>
            </w:pPr>
            <w:r w:rsidRPr="00F14F11">
              <w:rPr>
                <w:rFonts w:hint="eastAsia"/>
                <w:sz w:val="18"/>
                <w:szCs w:val="18"/>
              </w:rPr>
              <w:t>堵塞</w:t>
            </w:r>
          </w:p>
        </w:tc>
        <w:tc>
          <w:tcPr>
            <w:tcW w:w="3686" w:type="dxa"/>
            <w:vAlign w:val="center"/>
          </w:tcPr>
          <w:p w:rsidR="0032216C" w:rsidRPr="00F14F11" w:rsidRDefault="0032216C" w:rsidP="001E4BA4">
            <w:pPr>
              <w:rPr>
                <w:sz w:val="18"/>
                <w:szCs w:val="18"/>
              </w:rPr>
            </w:pPr>
            <w:r w:rsidRPr="00F14F11">
              <w:rPr>
                <w:rFonts w:hint="eastAsia"/>
                <w:sz w:val="18"/>
                <w:szCs w:val="18"/>
              </w:rPr>
              <w:t>时常发生，但仍能维持正常作业</w:t>
            </w: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p>
        </w:tc>
        <w:tc>
          <w:tcPr>
            <w:tcW w:w="593" w:type="dxa"/>
            <w:vAlign w:val="center"/>
          </w:tcPr>
          <w:p w:rsidR="0032216C" w:rsidRPr="00F14F11" w:rsidRDefault="0032216C" w:rsidP="001E4BA4">
            <w:pPr>
              <w:jc w:val="center"/>
              <w:rPr>
                <w:sz w:val="18"/>
                <w:szCs w:val="18"/>
              </w:rPr>
            </w:pPr>
            <w:r w:rsidRPr="00F14F11">
              <w:rPr>
                <w:rFonts w:hint="eastAsia"/>
                <w:sz w:val="18"/>
                <w:szCs w:val="18"/>
              </w:rPr>
              <w:t>*</w:t>
            </w:r>
          </w:p>
        </w:tc>
        <w:tc>
          <w:tcPr>
            <w:tcW w:w="594" w:type="dxa"/>
            <w:vAlign w:val="center"/>
          </w:tcPr>
          <w:p w:rsidR="0032216C" w:rsidRPr="00F14F11" w:rsidRDefault="0032216C" w:rsidP="001E4BA4">
            <w:pPr>
              <w:jc w:val="center"/>
              <w:rPr>
                <w:sz w:val="18"/>
                <w:szCs w:val="18"/>
              </w:rPr>
            </w:pPr>
          </w:p>
        </w:tc>
      </w:tr>
      <w:tr w:rsidR="00F14F11" w:rsidRPr="00F14F11" w:rsidTr="00F611C5">
        <w:tc>
          <w:tcPr>
            <w:tcW w:w="675" w:type="dxa"/>
            <w:vAlign w:val="center"/>
          </w:tcPr>
          <w:p w:rsidR="0032216C" w:rsidRPr="00F14F11" w:rsidRDefault="0032216C" w:rsidP="005F1455">
            <w:pPr>
              <w:numPr>
                <w:ilvl w:val="0"/>
                <w:numId w:val="21"/>
              </w:numPr>
              <w:jc w:val="center"/>
              <w:rPr>
                <w:sz w:val="18"/>
                <w:szCs w:val="18"/>
              </w:rPr>
            </w:pPr>
          </w:p>
        </w:tc>
        <w:tc>
          <w:tcPr>
            <w:tcW w:w="1701" w:type="dxa"/>
            <w:vAlign w:val="center"/>
          </w:tcPr>
          <w:p w:rsidR="0032216C" w:rsidRPr="00F14F11" w:rsidRDefault="0032216C" w:rsidP="001E4BA4">
            <w:pPr>
              <w:rPr>
                <w:sz w:val="18"/>
                <w:szCs w:val="18"/>
              </w:rPr>
            </w:pPr>
            <w:r w:rsidRPr="00F14F11">
              <w:rPr>
                <w:rFonts w:hint="eastAsia"/>
                <w:sz w:val="18"/>
                <w:szCs w:val="18"/>
              </w:rPr>
              <w:t>割台</w:t>
            </w:r>
          </w:p>
        </w:tc>
        <w:tc>
          <w:tcPr>
            <w:tcW w:w="1134" w:type="dxa"/>
            <w:vAlign w:val="center"/>
          </w:tcPr>
          <w:p w:rsidR="0032216C" w:rsidRPr="00F14F11" w:rsidRDefault="0032216C" w:rsidP="0032216C">
            <w:pPr>
              <w:adjustRightInd w:val="0"/>
              <w:snapToGrid w:val="0"/>
              <w:jc w:val="left"/>
              <w:rPr>
                <w:sz w:val="18"/>
                <w:szCs w:val="18"/>
              </w:rPr>
            </w:pPr>
            <w:r w:rsidRPr="00F14F11">
              <w:rPr>
                <w:rFonts w:hint="eastAsia"/>
                <w:sz w:val="18"/>
                <w:szCs w:val="18"/>
              </w:rPr>
              <w:t>堵塞</w:t>
            </w:r>
          </w:p>
        </w:tc>
        <w:tc>
          <w:tcPr>
            <w:tcW w:w="3686" w:type="dxa"/>
            <w:vAlign w:val="center"/>
          </w:tcPr>
          <w:p w:rsidR="0032216C" w:rsidRPr="00F14F11" w:rsidRDefault="0032216C" w:rsidP="001E4BA4">
            <w:pPr>
              <w:rPr>
                <w:sz w:val="18"/>
                <w:szCs w:val="18"/>
              </w:rPr>
            </w:pPr>
            <w:r w:rsidRPr="00F14F11">
              <w:rPr>
                <w:rFonts w:hint="eastAsia"/>
                <w:sz w:val="18"/>
                <w:szCs w:val="18"/>
              </w:rPr>
              <w:t>发生频次较多，机器难以正常作业</w:t>
            </w: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r w:rsidRPr="00F14F11">
              <w:rPr>
                <w:rFonts w:hint="eastAsia"/>
                <w:sz w:val="18"/>
                <w:szCs w:val="18"/>
              </w:rPr>
              <w:t>*</w:t>
            </w: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p>
        </w:tc>
      </w:tr>
      <w:tr w:rsidR="00F14F11" w:rsidRPr="00F14F11" w:rsidTr="00F611C5">
        <w:tc>
          <w:tcPr>
            <w:tcW w:w="675" w:type="dxa"/>
            <w:vAlign w:val="center"/>
          </w:tcPr>
          <w:p w:rsidR="0032216C" w:rsidRPr="00F14F11" w:rsidRDefault="0032216C" w:rsidP="005F1455">
            <w:pPr>
              <w:numPr>
                <w:ilvl w:val="0"/>
                <w:numId w:val="21"/>
              </w:numPr>
              <w:jc w:val="center"/>
              <w:rPr>
                <w:sz w:val="18"/>
                <w:szCs w:val="18"/>
              </w:rPr>
            </w:pPr>
          </w:p>
        </w:tc>
        <w:tc>
          <w:tcPr>
            <w:tcW w:w="1701" w:type="dxa"/>
            <w:vAlign w:val="center"/>
          </w:tcPr>
          <w:p w:rsidR="0032216C" w:rsidRPr="00F14F11" w:rsidRDefault="0032216C" w:rsidP="001E4BA4">
            <w:pPr>
              <w:rPr>
                <w:sz w:val="18"/>
                <w:szCs w:val="18"/>
              </w:rPr>
            </w:pPr>
            <w:r w:rsidRPr="00F14F11">
              <w:rPr>
                <w:rFonts w:hint="eastAsia"/>
                <w:sz w:val="18"/>
                <w:szCs w:val="18"/>
              </w:rPr>
              <w:t>割台托板</w:t>
            </w:r>
          </w:p>
        </w:tc>
        <w:tc>
          <w:tcPr>
            <w:tcW w:w="1134" w:type="dxa"/>
            <w:vAlign w:val="center"/>
          </w:tcPr>
          <w:p w:rsidR="0032216C" w:rsidRPr="00F14F11" w:rsidRDefault="0032216C" w:rsidP="0032216C">
            <w:pPr>
              <w:adjustRightInd w:val="0"/>
              <w:snapToGrid w:val="0"/>
              <w:jc w:val="left"/>
              <w:rPr>
                <w:sz w:val="18"/>
                <w:szCs w:val="18"/>
              </w:rPr>
            </w:pPr>
            <w:r w:rsidRPr="00F14F11">
              <w:rPr>
                <w:rFonts w:hint="eastAsia"/>
                <w:sz w:val="18"/>
                <w:szCs w:val="18"/>
              </w:rPr>
              <w:t>磨损</w:t>
            </w:r>
          </w:p>
        </w:tc>
        <w:tc>
          <w:tcPr>
            <w:tcW w:w="3686" w:type="dxa"/>
            <w:vAlign w:val="center"/>
          </w:tcPr>
          <w:p w:rsidR="0032216C" w:rsidRPr="00F14F11" w:rsidRDefault="0032216C" w:rsidP="001E4BA4">
            <w:pPr>
              <w:rPr>
                <w:sz w:val="18"/>
                <w:szCs w:val="18"/>
              </w:rPr>
            </w:pPr>
            <w:r w:rsidRPr="00F14F11">
              <w:rPr>
                <w:rFonts w:hint="eastAsia"/>
                <w:sz w:val="18"/>
                <w:szCs w:val="18"/>
              </w:rPr>
              <w:t>磨透</w:t>
            </w: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p>
        </w:tc>
        <w:tc>
          <w:tcPr>
            <w:tcW w:w="593" w:type="dxa"/>
            <w:vAlign w:val="center"/>
          </w:tcPr>
          <w:p w:rsidR="0032216C" w:rsidRPr="00F14F11" w:rsidRDefault="0032216C" w:rsidP="001E4BA4">
            <w:pPr>
              <w:jc w:val="center"/>
              <w:rPr>
                <w:sz w:val="18"/>
                <w:szCs w:val="18"/>
              </w:rPr>
            </w:pPr>
            <w:r w:rsidRPr="00F14F11">
              <w:rPr>
                <w:rFonts w:hint="eastAsia"/>
                <w:sz w:val="18"/>
                <w:szCs w:val="18"/>
              </w:rPr>
              <w:t>*</w:t>
            </w:r>
          </w:p>
        </w:tc>
        <w:tc>
          <w:tcPr>
            <w:tcW w:w="594" w:type="dxa"/>
            <w:vAlign w:val="center"/>
          </w:tcPr>
          <w:p w:rsidR="0032216C" w:rsidRPr="00F14F11" w:rsidRDefault="0032216C" w:rsidP="001E4BA4">
            <w:pPr>
              <w:jc w:val="center"/>
              <w:rPr>
                <w:sz w:val="18"/>
                <w:szCs w:val="18"/>
              </w:rPr>
            </w:pPr>
          </w:p>
        </w:tc>
      </w:tr>
      <w:tr w:rsidR="00F14F11" w:rsidRPr="00F14F11" w:rsidTr="00F611C5">
        <w:tc>
          <w:tcPr>
            <w:tcW w:w="675" w:type="dxa"/>
            <w:vAlign w:val="center"/>
          </w:tcPr>
          <w:p w:rsidR="0032216C" w:rsidRPr="00F14F11" w:rsidRDefault="0032216C" w:rsidP="005F1455">
            <w:pPr>
              <w:numPr>
                <w:ilvl w:val="0"/>
                <w:numId w:val="21"/>
              </w:numPr>
              <w:jc w:val="center"/>
              <w:rPr>
                <w:sz w:val="18"/>
                <w:szCs w:val="18"/>
              </w:rPr>
            </w:pPr>
          </w:p>
        </w:tc>
        <w:tc>
          <w:tcPr>
            <w:tcW w:w="1701" w:type="dxa"/>
            <w:vAlign w:val="center"/>
          </w:tcPr>
          <w:p w:rsidR="0032216C" w:rsidRPr="00F14F11" w:rsidRDefault="0032216C" w:rsidP="001E4BA4">
            <w:pPr>
              <w:rPr>
                <w:sz w:val="18"/>
                <w:szCs w:val="18"/>
              </w:rPr>
            </w:pPr>
            <w:r w:rsidRPr="00F14F11">
              <w:rPr>
                <w:rFonts w:hint="eastAsia"/>
                <w:sz w:val="18"/>
                <w:szCs w:val="18"/>
              </w:rPr>
              <w:t>割台</w:t>
            </w:r>
          </w:p>
        </w:tc>
        <w:tc>
          <w:tcPr>
            <w:tcW w:w="1134" w:type="dxa"/>
            <w:vAlign w:val="center"/>
          </w:tcPr>
          <w:p w:rsidR="0032216C" w:rsidRPr="00F14F11" w:rsidRDefault="0032216C" w:rsidP="0032216C">
            <w:pPr>
              <w:adjustRightInd w:val="0"/>
              <w:snapToGrid w:val="0"/>
              <w:jc w:val="left"/>
              <w:rPr>
                <w:sz w:val="18"/>
                <w:szCs w:val="18"/>
              </w:rPr>
            </w:pPr>
            <w:r w:rsidRPr="00F14F11">
              <w:rPr>
                <w:rFonts w:hint="eastAsia"/>
                <w:sz w:val="18"/>
                <w:szCs w:val="18"/>
              </w:rPr>
              <w:t>变形</w:t>
            </w:r>
          </w:p>
        </w:tc>
        <w:tc>
          <w:tcPr>
            <w:tcW w:w="3686" w:type="dxa"/>
            <w:vAlign w:val="center"/>
          </w:tcPr>
          <w:p w:rsidR="0032216C" w:rsidRPr="00F14F11" w:rsidRDefault="0032216C" w:rsidP="001E4BA4">
            <w:pPr>
              <w:rPr>
                <w:sz w:val="18"/>
                <w:szCs w:val="18"/>
              </w:rPr>
            </w:pPr>
            <w:r w:rsidRPr="00F14F11">
              <w:rPr>
                <w:rFonts w:hint="eastAsia"/>
                <w:sz w:val="18"/>
                <w:szCs w:val="18"/>
              </w:rPr>
              <w:t>严重，校正困难</w:t>
            </w: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r w:rsidRPr="00F14F11">
              <w:rPr>
                <w:rFonts w:hint="eastAsia"/>
                <w:sz w:val="18"/>
                <w:szCs w:val="18"/>
              </w:rPr>
              <w:t>*</w:t>
            </w: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p>
        </w:tc>
      </w:tr>
      <w:tr w:rsidR="00F14F11" w:rsidRPr="00F14F11" w:rsidTr="00F611C5">
        <w:tc>
          <w:tcPr>
            <w:tcW w:w="675" w:type="dxa"/>
            <w:vAlign w:val="center"/>
          </w:tcPr>
          <w:p w:rsidR="0032216C" w:rsidRPr="00F14F11" w:rsidRDefault="0032216C" w:rsidP="005F1455">
            <w:pPr>
              <w:numPr>
                <w:ilvl w:val="0"/>
                <w:numId w:val="21"/>
              </w:numPr>
              <w:jc w:val="center"/>
              <w:rPr>
                <w:sz w:val="18"/>
                <w:szCs w:val="18"/>
              </w:rPr>
            </w:pPr>
          </w:p>
        </w:tc>
        <w:tc>
          <w:tcPr>
            <w:tcW w:w="1701" w:type="dxa"/>
            <w:vAlign w:val="center"/>
          </w:tcPr>
          <w:p w:rsidR="0032216C" w:rsidRPr="00F14F11" w:rsidRDefault="0032216C" w:rsidP="001E4BA4">
            <w:pPr>
              <w:rPr>
                <w:sz w:val="18"/>
                <w:szCs w:val="18"/>
              </w:rPr>
            </w:pPr>
            <w:r w:rsidRPr="00F14F11">
              <w:rPr>
                <w:rFonts w:hint="eastAsia"/>
                <w:sz w:val="18"/>
                <w:szCs w:val="18"/>
              </w:rPr>
              <w:t>割台侧壁</w:t>
            </w:r>
          </w:p>
        </w:tc>
        <w:tc>
          <w:tcPr>
            <w:tcW w:w="1134" w:type="dxa"/>
            <w:vAlign w:val="center"/>
          </w:tcPr>
          <w:p w:rsidR="0032216C" w:rsidRPr="00F14F11" w:rsidRDefault="0032216C" w:rsidP="0032216C">
            <w:pPr>
              <w:adjustRightInd w:val="0"/>
              <w:snapToGrid w:val="0"/>
              <w:jc w:val="left"/>
              <w:rPr>
                <w:sz w:val="18"/>
                <w:szCs w:val="18"/>
              </w:rPr>
            </w:pPr>
            <w:r w:rsidRPr="00F14F11">
              <w:rPr>
                <w:rFonts w:hint="eastAsia"/>
                <w:sz w:val="18"/>
                <w:szCs w:val="18"/>
              </w:rPr>
              <w:t>开焊</w:t>
            </w:r>
          </w:p>
        </w:tc>
        <w:tc>
          <w:tcPr>
            <w:tcW w:w="3686" w:type="dxa"/>
            <w:vAlign w:val="center"/>
          </w:tcPr>
          <w:p w:rsidR="0032216C" w:rsidRPr="00F14F11" w:rsidRDefault="0032216C" w:rsidP="001E4BA4">
            <w:pPr>
              <w:rPr>
                <w:sz w:val="18"/>
                <w:szCs w:val="18"/>
              </w:rPr>
            </w:pPr>
          </w:p>
        </w:tc>
        <w:tc>
          <w:tcPr>
            <w:tcW w:w="593" w:type="dxa"/>
            <w:vAlign w:val="center"/>
          </w:tcPr>
          <w:p w:rsidR="0032216C" w:rsidRPr="00F14F11" w:rsidRDefault="0032216C" w:rsidP="001E4BA4">
            <w:pPr>
              <w:jc w:val="center"/>
              <w:rPr>
                <w:sz w:val="18"/>
                <w:szCs w:val="18"/>
              </w:rPr>
            </w:pPr>
          </w:p>
        </w:tc>
        <w:tc>
          <w:tcPr>
            <w:tcW w:w="594" w:type="dxa"/>
            <w:vAlign w:val="center"/>
          </w:tcPr>
          <w:p w:rsidR="0032216C" w:rsidRPr="00F14F11" w:rsidRDefault="0032216C" w:rsidP="001E4BA4">
            <w:pPr>
              <w:jc w:val="center"/>
              <w:rPr>
                <w:sz w:val="18"/>
                <w:szCs w:val="18"/>
              </w:rPr>
            </w:pPr>
          </w:p>
        </w:tc>
        <w:tc>
          <w:tcPr>
            <w:tcW w:w="593" w:type="dxa"/>
            <w:vAlign w:val="center"/>
          </w:tcPr>
          <w:p w:rsidR="0032216C" w:rsidRPr="00F14F11" w:rsidRDefault="0032216C" w:rsidP="001E4BA4">
            <w:pPr>
              <w:jc w:val="center"/>
              <w:rPr>
                <w:sz w:val="18"/>
                <w:szCs w:val="18"/>
              </w:rPr>
            </w:pPr>
            <w:r w:rsidRPr="00F14F11">
              <w:rPr>
                <w:rFonts w:hint="eastAsia"/>
                <w:sz w:val="18"/>
                <w:szCs w:val="18"/>
              </w:rPr>
              <w:t>*</w:t>
            </w:r>
          </w:p>
        </w:tc>
        <w:tc>
          <w:tcPr>
            <w:tcW w:w="594" w:type="dxa"/>
            <w:vAlign w:val="center"/>
          </w:tcPr>
          <w:p w:rsidR="0032216C" w:rsidRPr="00F14F11" w:rsidRDefault="0032216C" w:rsidP="001E4BA4">
            <w:pPr>
              <w:jc w:val="center"/>
              <w:rPr>
                <w:sz w:val="18"/>
                <w:szCs w:val="18"/>
              </w:rPr>
            </w:pPr>
          </w:p>
        </w:tc>
      </w:tr>
      <w:tr w:rsidR="00F14F11" w:rsidRPr="00F14F11" w:rsidTr="00E06293">
        <w:tc>
          <w:tcPr>
            <w:tcW w:w="675" w:type="dxa"/>
            <w:vAlign w:val="center"/>
          </w:tcPr>
          <w:p w:rsidR="00E06293" w:rsidRPr="00F14F11" w:rsidRDefault="00E06293" w:rsidP="00E06293">
            <w:pPr>
              <w:numPr>
                <w:ilvl w:val="0"/>
                <w:numId w:val="21"/>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割台后壁与割台架连接螺栓</w:t>
            </w:r>
          </w:p>
        </w:tc>
        <w:tc>
          <w:tcPr>
            <w:tcW w:w="1134" w:type="dxa"/>
            <w:vAlign w:val="center"/>
          </w:tcPr>
          <w:p w:rsidR="00E06293" w:rsidRPr="00F14F11" w:rsidRDefault="00E06293" w:rsidP="00E06293">
            <w:pPr>
              <w:adjustRightInd w:val="0"/>
              <w:snapToGrid w:val="0"/>
              <w:jc w:val="left"/>
              <w:rPr>
                <w:sz w:val="18"/>
                <w:szCs w:val="18"/>
              </w:rPr>
            </w:pPr>
            <w:r w:rsidRPr="00F14F11">
              <w:rPr>
                <w:rFonts w:hint="eastAsia"/>
                <w:sz w:val="18"/>
                <w:szCs w:val="18"/>
              </w:rPr>
              <w:t>松动</w:t>
            </w:r>
          </w:p>
        </w:tc>
        <w:tc>
          <w:tcPr>
            <w:tcW w:w="3686" w:type="dxa"/>
            <w:vAlign w:val="center"/>
          </w:tcPr>
          <w:p w:rsidR="00E06293" w:rsidRPr="00F14F11" w:rsidRDefault="00E06293" w:rsidP="00E06293">
            <w:pPr>
              <w:rPr>
                <w:sz w:val="18"/>
                <w:szCs w:val="18"/>
              </w:rPr>
            </w:pPr>
            <w:r w:rsidRPr="00F14F11">
              <w:rPr>
                <w:rFonts w:hint="eastAsia"/>
                <w:sz w:val="18"/>
                <w:szCs w:val="18"/>
              </w:rPr>
              <w:t>个别螺栓松动</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r>
      <w:tr w:rsidR="00F14F11" w:rsidRPr="00F14F11" w:rsidTr="00E06293">
        <w:tc>
          <w:tcPr>
            <w:tcW w:w="675" w:type="dxa"/>
            <w:vAlign w:val="center"/>
          </w:tcPr>
          <w:p w:rsidR="00E06293" w:rsidRPr="00F14F11" w:rsidRDefault="00E06293" w:rsidP="00E06293">
            <w:pPr>
              <w:numPr>
                <w:ilvl w:val="0"/>
                <w:numId w:val="21"/>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分禾罩</w:t>
            </w:r>
          </w:p>
        </w:tc>
        <w:tc>
          <w:tcPr>
            <w:tcW w:w="1134" w:type="dxa"/>
            <w:vAlign w:val="center"/>
          </w:tcPr>
          <w:p w:rsidR="00E06293" w:rsidRPr="00F14F11" w:rsidRDefault="00E06293" w:rsidP="00E06293">
            <w:pPr>
              <w:adjustRightInd w:val="0"/>
              <w:snapToGrid w:val="0"/>
              <w:jc w:val="left"/>
              <w:rPr>
                <w:sz w:val="18"/>
                <w:szCs w:val="18"/>
              </w:rPr>
            </w:pPr>
            <w:r w:rsidRPr="00F14F11">
              <w:rPr>
                <w:rFonts w:hint="eastAsia"/>
                <w:sz w:val="18"/>
                <w:szCs w:val="18"/>
              </w:rPr>
              <w:t>开焊、磨损</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r>
    </w:tbl>
    <w:p w:rsidR="00C1041E" w:rsidRPr="00F14F11" w:rsidRDefault="00A14BBE" w:rsidP="00F710DD">
      <w:pPr>
        <w:spacing w:beforeLines="50" w:before="120" w:afterLines="50" w:after="120"/>
        <w:jc w:val="center"/>
        <w:rPr>
          <w:rFonts w:ascii="黑体" w:eastAsia="黑体" w:hAnsi="黑体"/>
        </w:rPr>
      </w:pPr>
      <w:r w:rsidRPr="00F14F11">
        <w:rPr>
          <w:rFonts w:ascii="黑体" w:eastAsia="黑体" w:hAnsi="黑体" w:hint="eastAsia"/>
        </w:rPr>
        <w:lastRenderedPageBreak/>
        <w:t xml:space="preserve">表B.2  </w:t>
      </w:r>
      <w:r w:rsidR="007423F6">
        <w:rPr>
          <w:rFonts w:ascii="黑体" w:eastAsia="黑体" w:hAnsi="黑体" w:hint="eastAsia"/>
        </w:rPr>
        <w:t>玉米</w:t>
      </w:r>
      <w:r w:rsidR="0043096B" w:rsidRPr="00F14F11">
        <w:rPr>
          <w:rFonts w:ascii="黑体" w:eastAsia="黑体" w:hAnsi="黑体" w:hint="eastAsia"/>
        </w:rPr>
        <w:t>割</w:t>
      </w:r>
      <w:r w:rsidRPr="00F14F11">
        <w:rPr>
          <w:rFonts w:ascii="黑体" w:eastAsia="黑体" w:hAnsi="黑体" w:hint="eastAsia"/>
        </w:rPr>
        <w:t>台</w:t>
      </w:r>
      <w:r w:rsidRPr="00F14F11">
        <w:rPr>
          <w:rFonts w:asciiTheme="minorEastAsia" w:eastAsiaTheme="minorEastAsia" w:hAnsiTheme="minorEastAsia" w:hint="eastAsia"/>
        </w:rPr>
        <w:t>（续）</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F611C5">
        <w:tc>
          <w:tcPr>
            <w:tcW w:w="675"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故障分类</w:t>
            </w:r>
          </w:p>
        </w:tc>
      </w:tr>
      <w:tr w:rsidR="00F14F11" w:rsidRPr="00F14F11" w:rsidTr="00F611C5">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拨禾输送链</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个别链节</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拨禾输送链</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多节</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117E" w:rsidRPr="00F14F11" w:rsidTr="00F611C5">
        <w:tc>
          <w:tcPr>
            <w:tcW w:w="675" w:type="dxa"/>
            <w:tcBorders>
              <w:top w:val="single" w:sz="4" w:space="0" w:color="auto"/>
            </w:tcBorders>
            <w:vAlign w:val="center"/>
          </w:tcPr>
          <w:p w:rsidR="00F1117E" w:rsidRPr="00F1117E" w:rsidRDefault="00F1117E" w:rsidP="00E81CA8">
            <w:pPr>
              <w:numPr>
                <w:ilvl w:val="0"/>
                <w:numId w:val="21"/>
              </w:numPr>
              <w:jc w:val="center"/>
              <w:rPr>
                <w:color w:val="FF0000"/>
                <w:sz w:val="18"/>
                <w:szCs w:val="18"/>
              </w:rPr>
            </w:pPr>
          </w:p>
        </w:tc>
        <w:tc>
          <w:tcPr>
            <w:tcW w:w="1701" w:type="dxa"/>
            <w:tcBorders>
              <w:top w:val="single" w:sz="4" w:space="0" w:color="auto"/>
            </w:tcBorders>
          </w:tcPr>
          <w:p w:rsidR="00F1117E" w:rsidRPr="00F1117E" w:rsidRDefault="00F1117E" w:rsidP="00E81CA8">
            <w:pPr>
              <w:rPr>
                <w:color w:val="FF0000"/>
                <w:sz w:val="18"/>
                <w:szCs w:val="18"/>
              </w:rPr>
            </w:pPr>
            <w:r w:rsidRPr="00F1117E">
              <w:rPr>
                <w:rFonts w:hint="eastAsia"/>
                <w:color w:val="FF0000"/>
                <w:sz w:val="18"/>
                <w:szCs w:val="18"/>
              </w:rPr>
              <w:t>果穗输送链</w:t>
            </w:r>
            <w:r w:rsidRPr="00F1117E">
              <w:rPr>
                <w:rFonts w:hint="eastAsia"/>
                <w:color w:val="FF0000"/>
                <w:sz w:val="18"/>
                <w:szCs w:val="18"/>
              </w:rPr>
              <w:t>(</w:t>
            </w:r>
            <w:r w:rsidRPr="00F1117E">
              <w:rPr>
                <w:rFonts w:hint="eastAsia"/>
                <w:color w:val="FF0000"/>
                <w:sz w:val="18"/>
                <w:szCs w:val="18"/>
              </w:rPr>
              <w:t>带</w:t>
            </w:r>
            <w:r w:rsidRPr="00F1117E">
              <w:rPr>
                <w:rFonts w:hint="eastAsia"/>
                <w:color w:val="FF0000"/>
                <w:sz w:val="18"/>
                <w:szCs w:val="18"/>
              </w:rPr>
              <w:t>)</w:t>
            </w:r>
          </w:p>
        </w:tc>
        <w:tc>
          <w:tcPr>
            <w:tcW w:w="1134" w:type="dxa"/>
            <w:tcBorders>
              <w:top w:val="single" w:sz="4" w:space="0" w:color="auto"/>
            </w:tcBorders>
            <w:vAlign w:val="center"/>
          </w:tcPr>
          <w:p w:rsidR="00F1117E" w:rsidRPr="00F1117E" w:rsidRDefault="00F1117E" w:rsidP="00E81CA8">
            <w:pPr>
              <w:adjustRightInd w:val="0"/>
              <w:snapToGrid w:val="0"/>
              <w:jc w:val="left"/>
              <w:rPr>
                <w:color w:val="FF0000"/>
                <w:sz w:val="18"/>
                <w:szCs w:val="18"/>
              </w:rPr>
            </w:pPr>
            <w:r w:rsidRPr="00F1117E">
              <w:rPr>
                <w:rFonts w:hint="eastAsia"/>
                <w:color w:val="FF0000"/>
                <w:sz w:val="18"/>
                <w:szCs w:val="18"/>
              </w:rPr>
              <w:t>断损</w:t>
            </w:r>
          </w:p>
        </w:tc>
        <w:tc>
          <w:tcPr>
            <w:tcW w:w="3686" w:type="dxa"/>
            <w:tcBorders>
              <w:top w:val="single" w:sz="4" w:space="0" w:color="auto"/>
            </w:tcBorders>
            <w:vAlign w:val="center"/>
          </w:tcPr>
          <w:p w:rsidR="00F1117E" w:rsidRPr="00F1117E" w:rsidRDefault="00F1117E" w:rsidP="00E81CA8">
            <w:pPr>
              <w:rPr>
                <w:color w:val="FF0000"/>
                <w:sz w:val="18"/>
                <w:szCs w:val="18"/>
              </w:rPr>
            </w:pPr>
            <w:r w:rsidRPr="00F1117E">
              <w:rPr>
                <w:rFonts w:hint="eastAsia"/>
                <w:color w:val="FF0000"/>
                <w:sz w:val="18"/>
                <w:szCs w:val="18"/>
              </w:rPr>
              <w:t>个别链节</w:t>
            </w:r>
          </w:p>
        </w:tc>
        <w:tc>
          <w:tcPr>
            <w:tcW w:w="593" w:type="dxa"/>
            <w:tcBorders>
              <w:top w:val="single" w:sz="4" w:space="0" w:color="auto"/>
            </w:tcBorders>
            <w:vAlign w:val="center"/>
          </w:tcPr>
          <w:p w:rsidR="00F1117E" w:rsidRPr="00F1117E" w:rsidRDefault="00F1117E" w:rsidP="00E81CA8">
            <w:pPr>
              <w:jc w:val="center"/>
              <w:rPr>
                <w:color w:val="FF0000"/>
                <w:sz w:val="18"/>
                <w:szCs w:val="18"/>
              </w:rPr>
            </w:pPr>
          </w:p>
        </w:tc>
        <w:tc>
          <w:tcPr>
            <w:tcW w:w="594" w:type="dxa"/>
            <w:tcBorders>
              <w:top w:val="single" w:sz="4" w:space="0" w:color="auto"/>
            </w:tcBorders>
            <w:vAlign w:val="center"/>
          </w:tcPr>
          <w:p w:rsidR="00F1117E" w:rsidRPr="00F1117E" w:rsidRDefault="00F1117E" w:rsidP="00E81CA8">
            <w:pPr>
              <w:jc w:val="center"/>
              <w:rPr>
                <w:color w:val="FF0000"/>
                <w:sz w:val="18"/>
                <w:szCs w:val="18"/>
              </w:rPr>
            </w:pPr>
          </w:p>
        </w:tc>
        <w:tc>
          <w:tcPr>
            <w:tcW w:w="593" w:type="dxa"/>
            <w:tcBorders>
              <w:top w:val="single" w:sz="4" w:space="0" w:color="auto"/>
            </w:tcBorders>
            <w:vAlign w:val="center"/>
          </w:tcPr>
          <w:p w:rsidR="00F1117E" w:rsidRPr="00F1117E" w:rsidRDefault="00F1117E" w:rsidP="00E81CA8">
            <w:pPr>
              <w:jc w:val="center"/>
              <w:rPr>
                <w:color w:val="FF0000"/>
                <w:sz w:val="18"/>
                <w:szCs w:val="18"/>
              </w:rPr>
            </w:pPr>
            <w:r w:rsidRPr="00F1117E">
              <w:rPr>
                <w:color w:val="FF0000"/>
                <w:sz w:val="18"/>
                <w:szCs w:val="18"/>
              </w:rPr>
              <w:t>*</w:t>
            </w:r>
          </w:p>
        </w:tc>
        <w:tc>
          <w:tcPr>
            <w:tcW w:w="594" w:type="dxa"/>
            <w:tcBorders>
              <w:top w:val="single" w:sz="4" w:space="0" w:color="auto"/>
            </w:tcBorders>
            <w:vAlign w:val="center"/>
          </w:tcPr>
          <w:p w:rsidR="00F1117E" w:rsidRPr="00F14F11" w:rsidRDefault="00F1117E"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摘穗辊</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3" w:type="dxa"/>
            <w:tcBorders>
              <w:top w:val="single" w:sz="4" w:space="0" w:color="auto"/>
            </w:tcBorders>
            <w:vAlign w:val="center"/>
          </w:tcPr>
          <w:p w:rsidR="00AA2EE1" w:rsidRPr="00F14F11" w:rsidRDefault="00AA2EE1" w:rsidP="00E81CA8">
            <w:pPr>
              <w:jc w:val="center"/>
              <w:rPr>
                <w:szCs w:val="21"/>
              </w:rPr>
            </w:pP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摘穗辊轴承</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Cs w:val="21"/>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拉茎辊</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3" w:type="dxa"/>
            <w:tcBorders>
              <w:top w:val="single" w:sz="4" w:space="0" w:color="auto"/>
            </w:tcBorders>
            <w:vAlign w:val="center"/>
          </w:tcPr>
          <w:p w:rsidR="00AA2EE1" w:rsidRPr="00F14F11" w:rsidRDefault="00AA2EE1" w:rsidP="00E81CA8">
            <w:pPr>
              <w:jc w:val="center"/>
              <w:rPr>
                <w:szCs w:val="21"/>
              </w:rPr>
            </w:pP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拉茎辊轴承</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Cs w:val="21"/>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摘穗板</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磨损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磨损较大，需更换</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Cs w:val="21"/>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传动箱</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渗油</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传动箱</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漏油</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装配不当</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传动箱壳体</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裂纹</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尚可使用</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传动箱轴承</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需更换</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Cs w:val="21"/>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传动箱</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果穗</w:t>
            </w:r>
            <w:r w:rsidRPr="00F14F11">
              <w:rPr>
                <w:rFonts w:ascii="宋体" w:hAnsi="宋体" w:hint="eastAsia"/>
                <w:sz w:val="18"/>
                <w:szCs w:val="18"/>
              </w:rPr>
              <w:t>搅龙</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果穗</w:t>
            </w:r>
            <w:r w:rsidRPr="00F14F11">
              <w:rPr>
                <w:rFonts w:ascii="宋体" w:hAnsi="宋体" w:hint="eastAsia"/>
                <w:sz w:val="18"/>
                <w:szCs w:val="18"/>
              </w:rPr>
              <w:t>搅龙</w:t>
            </w:r>
            <w:r w:rsidRPr="00F14F11">
              <w:rPr>
                <w:rFonts w:hint="eastAsia"/>
                <w:sz w:val="18"/>
                <w:szCs w:val="18"/>
              </w:rPr>
              <w:t>叶片</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开焊</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Cs w:val="21"/>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果穗</w:t>
            </w:r>
            <w:r w:rsidRPr="00F14F11">
              <w:rPr>
                <w:rFonts w:ascii="宋体" w:hAnsi="宋体" w:hint="eastAsia"/>
                <w:sz w:val="18"/>
                <w:szCs w:val="18"/>
              </w:rPr>
              <w:t>搅龙</w:t>
            </w:r>
            <w:r w:rsidRPr="00F14F11">
              <w:rPr>
                <w:rFonts w:hint="eastAsia"/>
                <w:sz w:val="18"/>
                <w:szCs w:val="18"/>
              </w:rPr>
              <w:t>半轴</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弯曲</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严重弯曲，无法修复</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果穗</w:t>
            </w:r>
            <w:r w:rsidRPr="00F14F11">
              <w:rPr>
                <w:rFonts w:ascii="宋体" w:hAnsi="宋体" w:hint="eastAsia"/>
                <w:sz w:val="18"/>
                <w:szCs w:val="18"/>
              </w:rPr>
              <w:t>搅龙</w:t>
            </w:r>
            <w:r w:rsidRPr="00F14F11">
              <w:rPr>
                <w:rFonts w:hint="eastAsia"/>
                <w:sz w:val="18"/>
                <w:szCs w:val="18"/>
              </w:rPr>
              <w:t>底板</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磨损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输送螺旋底板磨损变大，需更换</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割台输送</w:t>
            </w:r>
            <w:r w:rsidRPr="00F14F11">
              <w:rPr>
                <w:rFonts w:ascii="宋体" w:hAnsi="宋体" w:hint="eastAsia"/>
                <w:sz w:val="18"/>
                <w:szCs w:val="18"/>
              </w:rPr>
              <w:t>搅龙</w:t>
            </w:r>
            <w:r w:rsidRPr="00F14F11">
              <w:rPr>
                <w:rFonts w:hint="eastAsia"/>
                <w:sz w:val="18"/>
                <w:szCs w:val="18"/>
              </w:rPr>
              <w:t>传动链托架</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断裂</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焊修</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安全离合器</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打滑</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安全离合器</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异响</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安全离合器</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完全不起作用</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安全离合器牙嵌</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断损碎损</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安全离合器弹簧</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未完全失效</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117E" w:rsidRPr="00F14F11" w:rsidTr="00F611C5">
        <w:tc>
          <w:tcPr>
            <w:tcW w:w="675" w:type="dxa"/>
            <w:tcBorders>
              <w:top w:val="single" w:sz="4" w:space="0" w:color="auto"/>
            </w:tcBorders>
            <w:vAlign w:val="center"/>
          </w:tcPr>
          <w:p w:rsidR="00F1117E" w:rsidRPr="00F1117E" w:rsidRDefault="00F1117E" w:rsidP="00E81CA8">
            <w:pPr>
              <w:numPr>
                <w:ilvl w:val="0"/>
                <w:numId w:val="21"/>
              </w:numPr>
              <w:jc w:val="center"/>
              <w:rPr>
                <w:color w:val="FF0000"/>
                <w:sz w:val="18"/>
                <w:szCs w:val="18"/>
              </w:rPr>
            </w:pPr>
          </w:p>
        </w:tc>
        <w:tc>
          <w:tcPr>
            <w:tcW w:w="1701" w:type="dxa"/>
            <w:tcBorders>
              <w:top w:val="single" w:sz="4" w:space="0" w:color="auto"/>
            </w:tcBorders>
          </w:tcPr>
          <w:p w:rsidR="00F1117E" w:rsidRPr="00F1117E" w:rsidRDefault="00F1117E" w:rsidP="00E81CA8">
            <w:pPr>
              <w:rPr>
                <w:color w:val="FF0000"/>
                <w:sz w:val="18"/>
                <w:szCs w:val="18"/>
              </w:rPr>
            </w:pPr>
            <w:r w:rsidRPr="00F1117E">
              <w:rPr>
                <w:rFonts w:hint="eastAsia"/>
                <w:color w:val="FF0000"/>
                <w:sz w:val="18"/>
                <w:szCs w:val="18"/>
              </w:rPr>
              <w:t>割台传动安全销</w:t>
            </w:r>
          </w:p>
        </w:tc>
        <w:tc>
          <w:tcPr>
            <w:tcW w:w="1134" w:type="dxa"/>
            <w:tcBorders>
              <w:top w:val="single" w:sz="4" w:space="0" w:color="auto"/>
            </w:tcBorders>
            <w:vAlign w:val="center"/>
          </w:tcPr>
          <w:p w:rsidR="00F1117E" w:rsidRPr="00F1117E" w:rsidRDefault="00F1117E" w:rsidP="00E81CA8">
            <w:pPr>
              <w:adjustRightInd w:val="0"/>
              <w:snapToGrid w:val="0"/>
              <w:jc w:val="left"/>
              <w:rPr>
                <w:color w:val="FF0000"/>
                <w:sz w:val="18"/>
                <w:szCs w:val="18"/>
              </w:rPr>
            </w:pPr>
            <w:r w:rsidRPr="00F1117E">
              <w:rPr>
                <w:rFonts w:hint="eastAsia"/>
                <w:color w:val="FF0000"/>
                <w:sz w:val="18"/>
                <w:szCs w:val="18"/>
              </w:rPr>
              <w:t>断损</w:t>
            </w:r>
          </w:p>
        </w:tc>
        <w:tc>
          <w:tcPr>
            <w:tcW w:w="3686" w:type="dxa"/>
            <w:tcBorders>
              <w:top w:val="single" w:sz="4" w:space="0" w:color="auto"/>
            </w:tcBorders>
            <w:vAlign w:val="center"/>
          </w:tcPr>
          <w:p w:rsidR="00F1117E" w:rsidRPr="00F1117E" w:rsidRDefault="00F1117E" w:rsidP="00E81CA8">
            <w:pPr>
              <w:rPr>
                <w:color w:val="FF0000"/>
                <w:sz w:val="18"/>
                <w:szCs w:val="18"/>
              </w:rPr>
            </w:pPr>
            <w:r w:rsidRPr="00F1117E">
              <w:rPr>
                <w:rFonts w:hint="eastAsia"/>
                <w:color w:val="FF0000"/>
                <w:sz w:val="18"/>
                <w:szCs w:val="18"/>
              </w:rPr>
              <w:t>频繁切断</w:t>
            </w:r>
          </w:p>
        </w:tc>
        <w:tc>
          <w:tcPr>
            <w:tcW w:w="593" w:type="dxa"/>
            <w:tcBorders>
              <w:top w:val="single" w:sz="4" w:space="0" w:color="auto"/>
            </w:tcBorders>
            <w:vAlign w:val="center"/>
          </w:tcPr>
          <w:p w:rsidR="00F1117E" w:rsidRPr="00F1117E" w:rsidRDefault="00F1117E" w:rsidP="00E81CA8">
            <w:pPr>
              <w:jc w:val="center"/>
              <w:rPr>
                <w:color w:val="FF0000"/>
                <w:sz w:val="18"/>
                <w:szCs w:val="18"/>
              </w:rPr>
            </w:pPr>
          </w:p>
        </w:tc>
        <w:tc>
          <w:tcPr>
            <w:tcW w:w="594" w:type="dxa"/>
            <w:tcBorders>
              <w:top w:val="single" w:sz="4" w:space="0" w:color="auto"/>
            </w:tcBorders>
            <w:vAlign w:val="center"/>
          </w:tcPr>
          <w:p w:rsidR="00F1117E" w:rsidRPr="00F1117E" w:rsidRDefault="00F1117E" w:rsidP="00E81CA8">
            <w:pPr>
              <w:jc w:val="center"/>
              <w:rPr>
                <w:color w:val="FF0000"/>
                <w:sz w:val="18"/>
                <w:szCs w:val="18"/>
              </w:rPr>
            </w:pPr>
          </w:p>
        </w:tc>
        <w:tc>
          <w:tcPr>
            <w:tcW w:w="593" w:type="dxa"/>
            <w:tcBorders>
              <w:top w:val="single" w:sz="4" w:space="0" w:color="auto"/>
            </w:tcBorders>
            <w:vAlign w:val="center"/>
          </w:tcPr>
          <w:p w:rsidR="00F1117E" w:rsidRPr="00F1117E" w:rsidRDefault="00F1117E" w:rsidP="00E81CA8">
            <w:pPr>
              <w:jc w:val="center"/>
              <w:rPr>
                <w:color w:val="FF0000"/>
                <w:sz w:val="18"/>
                <w:szCs w:val="18"/>
              </w:rPr>
            </w:pPr>
            <w:r w:rsidRPr="00F1117E">
              <w:rPr>
                <w:color w:val="FF0000"/>
                <w:sz w:val="18"/>
                <w:szCs w:val="18"/>
              </w:rPr>
              <w:t>*</w:t>
            </w:r>
          </w:p>
        </w:tc>
        <w:tc>
          <w:tcPr>
            <w:tcW w:w="594" w:type="dxa"/>
            <w:tcBorders>
              <w:top w:val="single" w:sz="4" w:space="0" w:color="auto"/>
            </w:tcBorders>
            <w:vAlign w:val="center"/>
          </w:tcPr>
          <w:p w:rsidR="00F1117E" w:rsidRPr="00F1117E" w:rsidRDefault="00F1117E" w:rsidP="00E81CA8">
            <w:pPr>
              <w:jc w:val="center"/>
              <w:rPr>
                <w:color w:val="FF0000"/>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割台传动轴</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割台传动张紧轮</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变形</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错位，调整</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割台传动主动带盘</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割台链条联轴器</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损坏</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割台联轴器链轮</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磨损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采取应急措施后，可继续作业</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割台联轴器链轮</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果穗</w:t>
            </w:r>
            <w:r w:rsidRPr="00F14F11">
              <w:rPr>
                <w:rFonts w:ascii="宋体" w:hAnsi="宋体" w:hint="eastAsia"/>
                <w:sz w:val="18"/>
                <w:szCs w:val="18"/>
              </w:rPr>
              <w:t>搅龙</w:t>
            </w:r>
            <w:r w:rsidRPr="00F14F11">
              <w:rPr>
                <w:rFonts w:hint="eastAsia"/>
                <w:sz w:val="18"/>
                <w:szCs w:val="18"/>
              </w:rPr>
              <w:t>传动链</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磨损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磨损严重</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A2EE1" w:rsidRPr="00F14F11" w:rsidRDefault="00AA2EE1" w:rsidP="00E81CA8">
            <w:pPr>
              <w:jc w:val="center"/>
              <w:rPr>
                <w:sz w:val="18"/>
                <w:szCs w:val="18"/>
              </w:rPr>
            </w:pPr>
          </w:p>
        </w:tc>
      </w:tr>
      <w:tr w:rsidR="00F14F11" w:rsidRPr="00F14F11" w:rsidTr="00F611C5">
        <w:tc>
          <w:tcPr>
            <w:tcW w:w="675" w:type="dxa"/>
            <w:tcBorders>
              <w:top w:val="single" w:sz="4" w:space="0" w:color="auto"/>
            </w:tcBorders>
            <w:vAlign w:val="center"/>
          </w:tcPr>
          <w:p w:rsidR="00AA2EE1" w:rsidRPr="00F14F11" w:rsidRDefault="00AA2EE1" w:rsidP="00E81CA8">
            <w:pPr>
              <w:numPr>
                <w:ilvl w:val="0"/>
                <w:numId w:val="21"/>
              </w:numPr>
              <w:jc w:val="center"/>
              <w:rPr>
                <w:sz w:val="18"/>
                <w:szCs w:val="18"/>
              </w:rPr>
            </w:pPr>
          </w:p>
        </w:tc>
        <w:tc>
          <w:tcPr>
            <w:tcW w:w="1701" w:type="dxa"/>
            <w:tcBorders>
              <w:top w:val="single" w:sz="4" w:space="0" w:color="auto"/>
            </w:tcBorders>
          </w:tcPr>
          <w:p w:rsidR="00AA2EE1" w:rsidRPr="00F14F11" w:rsidRDefault="00AA2EE1" w:rsidP="00E81CA8">
            <w:pPr>
              <w:rPr>
                <w:sz w:val="18"/>
                <w:szCs w:val="18"/>
              </w:rPr>
            </w:pPr>
            <w:r w:rsidRPr="00F14F11">
              <w:rPr>
                <w:rFonts w:hint="eastAsia"/>
                <w:sz w:val="18"/>
                <w:szCs w:val="18"/>
              </w:rPr>
              <w:t>果穗</w:t>
            </w:r>
            <w:r w:rsidRPr="00F14F11">
              <w:rPr>
                <w:rFonts w:ascii="宋体" w:hAnsi="宋体" w:hint="eastAsia"/>
                <w:sz w:val="18"/>
                <w:szCs w:val="18"/>
              </w:rPr>
              <w:t>搅龙</w:t>
            </w:r>
            <w:r w:rsidRPr="00F14F11">
              <w:rPr>
                <w:rFonts w:hint="eastAsia"/>
                <w:sz w:val="18"/>
                <w:szCs w:val="18"/>
              </w:rPr>
              <w:t>传动链</w:t>
            </w:r>
          </w:p>
        </w:tc>
        <w:tc>
          <w:tcPr>
            <w:tcW w:w="1134" w:type="dxa"/>
            <w:tcBorders>
              <w:top w:val="single" w:sz="4" w:space="0" w:color="auto"/>
            </w:tcBorders>
            <w:vAlign w:val="center"/>
          </w:tcPr>
          <w:p w:rsidR="00AA2EE1" w:rsidRPr="00F14F11" w:rsidRDefault="00AA2EE1" w:rsidP="00E81CA8">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A2EE1" w:rsidRPr="00F14F11" w:rsidRDefault="00AA2EE1" w:rsidP="00E81CA8">
            <w:pPr>
              <w:rPr>
                <w:sz w:val="18"/>
                <w:szCs w:val="18"/>
              </w:rPr>
            </w:pPr>
            <w:r w:rsidRPr="00F14F11">
              <w:rPr>
                <w:rFonts w:hint="eastAsia"/>
                <w:sz w:val="18"/>
                <w:szCs w:val="18"/>
              </w:rPr>
              <w:t>个别链节</w:t>
            </w: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p>
        </w:tc>
        <w:tc>
          <w:tcPr>
            <w:tcW w:w="593" w:type="dxa"/>
            <w:tcBorders>
              <w:top w:val="single" w:sz="4" w:space="0" w:color="auto"/>
            </w:tcBorders>
            <w:vAlign w:val="center"/>
          </w:tcPr>
          <w:p w:rsidR="00AA2EE1" w:rsidRPr="00F14F11" w:rsidRDefault="00AA2EE1" w:rsidP="00E81CA8">
            <w:pPr>
              <w:jc w:val="center"/>
              <w:rPr>
                <w:sz w:val="18"/>
                <w:szCs w:val="18"/>
              </w:rPr>
            </w:pPr>
          </w:p>
        </w:tc>
        <w:tc>
          <w:tcPr>
            <w:tcW w:w="594" w:type="dxa"/>
            <w:tcBorders>
              <w:top w:val="single" w:sz="4" w:space="0" w:color="auto"/>
            </w:tcBorders>
            <w:vAlign w:val="center"/>
          </w:tcPr>
          <w:p w:rsidR="00AA2EE1" w:rsidRPr="00F14F11" w:rsidRDefault="00AA2EE1" w:rsidP="00E81CA8">
            <w:pPr>
              <w:jc w:val="center"/>
              <w:rPr>
                <w:sz w:val="18"/>
                <w:szCs w:val="18"/>
              </w:rPr>
            </w:pPr>
            <w:r w:rsidRPr="00F14F11">
              <w:rPr>
                <w:rFonts w:hint="eastAsia"/>
                <w:sz w:val="18"/>
                <w:szCs w:val="18"/>
              </w:rPr>
              <w:t>*</w:t>
            </w:r>
          </w:p>
        </w:tc>
      </w:tr>
      <w:tr w:rsidR="00F14F11" w:rsidRPr="00F14F11" w:rsidTr="00F611C5">
        <w:tc>
          <w:tcPr>
            <w:tcW w:w="675" w:type="dxa"/>
            <w:tcBorders>
              <w:top w:val="single" w:sz="4" w:space="0" w:color="auto"/>
            </w:tcBorders>
            <w:vAlign w:val="center"/>
          </w:tcPr>
          <w:p w:rsidR="00A14BBE" w:rsidRPr="00F14F11" w:rsidRDefault="00A14BBE" w:rsidP="005F1455">
            <w:pPr>
              <w:numPr>
                <w:ilvl w:val="0"/>
                <w:numId w:val="21"/>
              </w:numPr>
              <w:jc w:val="center"/>
              <w:rPr>
                <w:sz w:val="18"/>
                <w:szCs w:val="18"/>
              </w:rPr>
            </w:pPr>
          </w:p>
        </w:tc>
        <w:tc>
          <w:tcPr>
            <w:tcW w:w="1701" w:type="dxa"/>
            <w:tcBorders>
              <w:top w:val="single" w:sz="4" w:space="0" w:color="auto"/>
            </w:tcBorders>
          </w:tcPr>
          <w:p w:rsidR="00A14BBE" w:rsidRPr="00F14F11" w:rsidRDefault="00A14BBE" w:rsidP="001E4BA4">
            <w:pPr>
              <w:rPr>
                <w:sz w:val="18"/>
                <w:szCs w:val="18"/>
              </w:rPr>
            </w:pPr>
            <w:r w:rsidRPr="00F14F11">
              <w:rPr>
                <w:rFonts w:hint="eastAsia"/>
                <w:sz w:val="18"/>
                <w:szCs w:val="18"/>
              </w:rPr>
              <w:t>果穗</w:t>
            </w:r>
            <w:r w:rsidRPr="00F14F11">
              <w:rPr>
                <w:rFonts w:ascii="宋体" w:hAnsi="宋体" w:hint="eastAsia"/>
                <w:sz w:val="18"/>
                <w:szCs w:val="18"/>
              </w:rPr>
              <w:t>搅龙</w:t>
            </w:r>
            <w:r w:rsidRPr="00F14F11">
              <w:rPr>
                <w:rFonts w:hint="eastAsia"/>
                <w:sz w:val="18"/>
                <w:szCs w:val="18"/>
              </w:rPr>
              <w:t>传动链</w:t>
            </w:r>
          </w:p>
        </w:tc>
        <w:tc>
          <w:tcPr>
            <w:tcW w:w="1134" w:type="dxa"/>
            <w:tcBorders>
              <w:top w:val="single" w:sz="4" w:space="0" w:color="auto"/>
            </w:tcBorders>
            <w:vAlign w:val="center"/>
          </w:tcPr>
          <w:p w:rsidR="00A14BBE" w:rsidRPr="00F14F11" w:rsidRDefault="00A14BBE" w:rsidP="001E4BA4">
            <w:pPr>
              <w:adjustRightInd w:val="0"/>
              <w:snapToGrid w:val="0"/>
              <w:jc w:val="left"/>
              <w:rPr>
                <w:sz w:val="18"/>
                <w:szCs w:val="18"/>
              </w:rPr>
            </w:pPr>
            <w:r w:rsidRPr="00F14F11">
              <w:rPr>
                <w:rFonts w:hint="eastAsia"/>
                <w:sz w:val="18"/>
                <w:szCs w:val="18"/>
              </w:rPr>
              <w:t>断损</w:t>
            </w:r>
          </w:p>
        </w:tc>
        <w:tc>
          <w:tcPr>
            <w:tcW w:w="3686" w:type="dxa"/>
            <w:tcBorders>
              <w:top w:val="single" w:sz="4" w:space="0" w:color="auto"/>
            </w:tcBorders>
            <w:vAlign w:val="center"/>
          </w:tcPr>
          <w:p w:rsidR="00A14BBE" w:rsidRPr="00F14F11" w:rsidRDefault="00A14BBE" w:rsidP="001E4BA4">
            <w:pPr>
              <w:rPr>
                <w:sz w:val="18"/>
                <w:szCs w:val="18"/>
              </w:rPr>
            </w:pPr>
            <w:r w:rsidRPr="00F14F11">
              <w:rPr>
                <w:rFonts w:hint="eastAsia"/>
                <w:sz w:val="18"/>
                <w:szCs w:val="18"/>
              </w:rPr>
              <w:t>多节</w:t>
            </w:r>
          </w:p>
        </w:tc>
        <w:tc>
          <w:tcPr>
            <w:tcW w:w="593" w:type="dxa"/>
            <w:tcBorders>
              <w:top w:val="single" w:sz="4" w:space="0" w:color="auto"/>
            </w:tcBorders>
            <w:vAlign w:val="center"/>
          </w:tcPr>
          <w:p w:rsidR="00A14BBE" w:rsidRPr="00F14F11" w:rsidRDefault="00A14BBE" w:rsidP="001E4BA4">
            <w:pPr>
              <w:jc w:val="center"/>
              <w:rPr>
                <w:sz w:val="18"/>
                <w:szCs w:val="18"/>
              </w:rPr>
            </w:pPr>
          </w:p>
        </w:tc>
        <w:tc>
          <w:tcPr>
            <w:tcW w:w="594" w:type="dxa"/>
            <w:tcBorders>
              <w:top w:val="single" w:sz="4" w:space="0" w:color="auto"/>
            </w:tcBorders>
            <w:vAlign w:val="center"/>
          </w:tcPr>
          <w:p w:rsidR="00A14BBE" w:rsidRPr="00F14F11" w:rsidRDefault="00A14BBE" w:rsidP="001E4BA4">
            <w:pPr>
              <w:jc w:val="center"/>
              <w:rPr>
                <w:sz w:val="18"/>
                <w:szCs w:val="18"/>
              </w:rPr>
            </w:pPr>
          </w:p>
        </w:tc>
        <w:tc>
          <w:tcPr>
            <w:tcW w:w="593" w:type="dxa"/>
            <w:tcBorders>
              <w:top w:val="single" w:sz="4" w:space="0" w:color="auto"/>
            </w:tcBorders>
            <w:vAlign w:val="center"/>
          </w:tcPr>
          <w:p w:rsidR="00A14BBE" w:rsidRPr="00F14F11" w:rsidRDefault="00A14BBE" w:rsidP="001E4BA4">
            <w:pPr>
              <w:jc w:val="center"/>
              <w:rPr>
                <w:sz w:val="18"/>
                <w:szCs w:val="18"/>
              </w:rPr>
            </w:pPr>
            <w:r w:rsidRPr="00F14F11">
              <w:rPr>
                <w:rFonts w:hint="eastAsia"/>
                <w:sz w:val="18"/>
                <w:szCs w:val="18"/>
              </w:rPr>
              <w:t>*</w:t>
            </w:r>
          </w:p>
        </w:tc>
        <w:tc>
          <w:tcPr>
            <w:tcW w:w="594" w:type="dxa"/>
            <w:tcBorders>
              <w:top w:val="single" w:sz="4" w:space="0" w:color="auto"/>
            </w:tcBorders>
            <w:vAlign w:val="center"/>
          </w:tcPr>
          <w:p w:rsidR="00A14BBE" w:rsidRPr="00F14F11" w:rsidRDefault="00A14BBE" w:rsidP="001E4BA4">
            <w:pPr>
              <w:jc w:val="center"/>
              <w:rPr>
                <w:sz w:val="18"/>
                <w:szCs w:val="18"/>
              </w:rPr>
            </w:pPr>
          </w:p>
        </w:tc>
      </w:tr>
      <w:tr w:rsidR="00F14F11" w:rsidRPr="00F14F11" w:rsidTr="00F611C5">
        <w:tc>
          <w:tcPr>
            <w:tcW w:w="675" w:type="dxa"/>
            <w:vAlign w:val="center"/>
          </w:tcPr>
          <w:p w:rsidR="00A14BBE" w:rsidRPr="00F14F11" w:rsidRDefault="00A14BBE" w:rsidP="005F1455">
            <w:pPr>
              <w:numPr>
                <w:ilvl w:val="0"/>
                <w:numId w:val="21"/>
              </w:numPr>
              <w:jc w:val="center"/>
              <w:rPr>
                <w:sz w:val="18"/>
                <w:szCs w:val="18"/>
              </w:rPr>
            </w:pPr>
          </w:p>
        </w:tc>
        <w:tc>
          <w:tcPr>
            <w:tcW w:w="1701" w:type="dxa"/>
          </w:tcPr>
          <w:p w:rsidR="00A14BBE" w:rsidRPr="00F14F11" w:rsidRDefault="00A14BBE" w:rsidP="001E4BA4">
            <w:pPr>
              <w:rPr>
                <w:sz w:val="18"/>
                <w:szCs w:val="18"/>
              </w:rPr>
            </w:pPr>
            <w:r w:rsidRPr="00F14F11">
              <w:rPr>
                <w:rFonts w:hint="eastAsia"/>
                <w:sz w:val="18"/>
                <w:szCs w:val="18"/>
              </w:rPr>
              <w:t>割台联轴器链</w:t>
            </w:r>
          </w:p>
        </w:tc>
        <w:tc>
          <w:tcPr>
            <w:tcW w:w="1134" w:type="dxa"/>
            <w:vAlign w:val="center"/>
          </w:tcPr>
          <w:p w:rsidR="00A14BBE" w:rsidRPr="00F14F11" w:rsidRDefault="00A14BBE" w:rsidP="00A14BBE">
            <w:pPr>
              <w:adjustRightInd w:val="0"/>
              <w:snapToGrid w:val="0"/>
              <w:jc w:val="left"/>
              <w:rPr>
                <w:sz w:val="18"/>
                <w:szCs w:val="18"/>
              </w:rPr>
            </w:pPr>
            <w:r w:rsidRPr="00F14F11">
              <w:rPr>
                <w:rFonts w:hint="eastAsia"/>
                <w:sz w:val="18"/>
                <w:szCs w:val="18"/>
              </w:rPr>
              <w:t>损坏</w:t>
            </w:r>
          </w:p>
        </w:tc>
        <w:tc>
          <w:tcPr>
            <w:tcW w:w="3686" w:type="dxa"/>
            <w:vAlign w:val="center"/>
          </w:tcPr>
          <w:p w:rsidR="00A14BBE" w:rsidRPr="00F14F11" w:rsidRDefault="00A14BBE" w:rsidP="001E4BA4">
            <w:pPr>
              <w:rPr>
                <w:sz w:val="18"/>
                <w:szCs w:val="18"/>
              </w:rPr>
            </w:pPr>
          </w:p>
        </w:tc>
        <w:tc>
          <w:tcPr>
            <w:tcW w:w="593" w:type="dxa"/>
            <w:vAlign w:val="center"/>
          </w:tcPr>
          <w:p w:rsidR="00A14BBE" w:rsidRPr="00F14F11" w:rsidRDefault="00A14BBE" w:rsidP="001E4BA4">
            <w:pPr>
              <w:jc w:val="center"/>
              <w:rPr>
                <w:sz w:val="18"/>
                <w:szCs w:val="18"/>
              </w:rPr>
            </w:pPr>
          </w:p>
        </w:tc>
        <w:tc>
          <w:tcPr>
            <w:tcW w:w="594" w:type="dxa"/>
            <w:vAlign w:val="center"/>
          </w:tcPr>
          <w:p w:rsidR="00A14BBE" w:rsidRPr="00F14F11" w:rsidRDefault="00A14BBE" w:rsidP="001E4BA4">
            <w:pPr>
              <w:jc w:val="center"/>
              <w:rPr>
                <w:sz w:val="18"/>
                <w:szCs w:val="18"/>
              </w:rPr>
            </w:pPr>
          </w:p>
        </w:tc>
        <w:tc>
          <w:tcPr>
            <w:tcW w:w="593" w:type="dxa"/>
            <w:vAlign w:val="center"/>
          </w:tcPr>
          <w:p w:rsidR="00A14BBE" w:rsidRPr="00F14F11" w:rsidRDefault="00A14BBE" w:rsidP="001E4BA4">
            <w:pPr>
              <w:jc w:val="center"/>
              <w:rPr>
                <w:sz w:val="18"/>
                <w:szCs w:val="18"/>
              </w:rPr>
            </w:pPr>
            <w:r w:rsidRPr="00F14F11">
              <w:rPr>
                <w:rFonts w:hint="eastAsia"/>
                <w:sz w:val="18"/>
                <w:szCs w:val="18"/>
              </w:rPr>
              <w:t>*</w:t>
            </w:r>
          </w:p>
        </w:tc>
        <w:tc>
          <w:tcPr>
            <w:tcW w:w="594" w:type="dxa"/>
            <w:vAlign w:val="center"/>
          </w:tcPr>
          <w:p w:rsidR="00A14BBE" w:rsidRPr="00F14F11" w:rsidRDefault="00A14BBE" w:rsidP="001E4BA4">
            <w:pPr>
              <w:jc w:val="center"/>
              <w:rPr>
                <w:sz w:val="18"/>
                <w:szCs w:val="18"/>
              </w:rPr>
            </w:pPr>
          </w:p>
        </w:tc>
      </w:tr>
      <w:tr w:rsidR="00F14F11" w:rsidRPr="00F14F11" w:rsidTr="00F611C5">
        <w:tc>
          <w:tcPr>
            <w:tcW w:w="675" w:type="dxa"/>
            <w:vAlign w:val="center"/>
          </w:tcPr>
          <w:p w:rsidR="00A14BBE" w:rsidRPr="00F14F11" w:rsidRDefault="00A14BBE" w:rsidP="005F1455">
            <w:pPr>
              <w:numPr>
                <w:ilvl w:val="0"/>
                <w:numId w:val="21"/>
              </w:numPr>
              <w:jc w:val="center"/>
              <w:rPr>
                <w:sz w:val="18"/>
                <w:szCs w:val="18"/>
              </w:rPr>
            </w:pPr>
          </w:p>
        </w:tc>
        <w:tc>
          <w:tcPr>
            <w:tcW w:w="1701" w:type="dxa"/>
          </w:tcPr>
          <w:p w:rsidR="00A14BBE" w:rsidRPr="00F14F11" w:rsidRDefault="00A14BBE" w:rsidP="001E4BA4">
            <w:pPr>
              <w:rPr>
                <w:sz w:val="18"/>
                <w:szCs w:val="18"/>
              </w:rPr>
            </w:pPr>
            <w:r w:rsidRPr="00F14F11">
              <w:rPr>
                <w:rFonts w:hint="eastAsia"/>
                <w:sz w:val="18"/>
                <w:szCs w:val="18"/>
              </w:rPr>
              <w:t>割台输送</w:t>
            </w:r>
            <w:r w:rsidRPr="00F14F11">
              <w:rPr>
                <w:rFonts w:ascii="宋体" w:hAnsi="宋体" w:hint="eastAsia"/>
                <w:sz w:val="18"/>
                <w:szCs w:val="18"/>
              </w:rPr>
              <w:t>搅龙</w:t>
            </w:r>
            <w:r w:rsidRPr="00F14F11">
              <w:rPr>
                <w:rFonts w:hint="eastAsia"/>
                <w:sz w:val="18"/>
                <w:szCs w:val="18"/>
              </w:rPr>
              <w:t>轴承</w:t>
            </w:r>
          </w:p>
        </w:tc>
        <w:tc>
          <w:tcPr>
            <w:tcW w:w="1134" w:type="dxa"/>
            <w:vAlign w:val="center"/>
          </w:tcPr>
          <w:p w:rsidR="00A14BBE" w:rsidRPr="00F14F11" w:rsidRDefault="00A14BBE" w:rsidP="00A14BBE">
            <w:pPr>
              <w:adjustRightInd w:val="0"/>
              <w:snapToGrid w:val="0"/>
              <w:jc w:val="left"/>
              <w:rPr>
                <w:sz w:val="18"/>
                <w:szCs w:val="18"/>
              </w:rPr>
            </w:pPr>
            <w:r w:rsidRPr="00F14F11">
              <w:rPr>
                <w:rFonts w:hint="eastAsia"/>
                <w:sz w:val="18"/>
                <w:szCs w:val="18"/>
              </w:rPr>
              <w:t>损坏</w:t>
            </w:r>
          </w:p>
        </w:tc>
        <w:tc>
          <w:tcPr>
            <w:tcW w:w="3686" w:type="dxa"/>
            <w:vAlign w:val="center"/>
          </w:tcPr>
          <w:p w:rsidR="00A14BBE" w:rsidRPr="00F14F11" w:rsidRDefault="00A14BBE" w:rsidP="001E4BA4">
            <w:pPr>
              <w:rPr>
                <w:sz w:val="18"/>
                <w:szCs w:val="18"/>
              </w:rPr>
            </w:pPr>
          </w:p>
        </w:tc>
        <w:tc>
          <w:tcPr>
            <w:tcW w:w="593" w:type="dxa"/>
            <w:vAlign w:val="center"/>
          </w:tcPr>
          <w:p w:rsidR="00A14BBE" w:rsidRPr="00F14F11" w:rsidRDefault="00A14BBE" w:rsidP="001E4BA4">
            <w:pPr>
              <w:jc w:val="center"/>
              <w:rPr>
                <w:sz w:val="18"/>
                <w:szCs w:val="18"/>
              </w:rPr>
            </w:pPr>
          </w:p>
        </w:tc>
        <w:tc>
          <w:tcPr>
            <w:tcW w:w="594" w:type="dxa"/>
            <w:vAlign w:val="center"/>
          </w:tcPr>
          <w:p w:rsidR="00A14BBE" w:rsidRPr="00F14F11" w:rsidRDefault="00A14BBE" w:rsidP="001E4BA4">
            <w:pPr>
              <w:jc w:val="center"/>
              <w:rPr>
                <w:sz w:val="18"/>
                <w:szCs w:val="18"/>
              </w:rPr>
            </w:pPr>
          </w:p>
        </w:tc>
        <w:tc>
          <w:tcPr>
            <w:tcW w:w="593" w:type="dxa"/>
            <w:vAlign w:val="center"/>
          </w:tcPr>
          <w:p w:rsidR="00A14BBE" w:rsidRPr="00F14F11" w:rsidRDefault="00A14BBE" w:rsidP="001E4BA4">
            <w:pPr>
              <w:jc w:val="center"/>
              <w:rPr>
                <w:sz w:val="18"/>
                <w:szCs w:val="18"/>
              </w:rPr>
            </w:pPr>
            <w:r w:rsidRPr="00F14F11">
              <w:rPr>
                <w:rFonts w:hint="eastAsia"/>
                <w:sz w:val="18"/>
                <w:szCs w:val="18"/>
              </w:rPr>
              <w:t>*</w:t>
            </w:r>
          </w:p>
        </w:tc>
        <w:tc>
          <w:tcPr>
            <w:tcW w:w="594" w:type="dxa"/>
            <w:vAlign w:val="center"/>
          </w:tcPr>
          <w:p w:rsidR="00A14BBE" w:rsidRPr="00F14F11" w:rsidRDefault="00A14BBE" w:rsidP="001E4BA4">
            <w:pPr>
              <w:jc w:val="center"/>
              <w:rPr>
                <w:sz w:val="18"/>
                <w:szCs w:val="18"/>
              </w:rPr>
            </w:pPr>
          </w:p>
        </w:tc>
      </w:tr>
      <w:tr w:rsidR="00F14F11" w:rsidRPr="00F14F11" w:rsidTr="00F611C5">
        <w:tc>
          <w:tcPr>
            <w:tcW w:w="675" w:type="dxa"/>
            <w:vAlign w:val="center"/>
          </w:tcPr>
          <w:p w:rsidR="00A14BBE" w:rsidRPr="00F14F11" w:rsidRDefault="00A14BBE" w:rsidP="005F1455">
            <w:pPr>
              <w:numPr>
                <w:ilvl w:val="0"/>
                <w:numId w:val="21"/>
              </w:numPr>
              <w:jc w:val="center"/>
              <w:rPr>
                <w:sz w:val="18"/>
                <w:szCs w:val="18"/>
              </w:rPr>
            </w:pPr>
          </w:p>
        </w:tc>
        <w:tc>
          <w:tcPr>
            <w:tcW w:w="1701" w:type="dxa"/>
            <w:vAlign w:val="center"/>
          </w:tcPr>
          <w:p w:rsidR="00A14BBE" w:rsidRPr="00F14F11" w:rsidRDefault="00A14BBE" w:rsidP="001E4BA4">
            <w:pPr>
              <w:rPr>
                <w:sz w:val="18"/>
                <w:szCs w:val="18"/>
              </w:rPr>
            </w:pPr>
            <w:r w:rsidRPr="00F14F11">
              <w:rPr>
                <w:rFonts w:hint="eastAsia"/>
                <w:sz w:val="18"/>
                <w:szCs w:val="18"/>
              </w:rPr>
              <w:t>割台无级变速分离轴承</w:t>
            </w:r>
          </w:p>
        </w:tc>
        <w:tc>
          <w:tcPr>
            <w:tcW w:w="1134" w:type="dxa"/>
            <w:vAlign w:val="center"/>
          </w:tcPr>
          <w:p w:rsidR="00A14BBE" w:rsidRPr="00F14F11" w:rsidRDefault="00A14BBE" w:rsidP="00A14BBE">
            <w:pPr>
              <w:adjustRightInd w:val="0"/>
              <w:snapToGrid w:val="0"/>
              <w:jc w:val="left"/>
              <w:rPr>
                <w:sz w:val="18"/>
                <w:szCs w:val="18"/>
              </w:rPr>
            </w:pPr>
            <w:r w:rsidRPr="00F14F11">
              <w:rPr>
                <w:rFonts w:hint="eastAsia"/>
                <w:sz w:val="18"/>
                <w:szCs w:val="18"/>
              </w:rPr>
              <w:t>卡阻磨损</w:t>
            </w:r>
          </w:p>
        </w:tc>
        <w:tc>
          <w:tcPr>
            <w:tcW w:w="3686" w:type="dxa"/>
            <w:vAlign w:val="center"/>
          </w:tcPr>
          <w:p w:rsidR="00A14BBE" w:rsidRPr="00F14F11" w:rsidRDefault="00A14BBE" w:rsidP="001E4BA4">
            <w:pPr>
              <w:rPr>
                <w:sz w:val="18"/>
                <w:szCs w:val="18"/>
              </w:rPr>
            </w:pPr>
            <w:r w:rsidRPr="00F14F11">
              <w:rPr>
                <w:rFonts w:hint="eastAsia"/>
                <w:sz w:val="18"/>
                <w:szCs w:val="18"/>
              </w:rPr>
              <w:t>如轴承内滚珠脱落导致磨损、卡死</w:t>
            </w:r>
          </w:p>
        </w:tc>
        <w:tc>
          <w:tcPr>
            <w:tcW w:w="593" w:type="dxa"/>
            <w:vAlign w:val="center"/>
          </w:tcPr>
          <w:p w:rsidR="00A14BBE" w:rsidRPr="00F14F11" w:rsidRDefault="00A14BBE" w:rsidP="001E4BA4">
            <w:pPr>
              <w:jc w:val="center"/>
              <w:rPr>
                <w:sz w:val="18"/>
                <w:szCs w:val="18"/>
              </w:rPr>
            </w:pPr>
          </w:p>
        </w:tc>
        <w:tc>
          <w:tcPr>
            <w:tcW w:w="594" w:type="dxa"/>
            <w:vAlign w:val="center"/>
          </w:tcPr>
          <w:p w:rsidR="00A14BBE" w:rsidRPr="00F14F11" w:rsidRDefault="00A14BBE" w:rsidP="001E4BA4">
            <w:pPr>
              <w:jc w:val="center"/>
              <w:rPr>
                <w:sz w:val="18"/>
                <w:szCs w:val="18"/>
              </w:rPr>
            </w:pPr>
          </w:p>
        </w:tc>
        <w:tc>
          <w:tcPr>
            <w:tcW w:w="593" w:type="dxa"/>
            <w:vAlign w:val="center"/>
          </w:tcPr>
          <w:p w:rsidR="00A14BBE" w:rsidRPr="00F14F11" w:rsidRDefault="00A14BBE" w:rsidP="001E4BA4">
            <w:pPr>
              <w:jc w:val="center"/>
              <w:rPr>
                <w:sz w:val="18"/>
                <w:szCs w:val="18"/>
              </w:rPr>
            </w:pPr>
            <w:r w:rsidRPr="00F14F11">
              <w:rPr>
                <w:rFonts w:hint="eastAsia"/>
                <w:sz w:val="18"/>
                <w:szCs w:val="18"/>
              </w:rPr>
              <w:t>*</w:t>
            </w:r>
          </w:p>
        </w:tc>
        <w:tc>
          <w:tcPr>
            <w:tcW w:w="594" w:type="dxa"/>
            <w:vAlign w:val="center"/>
          </w:tcPr>
          <w:p w:rsidR="00A14BBE" w:rsidRPr="00F14F11" w:rsidRDefault="00A14BBE" w:rsidP="001E4BA4">
            <w:pPr>
              <w:jc w:val="center"/>
              <w:rPr>
                <w:sz w:val="18"/>
                <w:szCs w:val="18"/>
              </w:rPr>
            </w:pPr>
          </w:p>
        </w:tc>
      </w:tr>
      <w:tr w:rsidR="00F14F11" w:rsidRPr="00F14F11" w:rsidTr="00F611C5">
        <w:tc>
          <w:tcPr>
            <w:tcW w:w="675" w:type="dxa"/>
            <w:vAlign w:val="center"/>
          </w:tcPr>
          <w:p w:rsidR="00A14BBE" w:rsidRPr="00F14F11" w:rsidRDefault="00A14BBE" w:rsidP="005F1455">
            <w:pPr>
              <w:numPr>
                <w:ilvl w:val="0"/>
                <w:numId w:val="21"/>
              </w:numPr>
              <w:jc w:val="center"/>
              <w:rPr>
                <w:sz w:val="18"/>
                <w:szCs w:val="18"/>
              </w:rPr>
            </w:pPr>
          </w:p>
        </w:tc>
        <w:tc>
          <w:tcPr>
            <w:tcW w:w="1701" w:type="dxa"/>
            <w:vAlign w:val="center"/>
          </w:tcPr>
          <w:p w:rsidR="00A14BBE" w:rsidRPr="00F14F11" w:rsidRDefault="00A14BBE" w:rsidP="001E4BA4">
            <w:pPr>
              <w:rPr>
                <w:sz w:val="18"/>
                <w:szCs w:val="18"/>
              </w:rPr>
            </w:pPr>
            <w:r w:rsidRPr="00F14F11">
              <w:rPr>
                <w:rFonts w:hint="eastAsia"/>
                <w:sz w:val="18"/>
                <w:szCs w:val="18"/>
              </w:rPr>
              <w:t>割台传动链轮螺栓</w:t>
            </w:r>
          </w:p>
        </w:tc>
        <w:tc>
          <w:tcPr>
            <w:tcW w:w="1134" w:type="dxa"/>
            <w:vAlign w:val="center"/>
          </w:tcPr>
          <w:p w:rsidR="00A14BBE" w:rsidRPr="00F14F11" w:rsidRDefault="00A14BBE" w:rsidP="00A14BBE">
            <w:pPr>
              <w:adjustRightInd w:val="0"/>
              <w:snapToGrid w:val="0"/>
              <w:jc w:val="left"/>
              <w:rPr>
                <w:sz w:val="18"/>
                <w:szCs w:val="18"/>
              </w:rPr>
            </w:pPr>
            <w:r w:rsidRPr="00F14F11">
              <w:rPr>
                <w:rFonts w:hint="eastAsia"/>
                <w:sz w:val="18"/>
                <w:szCs w:val="18"/>
              </w:rPr>
              <w:t>松动脱落</w:t>
            </w:r>
          </w:p>
        </w:tc>
        <w:tc>
          <w:tcPr>
            <w:tcW w:w="3686" w:type="dxa"/>
            <w:vAlign w:val="center"/>
          </w:tcPr>
          <w:p w:rsidR="00A14BBE" w:rsidRPr="00F14F11" w:rsidRDefault="00A14BBE" w:rsidP="001E4BA4">
            <w:pPr>
              <w:rPr>
                <w:sz w:val="18"/>
                <w:szCs w:val="18"/>
              </w:rPr>
            </w:pPr>
            <w:r w:rsidRPr="00F14F11">
              <w:rPr>
                <w:rFonts w:hint="eastAsia"/>
                <w:sz w:val="18"/>
                <w:szCs w:val="18"/>
              </w:rPr>
              <w:t>未引起不良后果</w:t>
            </w:r>
          </w:p>
        </w:tc>
        <w:tc>
          <w:tcPr>
            <w:tcW w:w="593" w:type="dxa"/>
            <w:vAlign w:val="center"/>
          </w:tcPr>
          <w:p w:rsidR="00A14BBE" w:rsidRPr="00F14F11" w:rsidRDefault="00A14BBE" w:rsidP="001E4BA4">
            <w:pPr>
              <w:jc w:val="center"/>
              <w:rPr>
                <w:sz w:val="18"/>
                <w:szCs w:val="18"/>
              </w:rPr>
            </w:pPr>
          </w:p>
        </w:tc>
        <w:tc>
          <w:tcPr>
            <w:tcW w:w="594" w:type="dxa"/>
            <w:vAlign w:val="center"/>
          </w:tcPr>
          <w:p w:rsidR="00A14BBE" w:rsidRPr="00F14F11" w:rsidRDefault="00A14BBE" w:rsidP="001E4BA4">
            <w:pPr>
              <w:jc w:val="center"/>
              <w:rPr>
                <w:sz w:val="18"/>
                <w:szCs w:val="18"/>
              </w:rPr>
            </w:pPr>
          </w:p>
        </w:tc>
        <w:tc>
          <w:tcPr>
            <w:tcW w:w="593" w:type="dxa"/>
            <w:vAlign w:val="center"/>
          </w:tcPr>
          <w:p w:rsidR="00A14BBE" w:rsidRPr="00F14F11" w:rsidRDefault="00A14BBE" w:rsidP="001E4BA4">
            <w:pPr>
              <w:jc w:val="center"/>
              <w:rPr>
                <w:sz w:val="18"/>
                <w:szCs w:val="18"/>
              </w:rPr>
            </w:pPr>
          </w:p>
        </w:tc>
        <w:tc>
          <w:tcPr>
            <w:tcW w:w="594" w:type="dxa"/>
            <w:vAlign w:val="center"/>
          </w:tcPr>
          <w:p w:rsidR="00A14BBE" w:rsidRPr="00F14F11" w:rsidRDefault="00A14BBE" w:rsidP="001E4BA4">
            <w:pPr>
              <w:jc w:val="center"/>
              <w:rPr>
                <w:sz w:val="18"/>
                <w:szCs w:val="18"/>
              </w:rPr>
            </w:pPr>
            <w:r w:rsidRPr="00F14F11">
              <w:rPr>
                <w:rFonts w:hint="eastAsia"/>
                <w:sz w:val="18"/>
                <w:szCs w:val="18"/>
              </w:rPr>
              <w:t>*</w:t>
            </w:r>
          </w:p>
        </w:tc>
      </w:tr>
    </w:tbl>
    <w:p w:rsidR="00B726A8" w:rsidRPr="00B726A8" w:rsidRDefault="00B726A8" w:rsidP="00B726A8">
      <w:pPr>
        <w:spacing w:beforeLines="50" w:before="120" w:afterLines="50" w:after="120"/>
        <w:jc w:val="center"/>
      </w:pPr>
      <w:r w:rsidRPr="00B726A8">
        <w:rPr>
          <w:rFonts w:ascii="黑体" w:eastAsia="黑体" w:hAnsi="黑体" w:hint="eastAsia"/>
        </w:rPr>
        <w:t>表B.</w:t>
      </w:r>
      <w:r w:rsidR="00C71054">
        <w:rPr>
          <w:rFonts w:ascii="黑体" w:eastAsia="黑体" w:hAnsi="黑体" w:hint="eastAsia"/>
        </w:rPr>
        <w:t>3</w:t>
      </w:r>
      <w:r w:rsidRPr="00B726A8">
        <w:rPr>
          <w:rFonts w:ascii="黑体" w:eastAsia="黑体" w:hAnsi="黑体" w:hint="eastAsia"/>
        </w:rPr>
        <w:t xml:space="preserve">  </w:t>
      </w:r>
      <w:r w:rsidR="00C71054" w:rsidRPr="00C71054">
        <w:rPr>
          <w:rFonts w:ascii="黑体" w:eastAsia="黑体" w:hAnsi="黑体" w:hint="eastAsia"/>
        </w:rPr>
        <w:t>果穗升运器</w:t>
      </w:r>
    </w:p>
    <w:tbl>
      <w:tblPr>
        <w:tblStyle w:val="1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B726A8" w:rsidRPr="00B726A8" w:rsidTr="000A5277">
        <w:tc>
          <w:tcPr>
            <w:tcW w:w="675" w:type="dxa"/>
            <w:vMerge w:val="restart"/>
            <w:tcBorders>
              <w:top w:val="single" w:sz="12" w:space="0" w:color="auto"/>
              <w:bottom w:val="single" w:sz="4" w:space="0" w:color="auto"/>
            </w:tcBorders>
            <w:vAlign w:val="center"/>
          </w:tcPr>
          <w:p w:rsidR="00B726A8" w:rsidRPr="00B726A8" w:rsidRDefault="00B726A8" w:rsidP="00B726A8">
            <w:pPr>
              <w:jc w:val="center"/>
              <w:rPr>
                <w:sz w:val="18"/>
                <w:szCs w:val="18"/>
              </w:rPr>
            </w:pPr>
            <w:r w:rsidRPr="00B726A8">
              <w:rPr>
                <w:rFonts w:hint="eastAsia"/>
                <w:sz w:val="18"/>
                <w:szCs w:val="18"/>
              </w:rPr>
              <w:t>序号</w:t>
            </w:r>
          </w:p>
        </w:tc>
        <w:tc>
          <w:tcPr>
            <w:tcW w:w="1701" w:type="dxa"/>
            <w:vMerge w:val="restart"/>
            <w:tcBorders>
              <w:top w:val="single" w:sz="12" w:space="0" w:color="auto"/>
              <w:bottom w:val="single" w:sz="4" w:space="0" w:color="auto"/>
            </w:tcBorders>
            <w:vAlign w:val="center"/>
          </w:tcPr>
          <w:p w:rsidR="00B726A8" w:rsidRPr="00B726A8" w:rsidRDefault="00B726A8" w:rsidP="00B726A8">
            <w:pPr>
              <w:jc w:val="center"/>
              <w:rPr>
                <w:sz w:val="18"/>
                <w:szCs w:val="18"/>
              </w:rPr>
            </w:pPr>
            <w:r w:rsidRPr="00B726A8">
              <w:rPr>
                <w:rFonts w:hint="eastAsia"/>
                <w:sz w:val="18"/>
                <w:szCs w:val="18"/>
              </w:rPr>
              <w:t>名称</w:t>
            </w:r>
          </w:p>
        </w:tc>
        <w:tc>
          <w:tcPr>
            <w:tcW w:w="1134" w:type="dxa"/>
            <w:vMerge w:val="restart"/>
            <w:tcBorders>
              <w:top w:val="single" w:sz="12" w:space="0" w:color="auto"/>
              <w:bottom w:val="single" w:sz="4" w:space="0" w:color="auto"/>
            </w:tcBorders>
            <w:vAlign w:val="center"/>
          </w:tcPr>
          <w:p w:rsidR="00B726A8" w:rsidRPr="00B726A8" w:rsidRDefault="00B726A8" w:rsidP="00B726A8">
            <w:pPr>
              <w:jc w:val="center"/>
              <w:rPr>
                <w:sz w:val="18"/>
                <w:szCs w:val="18"/>
              </w:rPr>
            </w:pPr>
            <w:r w:rsidRPr="00B726A8">
              <w:rPr>
                <w:rFonts w:hint="eastAsia"/>
                <w:sz w:val="18"/>
                <w:szCs w:val="18"/>
              </w:rPr>
              <w:t>故障模式</w:t>
            </w:r>
          </w:p>
        </w:tc>
        <w:tc>
          <w:tcPr>
            <w:tcW w:w="3686" w:type="dxa"/>
            <w:vMerge w:val="restart"/>
            <w:tcBorders>
              <w:top w:val="single" w:sz="12" w:space="0" w:color="auto"/>
              <w:bottom w:val="single" w:sz="4" w:space="0" w:color="auto"/>
            </w:tcBorders>
            <w:vAlign w:val="center"/>
          </w:tcPr>
          <w:p w:rsidR="00B726A8" w:rsidRPr="00B726A8" w:rsidRDefault="00B726A8" w:rsidP="00B726A8">
            <w:pPr>
              <w:jc w:val="center"/>
              <w:rPr>
                <w:sz w:val="18"/>
                <w:szCs w:val="18"/>
              </w:rPr>
            </w:pPr>
            <w:r w:rsidRPr="00B726A8">
              <w:rPr>
                <w:rFonts w:hint="eastAsia"/>
                <w:sz w:val="18"/>
                <w:szCs w:val="18"/>
              </w:rPr>
              <w:t>情况说明</w:t>
            </w:r>
          </w:p>
        </w:tc>
        <w:tc>
          <w:tcPr>
            <w:tcW w:w="2374" w:type="dxa"/>
            <w:gridSpan w:val="4"/>
            <w:tcBorders>
              <w:top w:val="single" w:sz="12" w:space="0" w:color="auto"/>
              <w:bottom w:val="single" w:sz="4" w:space="0" w:color="auto"/>
            </w:tcBorders>
            <w:vAlign w:val="center"/>
          </w:tcPr>
          <w:p w:rsidR="00B726A8" w:rsidRPr="00B726A8" w:rsidRDefault="00B726A8" w:rsidP="00B726A8">
            <w:pPr>
              <w:jc w:val="center"/>
              <w:rPr>
                <w:sz w:val="18"/>
                <w:szCs w:val="18"/>
              </w:rPr>
            </w:pPr>
            <w:r w:rsidRPr="00B726A8">
              <w:rPr>
                <w:rFonts w:hint="eastAsia"/>
                <w:sz w:val="18"/>
                <w:szCs w:val="18"/>
              </w:rPr>
              <w:t>故障分类</w:t>
            </w:r>
          </w:p>
        </w:tc>
      </w:tr>
      <w:tr w:rsidR="00B726A8" w:rsidRPr="00B726A8" w:rsidTr="000A5277">
        <w:tc>
          <w:tcPr>
            <w:tcW w:w="675" w:type="dxa"/>
            <w:vMerge/>
            <w:tcBorders>
              <w:top w:val="single" w:sz="4" w:space="0" w:color="auto"/>
              <w:bottom w:val="single" w:sz="12" w:space="0" w:color="auto"/>
            </w:tcBorders>
            <w:vAlign w:val="center"/>
          </w:tcPr>
          <w:p w:rsidR="00B726A8" w:rsidRPr="00B726A8" w:rsidRDefault="00B726A8" w:rsidP="00B726A8">
            <w:pPr>
              <w:jc w:val="center"/>
              <w:rPr>
                <w:sz w:val="18"/>
                <w:szCs w:val="18"/>
              </w:rPr>
            </w:pPr>
          </w:p>
        </w:tc>
        <w:tc>
          <w:tcPr>
            <w:tcW w:w="1701" w:type="dxa"/>
            <w:vMerge/>
            <w:tcBorders>
              <w:top w:val="single" w:sz="4" w:space="0" w:color="auto"/>
              <w:bottom w:val="single" w:sz="12" w:space="0" w:color="auto"/>
            </w:tcBorders>
            <w:vAlign w:val="center"/>
          </w:tcPr>
          <w:p w:rsidR="00B726A8" w:rsidRPr="00B726A8" w:rsidRDefault="00B726A8" w:rsidP="00B726A8">
            <w:pPr>
              <w:jc w:val="center"/>
              <w:rPr>
                <w:sz w:val="18"/>
                <w:szCs w:val="18"/>
              </w:rPr>
            </w:pPr>
          </w:p>
        </w:tc>
        <w:tc>
          <w:tcPr>
            <w:tcW w:w="1134" w:type="dxa"/>
            <w:vMerge/>
            <w:tcBorders>
              <w:top w:val="single" w:sz="4" w:space="0" w:color="auto"/>
              <w:bottom w:val="single" w:sz="12" w:space="0" w:color="auto"/>
            </w:tcBorders>
            <w:vAlign w:val="center"/>
          </w:tcPr>
          <w:p w:rsidR="00B726A8" w:rsidRPr="00B726A8" w:rsidRDefault="00B726A8" w:rsidP="00B726A8">
            <w:pPr>
              <w:jc w:val="center"/>
              <w:rPr>
                <w:sz w:val="18"/>
                <w:szCs w:val="18"/>
              </w:rPr>
            </w:pPr>
          </w:p>
        </w:tc>
        <w:tc>
          <w:tcPr>
            <w:tcW w:w="3686" w:type="dxa"/>
            <w:vMerge/>
            <w:tcBorders>
              <w:top w:val="single" w:sz="4" w:space="0" w:color="auto"/>
              <w:bottom w:val="single" w:sz="12" w:space="0" w:color="auto"/>
            </w:tcBorders>
            <w:vAlign w:val="center"/>
          </w:tcPr>
          <w:p w:rsidR="00B726A8" w:rsidRPr="00B726A8" w:rsidRDefault="00B726A8" w:rsidP="00B726A8">
            <w:pPr>
              <w:jc w:val="center"/>
              <w:rPr>
                <w:sz w:val="18"/>
                <w:szCs w:val="18"/>
              </w:rPr>
            </w:pPr>
          </w:p>
        </w:tc>
        <w:tc>
          <w:tcPr>
            <w:tcW w:w="593" w:type="dxa"/>
            <w:tcBorders>
              <w:top w:val="single" w:sz="4" w:space="0" w:color="auto"/>
              <w:bottom w:val="single" w:sz="12" w:space="0" w:color="auto"/>
            </w:tcBorders>
            <w:vAlign w:val="center"/>
          </w:tcPr>
          <w:p w:rsidR="00B726A8" w:rsidRPr="00B726A8" w:rsidRDefault="00B726A8" w:rsidP="00B726A8">
            <w:pPr>
              <w:jc w:val="center"/>
              <w:rPr>
                <w:sz w:val="18"/>
                <w:szCs w:val="18"/>
              </w:rPr>
            </w:pPr>
            <w:r w:rsidRPr="00B726A8">
              <w:rPr>
                <w:rFonts w:hint="eastAsia"/>
                <w:sz w:val="18"/>
                <w:szCs w:val="18"/>
              </w:rPr>
              <w:t>致命</w:t>
            </w:r>
          </w:p>
        </w:tc>
        <w:tc>
          <w:tcPr>
            <w:tcW w:w="594" w:type="dxa"/>
            <w:tcBorders>
              <w:top w:val="single" w:sz="4" w:space="0" w:color="auto"/>
              <w:bottom w:val="single" w:sz="12" w:space="0" w:color="auto"/>
            </w:tcBorders>
            <w:vAlign w:val="center"/>
          </w:tcPr>
          <w:p w:rsidR="00B726A8" w:rsidRPr="00B726A8" w:rsidRDefault="00B726A8" w:rsidP="00B726A8">
            <w:pPr>
              <w:jc w:val="center"/>
              <w:rPr>
                <w:sz w:val="18"/>
                <w:szCs w:val="18"/>
              </w:rPr>
            </w:pPr>
            <w:r w:rsidRPr="00B726A8">
              <w:rPr>
                <w:rFonts w:hint="eastAsia"/>
                <w:sz w:val="18"/>
                <w:szCs w:val="18"/>
              </w:rPr>
              <w:t>严重</w:t>
            </w:r>
          </w:p>
        </w:tc>
        <w:tc>
          <w:tcPr>
            <w:tcW w:w="593" w:type="dxa"/>
            <w:tcBorders>
              <w:top w:val="single" w:sz="4" w:space="0" w:color="auto"/>
              <w:bottom w:val="single" w:sz="12" w:space="0" w:color="auto"/>
            </w:tcBorders>
            <w:vAlign w:val="center"/>
          </w:tcPr>
          <w:p w:rsidR="00B726A8" w:rsidRPr="00B726A8" w:rsidRDefault="00B726A8" w:rsidP="00B726A8">
            <w:pPr>
              <w:jc w:val="center"/>
              <w:rPr>
                <w:sz w:val="18"/>
                <w:szCs w:val="18"/>
              </w:rPr>
            </w:pPr>
            <w:r w:rsidRPr="00B726A8">
              <w:rPr>
                <w:rFonts w:hint="eastAsia"/>
                <w:sz w:val="18"/>
                <w:szCs w:val="18"/>
              </w:rPr>
              <w:t>一般</w:t>
            </w:r>
          </w:p>
        </w:tc>
        <w:tc>
          <w:tcPr>
            <w:tcW w:w="594" w:type="dxa"/>
            <w:tcBorders>
              <w:top w:val="single" w:sz="4" w:space="0" w:color="auto"/>
              <w:bottom w:val="single" w:sz="12" w:space="0" w:color="auto"/>
            </w:tcBorders>
            <w:vAlign w:val="center"/>
          </w:tcPr>
          <w:p w:rsidR="00B726A8" w:rsidRPr="00B726A8" w:rsidRDefault="00B726A8" w:rsidP="00B726A8">
            <w:pPr>
              <w:jc w:val="center"/>
              <w:rPr>
                <w:sz w:val="18"/>
                <w:szCs w:val="18"/>
              </w:rPr>
            </w:pPr>
            <w:r w:rsidRPr="00B726A8">
              <w:rPr>
                <w:rFonts w:hint="eastAsia"/>
                <w:sz w:val="18"/>
                <w:szCs w:val="18"/>
              </w:rPr>
              <w:t>轻微</w:t>
            </w:r>
          </w:p>
        </w:tc>
      </w:tr>
    </w:tbl>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果穗升运器</w:t>
            </w:r>
          </w:p>
        </w:tc>
        <w:tc>
          <w:tcPr>
            <w:tcW w:w="1134" w:type="dxa"/>
            <w:vAlign w:val="center"/>
          </w:tcPr>
          <w:p w:rsidR="00C71054" w:rsidRPr="00F14F11" w:rsidRDefault="00C71054" w:rsidP="000A5277">
            <w:pPr>
              <w:rPr>
                <w:sz w:val="18"/>
                <w:szCs w:val="18"/>
              </w:rPr>
            </w:pPr>
            <w:r w:rsidRPr="00F14F11">
              <w:rPr>
                <w:rFonts w:hint="eastAsia"/>
                <w:sz w:val="18"/>
                <w:szCs w:val="18"/>
              </w:rPr>
              <w:t>堵塞</w:t>
            </w:r>
          </w:p>
        </w:tc>
        <w:tc>
          <w:tcPr>
            <w:tcW w:w="3686" w:type="dxa"/>
            <w:vAlign w:val="center"/>
          </w:tcPr>
          <w:p w:rsidR="00C71054" w:rsidRPr="00F14F11" w:rsidRDefault="00C71054" w:rsidP="000A5277">
            <w:pPr>
              <w:rPr>
                <w:sz w:val="18"/>
                <w:szCs w:val="18"/>
              </w:rPr>
            </w:pPr>
            <w:r w:rsidRPr="00F14F11">
              <w:rPr>
                <w:rFonts w:hint="eastAsia"/>
                <w:sz w:val="18"/>
                <w:szCs w:val="18"/>
              </w:rPr>
              <w:t>因安全离合器失灵导致，排除时间</w:t>
            </w:r>
            <w:r w:rsidRPr="00F14F11">
              <w:rPr>
                <w:rFonts w:ascii="宋体" w:hAnsi="宋体" w:hint="eastAsia"/>
                <w:sz w:val="18"/>
                <w:szCs w:val="18"/>
              </w:rPr>
              <w:t>≤</w:t>
            </w:r>
            <w:r w:rsidRPr="00F14F11">
              <w:rPr>
                <w:rFonts w:hint="eastAsia"/>
                <w:sz w:val="18"/>
                <w:szCs w:val="18"/>
              </w:rPr>
              <w:t>0.5h</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果穗升运器</w:t>
            </w:r>
          </w:p>
        </w:tc>
        <w:tc>
          <w:tcPr>
            <w:tcW w:w="1134" w:type="dxa"/>
            <w:vAlign w:val="center"/>
          </w:tcPr>
          <w:p w:rsidR="00C71054" w:rsidRPr="00F14F11" w:rsidRDefault="00C71054" w:rsidP="000A5277">
            <w:pPr>
              <w:rPr>
                <w:sz w:val="18"/>
                <w:szCs w:val="18"/>
              </w:rPr>
            </w:pPr>
            <w:r w:rsidRPr="00F14F11">
              <w:rPr>
                <w:rFonts w:hint="eastAsia"/>
                <w:sz w:val="18"/>
                <w:szCs w:val="18"/>
              </w:rPr>
              <w:t>堵塞</w:t>
            </w:r>
          </w:p>
        </w:tc>
        <w:tc>
          <w:tcPr>
            <w:tcW w:w="3686" w:type="dxa"/>
            <w:vAlign w:val="center"/>
          </w:tcPr>
          <w:p w:rsidR="00C71054" w:rsidRPr="00F14F11" w:rsidRDefault="00C71054" w:rsidP="000A5277">
            <w:pPr>
              <w:rPr>
                <w:sz w:val="18"/>
                <w:szCs w:val="18"/>
              </w:rPr>
            </w:pPr>
            <w:r w:rsidRPr="00F14F11">
              <w:rPr>
                <w:rFonts w:hint="eastAsia"/>
                <w:sz w:val="18"/>
                <w:szCs w:val="18"/>
              </w:rPr>
              <w:t>因安全离合器失灵导致，排除时间</w:t>
            </w:r>
            <w:r w:rsidRPr="00F14F11">
              <w:rPr>
                <w:sz w:val="18"/>
                <w:szCs w:val="18"/>
              </w:rPr>
              <w:t>&gt;</w:t>
            </w:r>
            <w:r w:rsidRPr="00F14F11">
              <w:rPr>
                <w:rFonts w:hint="eastAsia"/>
                <w:sz w:val="18"/>
                <w:szCs w:val="18"/>
              </w:rPr>
              <w:t>0.5h</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升运器壳体</w:t>
            </w:r>
          </w:p>
        </w:tc>
        <w:tc>
          <w:tcPr>
            <w:tcW w:w="1134" w:type="dxa"/>
            <w:vAlign w:val="center"/>
          </w:tcPr>
          <w:p w:rsidR="00C71054" w:rsidRPr="00F14F11" w:rsidRDefault="00C71054" w:rsidP="000A5277">
            <w:pPr>
              <w:rPr>
                <w:sz w:val="18"/>
                <w:szCs w:val="18"/>
              </w:rPr>
            </w:pPr>
            <w:r w:rsidRPr="00F14F11">
              <w:rPr>
                <w:rFonts w:hint="eastAsia"/>
                <w:sz w:val="18"/>
                <w:szCs w:val="18"/>
              </w:rPr>
              <w:t>变形</w:t>
            </w:r>
          </w:p>
        </w:tc>
        <w:tc>
          <w:tcPr>
            <w:tcW w:w="3686" w:type="dxa"/>
            <w:vAlign w:val="center"/>
          </w:tcPr>
          <w:p w:rsidR="00C71054" w:rsidRPr="00F14F11" w:rsidRDefault="00C71054" w:rsidP="000A5277">
            <w:pPr>
              <w:rPr>
                <w:sz w:val="18"/>
                <w:szCs w:val="18"/>
              </w:rPr>
            </w:pPr>
            <w:r w:rsidRPr="00F14F11">
              <w:rPr>
                <w:rFonts w:hint="eastAsia"/>
                <w:sz w:val="18"/>
                <w:szCs w:val="18"/>
              </w:rPr>
              <w:t>因输送量过大，造成壳体上部变形，不影响使用</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升运器壳体</w:t>
            </w:r>
          </w:p>
        </w:tc>
        <w:tc>
          <w:tcPr>
            <w:tcW w:w="1134" w:type="dxa"/>
            <w:vAlign w:val="center"/>
          </w:tcPr>
          <w:p w:rsidR="00C71054" w:rsidRPr="00F14F11" w:rsidRDefault="00C71054" w:rsidP="000A5277">
            <w:pPr>
              <w:rPr>
                <w:sz w:val="18"/>
                <w:szCs w:val="18"/>
              </w:rPr>
            </w:pPr>
            <w:r w:rsidRPr="00F14F11">
              <w:rPr>
                <w:rFonts w:hint="eastAsia"/>
                <w:sz w:val="18"/>
                <w:szCs w:val="18"/>
              </w:rPr>
              <w:t>变形</w:t>
            </w:r>
          </w:p>
        </w:tc>
        <w:tc>
          <w:tcPr>
            <w:tcW w:w="3686" w:type="dxa"/>
            <w:vAlign w:val="center"/>
          </w:tcPr>
          <w:p w:rsidR="00C71054" w:rsidRPr="00F14F11" w:rsidRDefault="00C71054" w:rsidP="000A5277">
            <w:pPr>
              <w:rPr>
                <w:sz w:val="18"/>
                <w:szCs w:val="18"/>
              </w:rPr>
            </w:pPr>
            <w:r w:rsidRPr="00F14F11">
              <w:rPr>
                <w:rFonts w:hint="eastAsia"/>
                <w:sz w:val="18"/>
                <w:szCs w:val="18"/>
              </w:rPr>
              <w:t>变形严重，影响正常作业</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升运器壳体</w:t>
            </w:r>
          </w:p>
        </w:tc>
        <w:tc>
          <w:tcPr>
            <w:tcW w:w="1134" w:type="dxa"/>
            <w:vAlign w:val="center"/>
          </w:tcPr>
          <w:p w:rsidR="00C71054" w:rsidRPr="00F14F11" w:rsidRDefault="00C71054" w:rsidP="000A5277">
            <w:pPr>
              <w:rPr>
                <w:sz w:val="18"/>
                <w:szCs w:val="18"/>
              </w:rPr>
            </w:pPr>
            <w:r w:rsidRPr="00F14F11">
              <w:rPr>
                <w:rFonts w:hint="eastAsia"/>
                <w:sz w:val="18"/>
                <w:szCs w:val="18"/>
              </w:rPr>
              <w:t>损坏</w:t>
            </w:r>
          </w:p>
        </w:tc>
        <w:tc>
          <w:tcPr>
            <w:tcW w:w="3686" w:type="dxa"/>
            <w:vAlign w:val="center"/>
          </w:tcPr>
          <w:p w:rsidR="00C71054" w:rsidRPr="00F14F11" w:rsidRDefault="00C71054" w:rsidP="000A5277">
            <w:pPr>
              <w:rPr>
                <w:sz w:val="18"/>
                <w:szCs w:val="18"/>
              </w:rPr>
            </w:pPr>
            <w:r w:rsidRPr="00F14F11">
              <w:rPr>
                <w:rFonts w:hint="eastAsia"/>
                <w:sz w:val="18"/>
                <w:szCs w:val="18"/>
              </w:rPr>
              <w:t>开裂、脱焊，经维修能正常使用</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升运器壳体</w:t>
            </w:r>
          </w:p>
        </w:tc>
        <w:tc>
          <w:tcPr>
            <w:tcW w:w="1134" w:type="dxa"/>
            <w:vAlign w:val="center"/>
          </w:tcPr>
          <w:p w:rsidR="00C71054" w:rsidRPr="00F14F11" w:rsidRDefault="00C71054" w:rsidP="000A5277">
            <w:pPr>
              <w:rPr>
                <w:sz w:val="18"/>
                <w:szCs w:val="18"/>
              </w:rPr>
            </w:pPr>
            <w:r w:rsidRPr="00F14F11">
              <w:rPr>
                <w:rFonts w:hint="eastAsia"/>
                <w:sz w:val="18"/>
                <w:szCs w:val="18"/>
              </w:rPr>
              <w:t>损坏</w:t>
            </w:r>
          </w:p>
        </w:tc>
        <w:tc>
          <w:tcPr>
            <w:tcW w:w="3686" w:type="dxa"/>
            <w:vAlign w:val="center"/>
          </w:tcPr>
          <w:p w:rsidR="00C71054" w:rsidRPr="00F14F11" w:rsidRDefault="00C71054" w:rsidP="000A5277">
            <w:pPr>
              <w:rPr>
                <w:sz w:val="18"/>
                <w:szCs w:val="18"/>
              </w:rPr>
            </w:pPr>
            <w:r w:rsidRPr="00F14F11">
              <w:rPr>
                <w:rFonts w:hint="eastAsia"/>
                <w:sz w:val="18"/>
                <w:szCs w:val="18"/>
              </w:rPr>
              <w:t>开裂、脱焊严重，需更换</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输送链耙总成</w:t>
            </w:r>
          </w:p>
        </w:tc>
        <w:tc>
          <w:tcPr>
            <w:tcW w:w="1134" w:type="dxa"/>
            <w:vAlign w:val="center"/>
          </w:tcPr>
          <w:p w:rsidR="00C71054" w:rsidRPr="00F14F11" w:rsidRDefault="00C71054" w:rsidP="000A5277">
            <w:pPr>
              <w:rPr>
                <w:sz w:val="18"/>
                <w:szCs w:val="18"/>
              </w:rPr>
            </w:pPr>
            <w:r w:rsidRPr="00F14F11">
              <w:rPr>
                <w:rFonts w:hint="eastAsia"/>
                <w:sz w:val="18"/>
                <w:szCs w:val="18"/>
              </w:rPr>
              <w:t>断损</w:t>
            </w:r>
          </w:p>
        </w:tc>
        <w:tc>
          <w:tcPr>
            <w:tcW w:w="3686" w:type="dxa"/>
            <w:vAlign w:val="center"/>
          </w:tcPr>
          <w:p w:rsidR="00C71054" w:rsidRPr="00F14F11" w:rsidRDefault="00A230BA" w:rsidP="000A5277">
            <w:pPr>
              <w:rPr>
                <w:sz w:val="18"/>
                <w:szCs w:val="18"/>
              </w:rPr>
            </w:pPr>
            <w:r>
              <w:rPr>
                <w:rFonts w:hint="eastAsia"/>
                <w:sz w:val="18"/>
                <w:szCs w:val="18"/>
              </w:rPr>
              <w:t>输送链条损坏，可进行简单</w:t>
            </w:r>
            <w:r w:rsidR="00C71054" w:rsidRPr="00F14F11">
              <w:rPr>
                <w:rFonts w:hint="eastAsia"/>
                <w:sz w:val="18"/>
                <w:szCs w:val="18"/>
              </w:rPr>
              <w:t>修复</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输送链耙</w:t>
            </w:r>
            <w:r>
              <w:rPr>
                <w:rFonts w:hint="eastAsia"/>
                <w:sz w:val="18"/>
                <w:szCs w:val="18"/>
              </w:rPr>
              <w:t>(</w:t>
            </w:r>
            <w:r>
              <w:rPr>
                <w:rFonts w:hint="eastAsia"/>
                <w:sz w:val="18"/>
                <w:szCs w:val="18"/>
              </w:rPr>
              <w:t>带</w:t>
            </w:r>
            <w:r>
              <w:rPr>
                <w:rFonts w:hint="eastAsia"/>
                <w:sz w:val="18"/>
                <w:szCs w:val="18"/>
              </w:rPr>
              <w:t>)</w:t>
            </w:r>
            <w:r w:rsidRPr="00F14F11">
              <w:rPr>
                <w:rFonts w:hint="eastAsia"/>
                <w:sz w:val="18"/>
                <w:szCs w:val="18"/>
              </w:rPr>
              <w:t>总成</w:t>
            </w:r>
          </w:p>
        </w:tc>
        <w:tc>
          <w:tcPr>
            <w:tcW w:w="1134" w:type="dxa"/>
            <w:vAlign w:val="center"/>
          </w:tcPr>
          <w:p w:rsidR="00C71054" w:rsidRPr="00F14F11" w:rsidRDefault="00C71054" w:rsidP="000A5277">
            <w:pPr>
              <w:rPr>
                <w:sz w:val="18"/>
                <w:szCs w:val="18"/>
              </w:rPr>
            </w:pPr>
            <w:r w:rsidRPr="00F14F11">
              <w:rPr>
                <w:rFonts w:hint="eastAsia"/>
                <w:sz w:val="18"/>
                <w:szCs w:val="18"/>
              </w:rPr>
              <w:t>断损</w:t>
            </w:r>
          </w:p>
        </w:tc>
        <w:tc>
          <w:tcPr>
            <w:tcW w:w="3686" w:type="dxa"/>
            <w:vAlign w:val="center"/>
          </w:tcPr>
          <w:p w:rsidR="00C71054" w:rsidRPr="00F14F11" w:rsidRDefault="00C71054" w:rsidP="000A5277">
            <w:pPr>
              <w:rPr>
                <w:sz w:val="18"/>
                <w:szCs w:val="18"/>
              </w:rPr>
            </w:pPr>
            <w:r w:rsidRPr="00F14F11">
              <w:rPr>
                <w:rFonts w:hint="eastAsia"/>
                <w:sz w:val="18"/>
                <w:szCs w:val="18"/>
              </w:rPr>
              <w:t>修复困难</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c>
          <w:tcPr>
            <w:tcW w:w="593" w:type="dxa"/>
            <w:vAlign w:val="center"/>
          </w:tcPr>
          <w:p w:rsidR="00C71054" w:rsidRPr="00F14F11" w:rsidRDefault="00C71054" w:rsidP="000A5277">
            <w:pPr>
              <w:jc w:val="center"/>
              <w:rPr>
                <w:sz w:val="18"/>
                <w:szCs w:val="18"/>
              </w:rPr>
            </w:pPr>
            <w:r w:rsidRPr="00C71054">
              <w:rPr>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C71054" w:rsidRDefault="00C71054" w:rsidP="000A5277">
            <w:pPr>
              <w:numPr>
                <w:ilvl w:val="0"/>
                <w:numId w:val="22"/>
              </w:numPr>
              <w:jc w:val="center"/>
              <w:rPr>
                <w:color w:val="FF0000"/>
                <w:sz w:val="18"/>
                <w:szCs w:val="18"/>
              </w:rPr>
            </w:pPr>
          </w:p>
        </w:tc>
        <w:tc>
          <w:tcPr>
            <w:tcW w:w="1701" w:type="dxa"/>
            <w:vAlign w:val="center"/>
          </w:tcPr>
          <w:p w:rsidR="00C71054" w:rsidRPr="00C71054" w:rsidRDefault="00C71054" w:rsidP="000A5277">
            <w:pPr>
              <w:rPr>
                <w:color w:val="FF0000"/>
                <w:sz w:val="18"/>
                <w:szCs w:val="18"/>
              </w:rPr>
            </w:pPr>
            <w:r w:rsidRPr="00C71054">
              <w:rPr>
                <w:rFonts w:hint="eastAsia"/>
                <w:color w:val="FF0000"/>
                <w:sz w:val="18"/>
                <w:szCs w:val="18"/>
              </w:rPr>
              <w:t>输送带</w:t>
            </w:r>
          </w:p>
        </w:tc>
        <w:tc>
          <w:tcPr>
            <w:tcW w:w="1134" w:type="dxa"/>
            <w:vAlign w:val="center"/>
          </w:tcPr>
          <w:p w:rsidR="00C71054" w:rsidRPr="00C71054" w:rsidRDefault="00C71054" w:rsidP="000A5277">
            <w:pPr>
              <w:rPr>
                <w:color w:val="FF0000"/>
                <w:sz w:val="18"/>
                <w:szCs w:val="18"/>
              </w:rPr>
            </w:pPr>
            <w:r w:rsidRPr="00C71054">
              <w:rPr>
                <w:rFonts w:hint="eastAsia"/>
                <w:color w:val="FF0000"/>
                <w:sz w:val="18"/>
                <w:szCs w:val="18"/>
              </w:rPr>
              <w:t>打滑</w:t>
            </w:r>
          </w:p>
        </w:tc>
        <w:tc>
          <w:tcPr>
            <w:tcW w:w="3686" w:type="dxa"/>
            <w:vAlign w:val="center"/>
          </w:tcPr>
          <w:p w:rsidR="00C71054" w:rsidRPr="00C71054" w:rsidRDefault="00C71054" w:rsidP="000A5277">
            <w:pPr>
              <w:rPr>
                <w:color w:val="FF0000"/>
                <w:sz w:val="18"/>
                <w:szCs w:val="18"/>
              </w:rPr>
            </w:pPr>
          </w:p>
        </w:tc>
        <w:tc>
          <w:tcPr>
            <w:tcW w:w="593" w:type="dxa"/>
            <w:vAlign w:val="center"/>
          </w:tcPr>
          <w:p w:rsidR="00C71054" w:rsidRPr="00C71054" w:rsidRDefault="00C71054" w:rsidP="000A5277">
            <w:pPr>
              <w:jc w:val="center"/>
              <w:rPr>
                <w:color w:val="FF0000"/>
                <w:sz w:val="18"/>
                <w:szCs w:val="18"/>
              </w:rPr>
            </w:pPr>
          </w:p>
        </w:tc>
        <w:tc>
          <w:tcPr>
            <w:tcW w:w="594" w:type="dxa"/>
            <w:vAlign w:val="center"/>
          </w:tcPr>
          <w:p w:rsidR="00C71054" w:rsidRPr="00C71054" w:rsidRDefault="00C71054" w:rsidP="000A5277">
            <w:pPr>
              <w:jc w:val="center"/>
              <w:rPr>
                <w:color w:val="FF0000"/>
                <w:sz w:val="18"/>
                <w:szCs w:val="18"/>
              </w:rPr>
            </w:pPr>
          </w:p>
        </w:tc>
        <w:tc>
          <w:tcPr>
            <w:tcW w:w="593" w:type="dxa"/>
            <w:vAlign w:val="center"/>
          </w:tcPr>
          <w:p w:rsidR="00C71054" w:rsidRPr="00C71054" w:rsidRDefault="00C71054" w:rsidP="000A5277">
            <w:pPr>
              <w:jc w:val="center"/>
              <w:rPr>
                <w:color w:val="FF0000"/>
                <w:sz w:val="18"/>
                <w:szCs w:val="18"/>
              </w:rPr>
            </w:pPr>
          </w:p>
        </w:tc>
        <w:tc>
          <w:tcPr>
            <w:tcW w:w="594" w:type="dxa"/>
            <w:vAlign w:val="center"/>
          </w:tcPr>
          <w:p w:rsidR="00C71054" w:rsidRPr="00C71054" w:rsidRDefault="00C71054" w:rsidP="000A5277">
            <w:pPr>
              <w:jc w:val="center"/>
              <w:rPr>
                <w:color w:val="FF0000"/>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输送链耙</w:t>
            </w:r>
            <w:r>
              <w:rPr>
                <w:rFonts w:hint="eastAsia"/>
                <w:sz w:val="18"/>
                <w:szCs w:val="18"/>
              </w:rPr>
              <w:t>(</w:t>
            </w:r>
            <w:r w:rsidRPr="00C71054">
              <w:rPr>
                <w:rFonts w:hint="eastAsia"/>
                <w:sz w:val="18"/>
                <w:szCs w:val="18"/>
              </w:rPr>
              <w:t>带</w:t>
            </w:r>
            <w:r>
              <w:rPr>
                <w:rFonts w:hint="eastAsia"/>
                <w:sz w:val="18"/>
                <w:szCs w:val="18"/>
              </w:rPr>
              <w:t>)</w:t>
            </w:r>
            <w:r w:rsidRPr="00F14F11">
              <w:rPr>
                <w:rFonts w:hint="eastAsia"/>
                <w:sz w:val="18"/>
                <w:szCs w:val="18"/>
              </w:rPr>
              <w:t>总成刮板紧固螺栓</w:t>
            </w:r>
          </w:p>
        </w:tc>
        <w:tc>
          <w:tcPr>
            <w:tcW w:w="1134" w:type="dxa"/>
            <w:vAlign w:val="center"/>
          </w:tcPr>
          <w:p w:rsidR="00C71054" w:rsidRPr="00F14F11" w:rsidRDefault="00C71054" w:rsidP="000A5277">
            <w:pPr>
              <w:rPr>
                <w:sz w:val="18"/>
                <w:szCs w:val="18"/>
              </w:rPr>
            </w:pPr>
            <w:r w:rsidRPr="00F14F11">
              <w:rPr>
                <w:rFonts w:hint="eastAsia"/>
                <w:sz w:val="18"/>
                <w:szCs w:val="18"/>
              </w:rPr>
              <w:t>松动</w:t>
            </w:r>
          </w:p>
        </w:tc>
        <w:tc>
          <w:tcPr>
            <w:tcW w:w="3686" w:type="dxa"/>
            <w:vAlign w:val="center"/>
          </w:tcPr>
          <w:p w:rsidR="00C71054" w:rsidRPr="00F14F11" w:rsidRDefault="00C71054" w:rsidP="000A5277">
            <w:pP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输送链条</w:t>
            </w:r>
          </w:p>
        </w:tc>
        <w:tc>
          <w:tcPr>
            <w:tcW w:w="1134" w:type="dxa"/>
            <w:vAlign w:val="center"/>
          </w:tcPr>
          <w:p w:rsidR="00C71054" w:rsidRPr="00F14F11" w:rsidRDefault="00C71054" w:rsidP="000A5277">
            <w:pPr>
              <w:rPr>
                <w:sz w:val="18"/>
                <w:szCs w:val="18"/>
              </w:rPr>
            </w:pPr>
            <w:r w:rsidRPr="00F14F11">
              <w:rPr>
                <w:rFonts w:hint="eastAsia"/>
                <w:sz w:val="18"/>
                <w:szCs w:val="18"/>
              </w:rPr>
              <w:t>磨损</w:t>
            </w:r>
          </w:p>
        </w:tc>
        <w:tc>
          <w:tcPr>
            <w:tcW w:w="3686" w:type="dxa"/>
            <w:vAlign w:val="center"/>
          </w:tcPr>
          <w:p w:rsidR="00C71054" w:rsidRPr="00F14F11" w:rsidRDefault="00C71054" w:rsidP="000A5277">
            <w:pPr>
              <w:rPr>
                <w:sz w:val="18"/>
                <w:szCs w:val="18"/>
              </w:rPr>
            </w:pPr>
            <w:r w:rsidRPr="00F14F11">
              <w:rPr>
                <w:rFonts w:hint="eastAsia"/>
                <w:sz w:val="18"/>
                <w:szCs w:val="18"/>
              </w:rPr>
              <w:t>可修复使用</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输送链条联接板</w:t>
            </w:r>
          </w:p>
        </w:tc>
        <w:tc>
          <w:tcPr>
            <w:tcW w:w="1134" w:type="dxa"/>
            <w:vAlign w:val="center"/>
          </w:tcPr>
          <w:p w:rsidR="00C71054" w:rsidRPr="00F14F11" w:rsidRDefault="00C71054" w:rsidP="000A5277">
            <w:pPr>
              <w:rPr>
                <w:sz w:val="18"/>
                <w:szCs w:val="18"/>
              </w:rPr>
            </w:pPr>
            <w:r w:rsidRPr="00F14F11">
              <w:rPr>
                <w:rFonts w:hint="eastAsia"/>
                <w:sz w:val="18"/>
                <w:szCs w:val="18"/>
              </w:rPr>
              <w:t>脱落</w:t>
            </w:r>
          </w:p>
        </w:tc>
        <w:tc>
          <w:tcPr>
            <w:tcW w:w="3686" w:type="dxa"/>
            <w:vAlign w:val="center"/>
          </w:tcPr>
          <w:p w:rsidR="00C71054" w:rsidRPr="00F14F11" w:rsidRDefault="00C71054" w:rsidP="000A5277">
            <w:pPr>
              <w:rPr>
                <w:sz w:val="18"/>
                <w:szCs w:val="18"/>
              </w:rPr>
            </w:pPr>
            <w:r w:rsidRPr="00F14F11">
              <w:rPr>
                <w:rFonts w:hint="eastAsia"/>
                <w:sz w:val="18"/>
                <w:szCs w:val="18"/>
              </w:rPr>
              <w:t>铆钉松动</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刮板座</w:t>
            </w:r>
          </w:p>
        </w:tc>
        <w:tc>
          <w:tcPr>
            <w:tcW w:w="1134" w:type="dxa"/>
            <w:vAlign w:val="center"/>
          </w:tcPr>
          <w:p w:rsidR="00C71054" w:rsidRPr="00F14F11" w:rsidRDefault="00C71054" w:rsidP="000A5277">
            <w:pPr>
              <w:rPr>
                <w:sz w:val="18"/>
                <w:szCs w:val="18"/>
              </w:rPr>
            </w:pPr>
            <w:r w:rsidRPr="00F14F11">
              <w:rPr>
                <w:rFonts w:hint="eastAsia"/>
                <w:sz w:val="18"/>
                <w:szCs w:val="18"/>
              </w:rPr>
              <w:t>变形</w:t>
            </w:r>
          </w:p>
        </w:tc>
        <w:tc>
          <w:tcPr>
            <w:tcW w:w="3686" w:type="dxa"/>
            <w:vAlign w:val="center"/>
          </w:tcPr>
          <w:p w:rsidR="00C71054" w:rsidRPr="00F14F11" w:rsidRDefault="00C71054" w:rsidP="000A5277">
            <w:pP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刮板</w:t>
            </w:r>
          </w:p>
        </w:tc>
        <w:tc>
          <w:tcPr>
            <w:tcW w:w="1134" w:type="dxa"/>
            <w:vAlign w:val="center"/>
          </w:tcPr>
          <w:p w:rsidR="00C71054" w:rsidRPr="00F14F11" w:rsidRDefault="00C71054" w:rsidP="000A5277">
            <w:pPr>
              <w:rPr>
                <w:sz w:val="18"/>
                <w:szCs w:val="18"/>
              </w:rPr>
            </w:pPr>
            <w:r w:rsidRPr="00F14F11">
              <w:rPr>
                <w:rFonts w:hint="eastAsia"/>
                <w:sz w:val="18"/>
                <w:szCs w:val="18"/>
              </w:rPr>
              <w:t>磨损</w:t>
            </w:r>
          </w:p>
        </w:tc>
        <w:tc>
          <w:tcPr>
            <w:tcW w:w="3686" w:type="dxa"/>
            <w:vAlign w:val="center"/>
          </w:tcPr>
          <w:p w:rsidR="00C71054" w:rsidRPr="00F14F11" w:rsidRDefault="00C71054" w:rsidP="000A5277">
            <w:pP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升运器输送链轮</w:t>
            </w:r>
          </w:p>
        </w:tc>
        <w:tc>
          <w:tcPr>
            <w:tcW w:w="1134" w:type="dxa"/>
            <w:vAlign w:val="center"/>
          </w:tcPr>
          <w:p w:rsidR="00C71054" w:rsidRPr="00F14F11" w:rsidRDefault="00C71054" w:rsidP="000A5277">
            <w:pPr>
              <w:rPr>
                <w:sz w:val="18"/>
                <w:szCs w:val="18"/>
              </w:rPr>
            </w:pPr>
            <w:r w:rsidRPr="00F14F11">
              <w:rPr>
                <w:rFonts w:hint="eastAsia"/>
                <w:sz w:val="18"/>
                <w:szCs w:val="18"/>
              </w:rPr>
              <w:t>磨损</w:t>
            </w:r>
          </w:p>
        </w:tc>
        <w:tc>
          <w:tcPr>
            <w:tcW w:w="3686" w:type="dxa"/>
            <w:vAlign w:val="center"/>
          </w:tcPr>
          <w:p w:rsidR="00C71054" w:rsidRPr="00F14F11" w:rsidRDefault="00C71054" w:rsidP="000A5277">
            <w:pP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升运器主动轴</w:t>
            </w:r>
          </w:p>
        </w:tc>
        <w:tc>
          <w:tcPr>
            <w:tcW w:w="1134" w:type="dxa"/>
            <w:vAlign w:val="center"/>
          </w:tcPr>
          <w:p w:rsidR="00C71054" w:rsidRPr="00F14F11" w:rsidRDefault="00C71054" w:rsidP="000A5277">
            <w:pPr>
              <w:rPr>
                <w:sz w:val="18"/>
                <w:szCs w:val="18"/>
              </w:rPr>
            </w:pPr>
            <w:r w:rsidRPr="00F14F11">
              <w:rPr>
                <w:rFonts w:hint="eastAsia"/>
                <w:sz w:val="18"/>
                <w:szCs w:val="18"/>
              </w:rPr>
              <w:t>损坏</w:t>
            </w:r>
          </w:p>
        </w:tc>
        <w:tc>
          <w:tcPr>
            <w:tcW w:w="3686" w:type="dxa"/>
            <w:vAlign w:val="center"/>
          </w:tcPr>
          <w:p w:rsidR="00C71054" w:rsidRPr="00F14F11" w:rsidRDefault="00C71054" w:rsidP="000A5277">
            <w:pPr>
              <w:rPr>
                <w:sz w:val="18"/>
                <w:szCs w:val="18"/>
              </w:rPr>
            </w:pPr>
            <w:r w:rsidRPr="00F14F11">
              <w:rPr>
                <w:rFonts w:hint="eastAsia"/>
                <w:sz w:val="18"/>
                <w:szCs w:val="18"/>
              </w:rPr>
              <w:t>断裂、扭曲变形</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升运器被动轴</w:t>
            </w:r>
          </w:p>
        </w:tc>
        <w:tc>
          <w:tcPr>
            <w:tcW w:w="1134" w:type="dxa"/>
            <w:vAlign w:val="center"/>
          </w:tcPr>
          <w:p w:rsidR="00C71054" w:rsidRPr="00F14F11" w:rsidRDefault="00C71054" w:rsidP="000A5277">
            <w:pPr>
              <w:rPr>
                <w:sz w:val="18"/>
                <w:szCs w:val="18"/>
              </w:rPr>
            </w:pPr>
            <w:r w:rsidRPr="00F14F11">
              <w:rPr>
                <w:rFonts w:hint="eastAsia"/>
                <w:sz w:val="18"/>
                <w:szCs w:val="18"/>
              </w:rPr>
              <w:t>损坏</w:t>
            </w:r>
          </w:p>
        </w:tc>
        <w:tc>
          <w:tcPr>
            <w:tcW w:w="3686" w:type="dxa"/>
            <w:vAlign w:val="center"/>
          </w:tcPr>
          <w:p w:rsidR="00C71054" w:rsidRPr="00F14F11" w:rsidRDefault="00C71054" w:rsidP="000A5277">
            <w:pPr>
              <w:rPr>
                <w:sz w:val="18"/>
                <w:szCs w:val="18"/>
              </w:rPr>
            </w:pPr>
            <w:r w:rsidRPr="00F14F11">
              <w:rPr>
                <w:rFonts w:hint="eastAsia"/>
                <w:sz w:val="18"/>
                <w:szCs w:val="18"/>
              </w:rPr>
              <w:t>断裂、扭曲变形</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升运器轴承</w:t>
            </w:r>
          </w:p>
        </w:tc>
        <w:tc>
          <w:tcPr>
            <w:tcW w:w="1134" w:type="dxa"/>
            <w:vAlign w:val="center"/>
          </w:tcPr>
          <w:p w:rsidR="00C71054" w:rsidRPr="00F14F11" w:rsidRDefault="00C71054" w:rsidP="000A5277">
            <w:pPr>
              <w:rPr>
                <w:sz w:val="18"/>
                <w:szCs w:val="18"/>
              </w:rPr>
            </w:pPr>
            <w:r w:rsidRPr="00F14F11">
              <w:rPr>
                <w:rFonts w:hint="eastAsia"/>
                <w:sz w:val="18"/>
                <w:szCs w:val="18"/>
              </w:rPr>
              <w:t>烧损</w:t>
            </w:r>
          </w:p>
        </w:tc>
        <w:tc>
          <w:tcPr>
            <w:tcW w:w="3686" w:type="dxa"/>
            <w:vAlign w:val="center"/>
          </w:tcPr>
          <w:p w:rsidR="00C71054" w:rsidRPr="00F14F11" w:rsidRDefault="00C71054" w:rsidP="000A5277">
            <w:pP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升运器排草口</w:t>
            </w:r>
          </w:p>
        </w:tc>
        <w:tc>
          <w:tcPr>
            <w:tcW w:w="1134" w:type="dxa"/>
            <w:vAlign w:val="center"/>
          </w:tcPr>
          <w:p w:rsidR="00C71054" w:rsidRPr="00F14F11" w:rsidRDefault="00C71054" w:rsidP="000A5277">
            <w:pPr>
              <w:rPr>
                <w:sz w:val="18"/>
                <w:szCs w:val="18"/>
              </w:rPr>
            </w:pPr>
            <w:r w:rsidRPr="00F14F11">
              <w:rPr>
                <w:rFonts w:hint="eastAsia"/>
                <w:sz w:val="18"/>
                <w:szCs w:val="18"/>
              </w:rPr>
              <w:t>堵塞</w:t>
            </w:r>
          </w:p>
        </w:tc>
        <w:tc>
          <w:tcPr>
            <w:tcW w:w="3686" w:type="dxa"/>
            <w:vAlign w:val="center"/>
          </w:tcPr>
          <w:p w:rsidR="00C71054" w:rsidRPr="00F14F11" w:rsidRDefault="00C71054" w:rsidP="000A5277">
            <w:pPr>
              <w:rPr>
                <w:sz w:val="18"/>
                <w:szCs w:val="18"/>
              </w:rPr>
            </w:pPr>
            <w:r w:rsidRPr="00F14F11">
              <w:rPr>
                <w:rFonts w:hint="eastAsia"/>
                <w:sz w:val="18"/>
                <w:szCs w:val="18"/>
              </w:rPr>
              <w:t>因作物原因，偶尔发生</w:t>
            </w: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r w:rsidRPr="00F14F11">
              <w:rPr>
                <w:rFonts w:hint="eastAsia"/>
                <w:sz w:val="18"/>
                <w:szCs w:val="18"/>
              </w:rPr>
              <w:t>*</w:t>
            </w:r>
          </w:p>
        </w:tc>
      </w:tr>
      <w:tr w:rsidR="00C71054" w:rsidRPr="00F14F11" w:rsidTr="000A5277">
        <w:tc>
          <w:tcPr>
            <w:tcW w:w="675" w:type="dxa"/>
            <w:vAlign w:val="center"/>
          </w:tcPr>
          <w:p w:rsidR="00C71054" w:rsidRPr="00F14F11" w:rsidRDefault="00C71054" w:rsidP="000A5277">
            <w:pPr>
              <w:numPr>
                <w:ilvl w:val="0"/>
                <w:numId w:val="22"/>
              </w:numPr>
              <w:jc w:val="center"/>
              <w:rPr>
                <w:sz w:val="18"/>
                <w:szCs w:val="18"/>
              </w:rPr>
            </w:pPr>
          </w:p>
        </w:tc>
        <w:tc>
          <w:tcPr>
            <w:tcW w:w="1701" w:type="dxa"/>
            <w:vAlign w:val="center"/>
          </w:tcPr>
          <w:p w:rsidR="00C71054" w:rsidRPr="00F14F11" w:rsidRDefault="00C71054" w:rsidP="000A5277">
            <w:pPr>
              <w:rPr>
                <w:sz w:val="18"/>
                <w:szCs w:val="18"/>
              </w:rPr>
            </w:pPr>
            <w:r w:rsidRPr="00F14F11">
              <w:rPr>
                <w:rFonts w:hint="eastAsia"/>
                <w:sz w:val="18"/>
                <w:szCs w:val="18"/>
              </w:rPr>
              <w:t>升运器排草口</w:t>
            </w:r>
          </w:p>
        </w:tc>
        <w:tc>
          <w:tcPr>
            <w:tcW w:w="1134" w:type="dxa"/>
            <w:vAlign w:val="center"/>
          </w:tcPr>
          <w:p w:rsidR="00C71054" w:rsidRPr="00F14F11" w:rsidRDefault="00C71054" w:rsidP="000A5277">
            <w:pPr>
              <w:rPr>
                <w:sz w:val="18"/>
                <w:szCs w:val="18"/>
              </w:rPr>
            </w:pPr>
            <w:r w:rsidRPr="00F14F11">
              <w:rPr>
                <w:rFonts w:hint="eastAsia"/>
                <w:sz w:val="18"/>
                <w:szCs w:val="18"/>
              </w:rPr>
              <w:t>堵塞</w:t>
            </w:r>
          </w:p>
        </w:tc>
        <w:tc>
          <w:tcPr>
            <w:tcW w:w="3686" w:type="dxa"/>
            <w:vAlign w:val="center"/>
          </w:tcPr>
          <w:p w:rsidR="00C71054" w:rsidRPr="00F14F11" w:rsidRDefault="00C71054" w:rsidP="000A5277">
            <w:pPr>
              <w:rPr>
                <w:sz w:val="18"/>
                <w:szCs w:val="18"/>
              </w:rPr>
            </w:pPr>
          </w:p>
        </w:tc>
        <w:tc>
          <w:tcPr>
            <w:tcW w:w="593" w:type="dxa"/>
            <w:vAlign w:val="center"/>
          </w:tcPr>
          <w:p w:rsidR="00C71054" w:rsidRPr="00F14F11" w:rsidRDefault="00C71054" w:rsidP="000A5277">
            <w:pPr>
              <w:jc w:val="center"/>
              <w:rPr>
                <w:sz w:val="18"/>
                <w:szCs w:val="18"/>
              </w:rPr>
            </w:pPr>
          </w:p>
        </w:tc>
        <w:tc>
          <w:tcPr>
            <w:tcW w:w="594" w:type="dxa"/>
            <w:vAlign w:val="center"/>
          </w:tcPr>
          <w:p w:rsidR="00C71054" w:rsidRPr="00F14F11" w:rsidRDefault="00C71054" w:rsidP="000A5277">
            <w:pPr>
              <w:jc w:val="center"/>
              <w:rPr>
                <w:sz w:val="18"/>
                <w:szCs w:val="18"/>
              </w:rPr>
            </w:pPr>
          </w:p>
        </w:tc>
        <w:tc>
          <w:tcPr>
            <w:tcW w:w="593" w:type="dxa"/>
            <w:vAlign w:val="center"/>
          </w:tcPr>
          <w:p w:rsidR="00C71054" w:rsidRPr="00F14F11" w:rsidRDefault="00C71054" w:rsidP="000A5277">
            <w:pPr>
              <w:jc w:val="center"/>
              <w:rPr>
                <w:sz w:val="18"/>
                <w:szCs w:val="18"/>
              </w:rPr>
            </w:pPr>
            <w:r w:rsidRPr="00F14F11">
              <w:rPr>
                <w:rFonts w:hint="eastAsia"/>
                <w:sz w:val="18"/>
                <w:szCs w:val="18"/>
              </w:rPr>
              <w:t>*</w:t>
            </w:r>
          </w:p>
        </w:tc>
        <w:tc>
          <w:tcPr>
            <w:tcW w:w="594" w:type="dxa"/>
            <w:vAlign w:val="center"/>
          </w:tcPr>
          <w:p w:rsidR="00C71054" w:rsidRPr="00F14F11" w:rsidRDefault="00C71054" w:rsidP="000A5277">
            <w:pPr>
              <w:jc w:val="center"/>
              <w:rPr>
                <w:sz w:val="18"/>
                <w:szCs w:val="18"/>
              </w:rPr>
            </w:pPr>
          </w:p>
        </w:tc>
      </w:tr>
    </w:tbl>
    <w:p w:rsidR="00C1041E" w:rsidRPr="00F14F11" w:rsidRDefault="00FF0474" w:rsidP="00F710DD">
      <w:pPr>
        <w:spacing w:beforeLines="50" w:before="120" w:afterLines="50" w:after="120"/>
        <w:jc w:val="center"/>
      </w:pPr>
      <w:r w:rsidRPr="00F14F11">
        <w:rPr>
          <w:rFonts w:ascii="黑体" w:eastAsia="黑体" w:hAnsi="黑体" w:hint="eastAsia"/>
        </w:rPr>
        <w:t>表</w:t>
      </w:r>
      <w:r w:rsidR="00F1117E">
        <w:rPr>
          <w:rFonts w:ascii="黑体" w:eastAsia="黑体" w:hAnsi="黑体" w:hint="eastAsia"/>
        </w:rPr>
        <w:t>B.4</w:t>
      </w:r>
      <w:r w:rsidRPr="00F14F11">
        <w:rPr>
          <w:rFonts w:ascii="黑体" w:eastAsia="黑体" w:hAnsi="黑体" w:hint="eastAsia"/>
        </w:rPr>
        <w:t xml:space="preserve">  </w:t>
      </w:r>
      <w:r w:rsidR="00F1117E">
        <w:rPr>
          <w:rFonts w:ascii="黑体" w:eastAsia="黑体" w:hAnsi="黑体" w:hint="eastAsia"/>
        </w:rPr>
        <w:t>剥</w:t>
      </w:r>
      <w:r w:rsidR="00B726A8" w:rsidRPr="00B726A8">
        <w:rPr>
          <w:rFonts w:ascii="黑体" w:eastAsia="黑体" w:hAnsi="黑体" w:hint="eastAsia"/>
        </w:rPr>
        <w:t>皮</w:t>
      </w:r>
      <w:r w:rsidR="00B726A8">
        <w:rPr>
          <w:rFonts w:ascii="黑体" w:eastAsia="黑体" w:hAnsi="黑体" w:hint="eastAsia"/>
        </w:rPr>
        <w:t>装置</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F611C5">
        <w:tc>
          <w:tcPr>
            <w:tcW w:w="675"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故障分类</w:t>
            </w:r>
          </w:p>
        </w:tc>
      </w:tr>
      <w:tr w:rsidR="00F14F11" w:rsidRPr="00F14F11" w:rsidTr="00F611C5">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F611C5">
        <w:tc>
          <w:tcPr>
            <w:tcW w:w="675" w:type="dxa"/>
            <w:tcBorders>
              <w:top w:val="single" w:sz="12" w:space="0" w:color="auto"/>
            </w:tcBorders>
            <w:vAlign w:val="center"/>
          </w:tcPr>
          <w:p w:rsidR="001503E6" w:rsidRPr="00F14F11" w:rsidRDefault="001503E6" w:rsidP="00A230BA">
            <w:pPr>
              <w:numPr>
                <w:ilvl w:val="0"/>
                <w:numId w:val="37"/>
              </w:numPr>
              <w:jc w:val="center"/>
              <w:rPr>
                <w:sz w:val="18"/>
                <w:szCs w:val="18"/>
              </w:rPr>
            </w:pPr>
          </w:p>
        </w:tc>
        <w:tc>
          <w:tcPr>
            <w:tcW w:w="1701" w:type="dxa"/>
            <w:tcBorders>
              <w:top w:val="single" w:sz="12" w:space="0" w:color="auto"/>
            </w:tcBorders>
            <w:vAlign w:val="center"/>
          </w:tcPr>
          <w:p w:rsidR="001503E6" w:rsidRPr="00F14F11" w:rsidRDefault="001503E6" w:rsidP="001F1649">
            <w:pPr>
              <w:rPr>
                <w:sz w:val="18"/>
                <w:szCs w:val="18"/>
              </w:rPr>
            </w:pPr>
            <w:r w:rsidRPr="00F14F11">
              <w:rPr>
                <w:rFonts w:hint="eastAsia"/>
                <w:sz w:val="18"/>
                <w:szCs w:val="18"/>
              </w:rPr>
              <w:t>剥皮机</w:t>
            </w:r>
          </w:p>
        </w:tc>
        <w:tc>
          <w:tcPr>
            <w:tcW w:w="1134" w:type="dxa"/>
            <w:tcBorders>
              <w:top w:val="single" w:sz="12" w:space="0" w:color="auto"/>
            </w:tcBorders>
            <w:vAlign w:val="center"/>
          </w:tcPr>
          <w:p w:rsidR="001503E6" w:rsidRPr="00F14F11" w:rsidRDefault="001503E6" w:rsidP="001F1649">
            <w:pPr>
              <w:rPr>
                <w:sz w:val="18"/>
                <w:szCs w:val="18"/>
              </w:rPr>
            </w:pPr>
            <w:r w:rsidRPr="00F14F11">
              <w:rPr>
                <w:rFonts w:hint="eastAsia"/>
                <w:sz w:val="18"/>
                <w:szCs w:val="18"/>
              </w:rPr>
              <w:t>堵塞</w:t>
            </w:r>
          </w:p>
        </w:tc>
        <w:tc>
          <w:tcPr>
            <w:tcW w:w="3686" w:type="dxa"/>
            <w:tcBorders>
              <w:top w:val="single" w:sz="12" w:space="0" w:color="auto"/>
            </w:tcBorders>
            <w:vAlign w:val="center"/>
          </w:tcPr>
          <w:p w:rsidR="001503E6" w:rsidRPr="00F14F11" w:rsidRDefault="001503E6" w:rsidP="001A4D29">
            <w:pPr>
              <w:rPr>
                <w:sz w:val="18"/>
                <w:szCs w:val="18"/>
              </w:rPr>
            </w:pPr>
            <w:r w:rsidRPr="00F14F11">
              <w:rPr>
                <w:rFonts w:hint="eastAsia"/>
                <w:sz w:val="18"/>
                <w:szCs w:val="18"/>
              </w:rPr>
              <w:t>偶尔发生</w:t>
            </w:r>
          </w:p>
        </w:tc>
        <w:tc>
          <w:tcPr>
            <w:tcW w:w="593" w:type="dxa"/>
            <w:tcBorders>
              <w:top w:val="single" w:sz="12" w:space="0" w:color="auto"/>
            </w:tcBorders>
            <w:vAlign w:val="center"/>
          </w:tcPr>
          <w:p w:rsidR="001503E6" w:rsidRPr="00F14F11" w:rsidRDefault="001503E6" w:rsidP="001F1649">
            <w:pPr>
              <w:jc w:val="center"/>
              <w:rPr>
                <w:sz w:val="18"/>
                <w:szCs w:val="18"/>
              </w:rPr>
            </w:pPr>
          </w:p>
        </w:tc>
        <w:tc>
          <w:tcPr>
            <w:tcW w:w="594" w:type="dxa"/>
            <w:tcBorders>
              <w:top w:val="single" w:sz="12" w:space="0" w:color="auto"/>
            </w:tcBorders>
            <w:vAlign w:val="center"/>
          </w:tcPr>
          <w:p w:rsidR="001503E6" w:rsidRPr="00F14F11" w:rsidRDefault="001503E6" w:rsidP="001F1649">
            <w:pPr>
              <w:jc w:val="center"/>
              <w:rPr>
                <w:sz w:val="18"/>
                <w:szCs w:val="18"/>
              </w:rPr>
            </w:pPr>
          </w:p>
        </w:tc>
        <w:tc>
          <w:tcPr>
            <w:tcW w:w="593" w:type="dxa"/>
            <w:tcBorders>
              <w:top w:val="single" w:sz="12" w:space="0" w:color="auto"/>
            </w:tcBorders>
            <w:vAlign w:val="center"/>
          </w:tcPr>
          <w:p w:rsidR="001503E6" w:rsidRPr="00F14F11" w:rsidRDefault="001503E6" w:rsidP="001F1649">
            <w:pPr>
              <w:jc w:val="center"/>
              <w:rPr>
                <w:sz w:val="18"/>
                <w:szCs w:val="18"/>
              </w:rPr>
            </w:pPr>
          </w:p>
        </w:tc>
        <w:tc>
          <w:tcPr>
            <w:tcW w:w="594" w:type="dxa"/>
            <w:tcBorders>
              <w:top w:val="single" w:sz="12" w:space="0" w:color="auto"/>
            </w:tcBorders>
            <w:vAlign w:val="center"/>
          </w:tcPr>
          <w:p w:rsidR="001503E6" w:rsidRPr="00F14F11" w:rsidRDefault="001503E6"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1503E6" w:rsidRPr="00F14F11" w:rsidRDefault="001503E6" w:rsidP="00A230BA">
            <w:pPr>
              <w:numPr>
                <w:ilvl w:val="0"/>
                <w:numId w:val="37"/>
              </w:numPr>
              <w:jc w:val="center"/>
              <w:rPr>
                <w:sz w:val="18"/>
                <w:szCs w:val="18"/>
              </w:rPr>
            </w:pPr>
          </w:p>
        </w:tc>
        <w:tc>
          <w:tcPr>
            <w:tcW w:w="1701" w:type="dxa"/>
            <w:vAlign w:val="center"/>
          </w:tcPr>
          <w:p w:rsidR="001503E6" w:rsidRPr="00F14F11" w:rsidRDefault="001503E6" w:rsidP="001F1649">
            <w:pPr>
              <w:rPr>
                <w:sz w:val="18"/>
                <w:szCs w:val="18"/>
              </w:rPr>
            </w:pPr>
            <w:r w:rsidRPr="00F14F11">
              <w:rPr>
                <w:rFonts w:hint="eastAsia"/>
                <w:sz w:val="18"/>
                <w:szCs w:val="18"/>
              </w:rPr>
              <w:t>剥皮机</w:t>
            </w:r>
          </w:p>
        </w:tc>
        <w:tc>
          <w:tcPr>
            <w:tcW w:w="1134" w:type="dxa"/>
            <w:vAlign w:val="center"/>
          </w:tcPr>
          <w:p w:rsidR="001503E6" w:rsidRPr="00F14F11" w:rsidRDefault="001503E6" w:rsidP="001F1649">
            <w:pPr>
              <w:rPr>
                <w:sz w:val="18"/>
                <w:szCs w:val="18"/>
              </w:rPr>
            </w:pPr>
            <w:r w:rsidRPr="00F14F11">
              <w:rPr>
                <w:rFonts w:hint="eastAsia"/>
                <w:sz w:val="18"/>
                <w:szCs w:val="18"/>
              </w:rPr>
              <w:t>堵塞</w:t>
            </w:r>
          </w:p>
        </w:tc>
        <w:tc>
          <w:tcPr>
            <w:tcW w:w="3686" w:type="dxa"/>
            <w:vAlign w:val="center"/>
          </w:tcPr>
          <w:p w:rsidR="001503E6" w:rsidRPr="00F14F11" w:rsidRDefault="001503E6" w:rsidP="001A4D29">
            <w:pPr>
              <w:rPr>
                <w:sz w:val="18"/>
                <w:szCs w:val="18"/>
              </w:rPr>
            </w:pPr>
            <w:r w:rsidRPr="00F14F11">
              <w:rPr>
                <w:rFonts w:hint="eastAsia"/>
                <w:sz w:val="18"/>
                <w:szCs w:val="18"/>
              </w:rPr>
              <w:t>时常发生，经调整和清理后，仍能维持正常作业</w:t>
            </w:r>
          </w:p>
        </w:tc>
        <w:tc>
          <w:tcPr>
            <w:tcW w:w="593" w:type="dxa"/>
            <w:vAlign w:val="center"/>
          </w:tcPr>
          <w:p w:rsidR="001503E6" w:rsidRPr="00F14F11" w:rsidRDefault="001503E6" w:rsidP="001F1649">
            <w:pPr>
              <w:jc w:val="center"/>
              <w:rPr>
                <w:sz w:val="18"/>
                <w:szCs w:val="18"/>
              </w:rPr>
            </w:pPr>
          </w:p>
        </w:tc>
        <w:tc>
          <w:tcPr>
            <w:tcW w:w="594" w:type="dxa"/>
            <w:vAlign w:val="center"/>
          </w:tcPr>
          <w:p w:rsidR="001503E6" w:rsidRPr="00F14F11" w:rsidRDefault="001503E6" w:rsidP="001F1649">
            <w:pPr>
              <w:jc w:val="center"/>
              <w:rPr>
                <w:sz w:val="18"/>
                <w:szCs w:val="18"/>
              </w:rPr>
            </w:pPr>
          </w:p>
        </w:tc>
        <w:tc>
          <w:tcPr>
            <w:tcW w:w="593" w:type="dxa"/>
            <w:vAlign w:val="center"/>
          </w:tcPr>
          <w:p w:rsidR="001503E6" w:rsidRPr="00F14F11" w:rsidRDefault="001503E6" w:rsidP="001F1649">
            <w:pPr>
              <w:jc w:val="center"/>
              <w:rPr>
                <w:sz w:val="18"/>
                <w:szCs w:val="18"/>
              </w:rPr>
            </w:pPr>
            <w:r w:rsidRPr="00F14F11">
              <w:rPr>
                <w:rFonts w:hint="eastAsia"/>
                <w:sz w:val="18"/>
                <w:szCs w:val="18"/>
              </w:rPr>
              <w:t>*</w:t>
            </w:r>
          </w:p>
        </w:tc>
        <w:tc>
          <w:tcPr>
            <w:tcW w:w="594" w:type="dxa"/>
            <w:vAlign w:val="center"/>
          </w:tcPr>
          <w:p w:rsidR="001503E6" w:rsidRPr="00F14F11" w:rsidRDefault="001503E6" w:rsidP="001F1649">
            <w:pPr>
              <w:jc w:val="center"/>
              <w:rPr>
                <w:sz w:val="18"/>
                <w:szCs w:val="18"/>
              </w:rPr>
            </w:pPr>
          </w:p>
        </w:tc>
      </w:tr>
      <w:tr w:rsidR="00F14F11" w:rsidRPr="00F14F11" w:rsidTr="00F611C5">
        <w:tc>
          <w:tcPr>
            <w:tcW w:w="675" w:type="dxa"/>
            <w:vAlign w:val="center"/>
          </w:tcPr>
          <w:p w:rsidR="001503E6" w:rsidRPr="00F14F11" w:rsidRDefault="001503E6" w:rsidP="00A230BA">
            <w:pPr>
              <w:numPr>
                <w:ilvl w:val="0"/>
                <w:numId w:val="37"/>
              </w:numPr>
              <w:jc w:val="center"/>
              <w:rPr>
                <w:sz w:val="18"/>
                <w:szCs w:val="18"/>
              </w:rPr>
            </w:pPr>
          </w:p>
        </w:tc>
        <w:tc>
          <w:tcPr>
            <w:tcW w:w="1701" w:type="dxa"/>
            <w:vAlign w:val="center"/>
          </w:tcPr>
          <w:p w:rsidR="001503E6" w:rsidRPr="00F14F11" w:rsidRDefault="001503E6" w:rsidP="001F1649">
            <w:pPr>
              <w:rPr>
                <w:sz w:val="18"/>
                <w:szCs w:val="18"/>
              </w:rPr>
            </w:pPr>
            <w:r w:rsidRPr="00F14F11">
              <w:rPr>
                <w:rFonts w:hint="eastAsia"/>
                <w:sz w:val="18"/>
                <w:szCs w:val="18"/>
              </w:rPr>
              <w:t>剥皮机</w:t>
            </w:r>
          </w:p>
        </w:tc>
        <w:tc>
          <w:tcPr>
            <w:tcW w:w="1134" w:type="dxa"/>
            <w:vAlign w:val="center"/>
          </w:tcPr>
          <w:p w:rsidR="001503E6" w:rsidRPr="00F14F11" w:rsidRDefault="001503E6" w:rsidP="001F1649">
            <w:pPr>
              <w:rPr>
                <w:sz w:val="18"/>
                <w:szCs w:val="18"/>
              </w:rPr>
            </w:pPr>
            <w:r w:rsidRPr="00F14F11">
              <w:rPr>
                <w:rFonts w:hint="eastAsia"/>
                <w:sz w:val="18"/>
                <w:szCs w:val="18"/>
              </w:rPr>
              <w:t>堵塞</w:t>
            </w:r>
          </w:p>
        </w:tc>
        <w:tc>
          <w:tcPr>
            <w:tcW w:w="3686" w:type="dxa"/>
            <w:vAlign w:val="center"/>
          </w:tcPr>
          <w:p w:rsidR="001503E6" w:rsidRPr="00F14F11" w:rsidRDefault="001503E6" w:rsidP="001A4D29">
            <w:pPr>
              <w:rPr>
                <w:sz w:val="18"/>
                <w:szCs w:val="18"/>
              </w:rPr>
            </w:pPr>
            <w:r w:rsidRPr="00F14F11">
              <w:rPr>
                <w:rFonts w:hint="eastAsia"/>
                <w:sz w:val="18"/>
                <w:szCs w:val="18"/>
              </w:rPr>
              <w:t>发生频次较多，机器难以正常作业</w:t>
            </w:r>
          </w:p>
        </w:tc>
        <w:tc>
          <w:tcPr>
            <w:tcW w:w="593" w:type="dxa"/>
            <w:vAlign w:val="center"/>
          </w:tcPr>
          <w:p w:rsidR="001503E6" w:rsidRPr="00F14F11" w:rsidRDefault="001503E6" w:rsidP="001F1649">
            <w:pPr>
              <w:jc w:val="center"/>
              <w:rPr>
                <w:sz w:val="18"/>
                <w:szCs w:val="18"/>
              </w:rPr>
            </w:pPr>
          </w:p>
        </w:tc>
        <w:tc>
          <w:tcPr>
            <w:tcW w:w="594" w:type="dxa"/>
            <w:vAlign w:val="center"/>
          </w:tcPr>
          <w:p w:rsidR="001503E6" w:rsidRPr="00F14F11" w:rsidRDefault="001503E6" w:rsidP="001F1649">
            <w:pPr>
              <w:jc w:val="center"/>
              <w:rPr>
                <w:sz w:val="18"/>
                <w:szCs w:val="18"/>
              </w:rPr>
            </w:pPr>
            <w:r w:rsidRPr="00F14F11">
              <w:rPr>
                <w:rFonts w:hint="eastAsia"/>
                <w:sz w:val="18"/>
                <w:szCs w:val="18"/>
              </w:rPr>
              <w:t>*</w:t>
            </w:r>
          </w:p>
        </w:tc>
        <w:tc>
          <w:tcPr>
            <w:tcW w:w="593" w:type="dxa"/>
            <w:vAlign w:val="center"/>
          </w:tcPr>
          <w:p w:rsidR="001503E6" w:rsidRPr="00F14F11" w:rsidRDefault="001503E6" w:rsidP="001F1649">
            <w:pPr>
              <w:jc w:val="center"/>
              <w:rPr>
                <w:sz w:val="18"/>
                <w:szCs w:val="18"/>
              </w:rPr>
            </w:pPr>
          </w:p>
        </w:tc>
        <w:tc>
          <w:tcPr>
            <w:tcW w:w="594" w:type="dxa"/>
            <w:vAlign w:val="center"/>
          </w:tcPr>
          <w:p w:rsidR="001503E6" w:rsidRPr="00F14F11" w:rsidRDefault="001503E6" w:rsidP="001F1649">
            <w:pPr>
              <w:jc w:val="center"/>
              <w:rPr>
                <w:sz w:val="18"/>
                <w:szCs w:val="18"/>
              </w:rPr>
            </w:pPr>
          </w:p>
        </w:tc>
      </w:tr>
      <w:tr w:rsidR="00F14F11" w:rsidRPr="00F14F11" w:rsidTr="00F611C5">
        <w:tc>
          <w:tcPr>
            <w:tcW w:w="675" w:type="dxa"/>
            <w:vAlign w:val="center"/>
          </w:tcPr>
          <w:p w:rsidR="001F1649" w:rsidRPr="00F14F11" w:rsidRDefault="001F1649" w:rsidP="00A230BA">
            <w:pPr>
              <w:numPr>
                <w:ilvl w:val="0"/>
                <w:numId w:val="37"/>
              </w:numPr>
              <w:jc w:val="center"/>
              <w:rPr>
                <w:sz w:val="18"/>
                <w:szCs w:val="18"/>
              </w:rPr>
            </w:pPr>
          </w:p>
        </w:tc>
        <w:tc>
          <w:tcPr>
            <w:tcW w:w="1701" w:type="dxa"/>
            <w:vAlign w:val="center"/>
          </w:tcPr>
          <w:p w:rsidR="001F1649" w:rsidRPr="00F14F11" w:rsidRDefault="00AA4ED9" w:rsidP="001F1649">
            <w:pPr>
              <w:rPr>
                <w:sz w:val="18"/>
                <w:szCs w:val="18"/>
              </w:rPr>
            </w:pPr>
            <w:r w:rsidRPr="00F14F11">
              <w:rPr>
                <w:rFonts w:hint="eastAsia"/>
                <w:sz w:val="18"/>
                <w:szCs w:val="18"/>
              </w:rPr>
              <w:t>剥皮辊</w:t>
            </w:r>
          </w:p>
        </w:tc>
        <w:tc>
          <w:tcPr>
            <w:tcW w:w="1134" w:type="dxa"/>
            <w:vAlign w:val="center"/>
          </w:tcPr>
          <w:p w:rsidR="001F1649" w:rsidRPr="00F14F11" w:rsidRDefault="00AA4ED9" w:rsidP="001F1649">
            <w:pPr>
              <w:rPr>
                <w:sz w:val="18"/>
                <w:szCs w:val="18"/>
              </w:rPr>
            </w:pPr>
            <w:r w:rsidRPr="00F14F11">
              <w:rPr>
                <w:rFonts w:hint="eastAsia"/>
                <w:sz w:val="18"/>
                <w:szCs w:val="18"/>
              </w:rPr>
              <w:t>缠草</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AA4ED9"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F35D42" w:rsidRPr="00F14F11" w:rsidRDefault="00F35D42" w:rsidP="00A230BA">
            <w:pPr>
              <w:numPr>
                <w:ilvl w:val="0"/>
                <w:numId w:val="37"/>
              </w:numPr>
              <w:jc w:val="center"/>
              <w:rPr>
                <w:sz w:val="18"/>
                <w:szCs w:val="18"/>
              </w:rPr>
            </w:pPr>
          </w:p>
        </w:tc>
        <w:tc>
          <w:tcPr>
            <w:tcW w:w="1701" w:type="dxa"/>
            <w:vAlign w:val="center"/>
          </w:tcPr>
          <w:p w:rsidR="00F35D42" w:rsidRPr="00F14F11" w:rsidRDefault="00F35D42" w:rsidP="001F1649">
            <w:pPr>
              <w:rPr>
                <w:sz w:val="18"/>
                <w:szCs w:val="18"/>
              </w:rPr>
            </w:pPr>
            <w:r w:rsidRPr="00F14F11">
              <w:rPr>
                <w:rFonts w:hint="eastAsia"/>
                <w:sz w:val="18"/>
                <w:szCs w:val="18"/>
              </w:rPr>
              <w:t>剥皮辊</w:t>
            </w:r>
          </w:p>
        </w:tc>
        <w:tc>
          <w:tcPr>
            <w:tcW w:w="1134" w:type="dxa"/>
            <w:vAlign w:val="center"/>
          </w:tcPr>
          <w:p w:rsidR="00F35D42" w:rsidRPr="00F14F11" w:rsidRDefault="00F35D42" w:rsidP="001F1649">
            <w:pPr>
              <w:rPr>
                <w:sz w:val="18"/>
                <w:szCs w:val="18"/>
              </w:rPr>
            </w:pPr>
            <w:r w:rsidRPr="00F14F11">
              <w:rPr>
                <w:rFonts w:hint="eastAsia"/>
                <w:sz w:val="18"/>
                <w:szCs w:val="18"/>
              </w:rPr>
              <w:t>断损</w:t>
            </w:r>
          </w:p>
        </w:tc>
        <w:tc>
          <w:tcPr>
            <w:tcW w:w="3686" w:type="dxa"/>
            <w:vAlign w:val="center"/>
          </w:tcPr>
          <w:p w:rsidR="00F35D42" w:rsidRPr="00F14F11" w:rsidRDefault="00F35D42" w:rsidP="001F1649">
            <w:pPr>
              <w:rPr>
                <w:sz w:val="18"/>
                <w:szCs w:val="18"/>
              </w:rPr>
            </w:pPr>
          </w:p>
        </w:tc>
        <w:tc>
          <w:tcPr>
            <w:tcW w:w="593" w:type="dxa"/>
            <w:vAlign w:val="center"/>
          </w:tcPr>
          <w:p w:rsidR="00F35D42" w:rsidRPr="00F14F11" w:rsidRDefault="00F35D42" w:rsidP="001F1649">
            <w:pPr>
              <w:jc w:val="center"/>
              <w:rPr>
                <w:sz w:val="18"/>
                <w:szCs w:val="18"/>
              </w:rPr>
            </w:pPr>
          </w:p>
        </w:tc>
        <w:tc>
          <w:tcPr>
            <w:tcW w:w="594" w:type="dxa"/>
            <w:vAlign w:val="center"/>
          </w:tcPr>
          <w:p w:rsidR="00F35D42" w:rsidRPr="00F14F11" w:rsidRDefault="00F35D42" w:rsidP="001F1649">
            <w:pPr>
              <w:jc w:val="center"/>
              <w:rPr>
                <w:sz w:val="18"/>
                <w:szCs w:val="18"/>
              </w:rPr>
            </w:pPr>
            <w:r w:rsidRPr="00F14F11">
              <w:rPr>
                <w:rFonts w:hint="eastAsia"/>
                <w:sz w:val="18"/>
                <w:szCs w:val="18"/>
              </w:rPr>
              <w:t>*</w:t>
            </w:r>
          </w:p>
        </w:tc>
        <w:tc>
          <w:tcPr>
            <w:tcW w:w="593" w:type="dxa"/>
            <w:vAlign w:val="center"/>
          </w:tcPr>
          <w:p w:rsidR="00F35D42" w:rsidRPr="00F14F11" w:rsidRDefault="00F35D42" w:rsidP="001F1649">
            <w:pPr>
              <w:jc w:val="center"/>
              <w:rPr>
                <w:sz w:val="18"/>
                <w:szCs w:val="18"/>
              </w:rPr>
            </w:pPr>
          </w:p>
        </w:tc>
        <w:tc>
          <w:tcPr>
            <w:tcW w:w="594" w:type="dxa"/>
            <w:vAlign w:val="center"/>
          </w:tcPr>
          <w:p w:rsidR="00F35D42" w:rsidRPr="00F14F11" w:rsidRDefault="00F35D42" w:rsidP="001F1649">
            <w:pPr>
              <w:jc w:val="center"/>
              <w:rPr>
                <w:sz w:val="18"/>
                <w:szCs w:val="18"/>
              </w:rPr>
            </w:pPr>
          </w:p>
        </w:tc>
      </w:tr>
      <w:tr w:rsidR="00F14F11" w:rsidRPr="00F14F11" w:rsidTr="00F611C5">
        <w:tc>
          <w:tcPr>
            <w:tcW w:w="675" w:type="dxa"/>
            <w:vAlign w:val="center"/>
          </w:tcPr>
          <w:p w:rsidR="001F1649" w:rsidRPr="00F14F11" w:rsidRDefault="001F1649" w:rsidP="00A230BA">
            <w:pPr>
              <w:numPr>
                <w:ilvl w:val="0"/>
                <w:numId w:val="37"/>
              </w:numPr>
              <w:jc w:val="center"/>
              <w:rPr>
                <w:sz w:val="18"/>
                <w:szCs w:val="18"/>
              </w:rPr>
            </w:pPr>
          </w:p>
        </w:tc>
        <w:tc>
          <w:tcPr>
            <w:tcW w:w="1701" w:type="dxa"/>
            <w:vAlign w:val="center"/>
          </w:tcPr>
          <w:p w:rsidR="001F1649" w:rsidRPr="00F14F11" w:rsidRDefault="00AA4ED9" w:rsidP="001F1649">
            <w:pPr>
              <w:rPr>
                <w:sz w:val="18"/>
                <w:szCs w:val="18"/>
              </w:rPr>
            </w:pPr>
            <w:r w:rsidRPr="00F14F11">
              <w:rPr>
                <w:rFonts w:hint="eastAsia"/>
                <w:sz w:val="18"/>
                <w:szCs w:val="18"/>
              </w:rPr>
              <w:t>橡胶剥皮辊</w:t>
            </w:r>
          </w:p>
        </w:tc>
        <w:tc>
          <w:tcPr>
            <w:tcW w:w="1134" w:type="dxa"/>
            <w:vAlign w:val="center"/>
          </w:tcPr>
          <w:p w:rsidR="001F1649" w:rsidRPr="00F14F11" w:rsidRDefault="00AA4ED9" w:rsidP="001F1649">
            <w:pPr>
              <w:rPr>
                <w:sz w:val="18"/>
                <w:szCs w:val="18"/>
              </w:rPr>
            </w:pPr>
            <w:r w:rsidRPr="00F14F11">
              <w:rPr>
                <w:rFonts w:hint="eastAsia"/>
                <w:sz w:val="18"/>
                <w:szCs w:val="18"/>
              </w:rPr>
              <w:t>磨损</w:t>
            </w:r>
          </w:p>
        </w:tc>
        <w:tc>
          <w:tcPr>
            <w:tcW w:w="3686" w:type="dxa"/>
            <w:vAlign w:val="center"/>
          </w:tcPr>
          <w:p w:rsidR="001F1649" w:rsidRPr="00F14F11" w:rsidRDefault="00AA4ED9" w:rsidP="001F1649">
            <w:pPr>
              <w:rPr>
                <w:sz w:val="18"/>
                <w:szCs w:val="18"/>
              </w:rPr>
            </w:pPr>
            <w:r w:rsidRPr="00F14F11">
              <w:rPr>
                <w:rFonts w:hint="eastAsia"/>
                <w:sz w:val="18"/>
                <w:szCs w:val="18"/>
              </w:rPr>
              <w:t>工作时间小于</w:t>
            </w:r>
            <w:r w:rsidRPr="00F14F11">
              <w:rPr>
                <w:rFonts w:hint="eastAsia"/>
                <w:sz w:val="18"/>
                <w:szCs w:val="18"/>
              </w:rPr>
              <w:t>100</w:t>
            </w:r>
            <w:r w:rsidR="0015197D" w:rsidRPr="00F14F11">
              <w:rPr>
                <w:rFonts w:hint="eastAsia"/>
                <w:sz w:val="18"/>
                <w:szCs w:val="18"/>
              </w:rPr>
              <w:t>h</w:t>
            </w:r>
            <w:r w:rsidRPr="00F14F11">
              <w:rPr>
                <w:rFonts w:hint="eastAsia"/>
                <w:sz w:val="18"/>
                <w:szCs w:val="18"/>
              </w:rPr>
              <w:t>，严重影响剥皮效果</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AA4ED9"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E06293">
        <w:tc>
          <w:tcPr>
            <w:tcW w:w="675" w:type="dxa"/>
            <w:vAlign w:val="center"/>
          </w:tcPr>
          <w:p w:rsidR="00E06293" w:rsidRPr="00F14F11" w:rsidRDefault="00E06293" w:rsidP="00A230BA">
            <w:pPr>
              <w:numPr>
                <w:ilvl w:val="0"/>
                <w:numId w:val="37"/>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橡胶剥皮辊</w:t>
            </w:r>
          </w:p>
        </w:tc>
        <w:tc>
          <w:tcPr>
            <w:tcW w:w="1134" w:type="dxa"/>
            <w:vAlign w:val="center"/>
          </w:tcPr>
          <w:p w:rsidR="00E06293" w:rsidRPr="00F14F11" w:rsidRDefault="00E06293" w:rsidP="00E06293">
            <w:pPr>
              <w:rPr>
                <w:sz w:val="18"/>
                <w:szCs w:val="18"/>
              </w:rPr>
            </w:pPr>
            <w:r w:rsidRPr="00F14F11">
              <w:rPr>
                <w:rFonts w:hint="eastAsia"/>
                <w:sz w:val="18"/>
                <w:szCs w:val="18"/>
              </w:rPr>
              <w:t>磨损</w:t>
            </w:r>
          </w:p>
        </w:tc>
        <w:tc>
          <w:tcPr>
            <w:tcW w:w="3686" w:type="dxa"/>
            <w:vAlign w:val="center"/>
          </w:tcPr>
          <w:p w:rsidR="00E06293" w:rsidRPr="00F14F11" w:rsidRDefault="00E06293" w:rsidP="00E06293">
            <w:pPr>
              <w:rPr>
                <w:sz w:val="18"/>
                <w:szCs w:val="18"/>
              </w:rPr>
            </w:pPr>
            <w:r w:rsidRPr="00F14F11">
              <w:rPr>
                <w:rFonts w:hint="eastAsia"/>
                <w:sz w:val="18"/>
                <w:szCs w:val="18"/>
              </w:rPr>
              <w:t>工作时间不足</w:t>
            </w:r>
            <w:r w:rsidRPr="00F14F11">
              <w:rPr>
                <w:rFonts w:hint="eastAsia"/>
                <w:sz w:val="18"/>
                <w:szCs w:val="18"/>
              </w:rPr>
              <w:t>300 h</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A230BA">
            <w:pPr>
              <w:numPr>
                <w:ilvl w:val="0"/>
                <w:numId w:val="37"/>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剥皮辊轴承</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A230BA">
            <w:pPr>
              <w:numPr>
                <w:ilvl w:val="0"/>
                <w:numId w:val="37"/>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剥皮辊安装轴承座</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r w:rsidRPr="00F14F11">
              <w:rPr>
                <w:rFonts w:hint="eastAsia"/>
                <w:sz w:val="18"/>
                <w:szCs w:val="18"/>
              </w:rPr>
              <w:t>需更换</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F14F11" w:rsidRPr="00F14F11" w:rsidTr="00D85537">
        <w:tc>
          <w:tcPr>
            <w:tcW w:w="675" w:type="dxa"/>
            <w:vAlign w:val="center"/>
          </w:tcPr>
          <w:p w:rsidR="00D85537" w:rsidRPr="00F14F11" w:rsidRDefault="00D85537" w:rsidP="00A230BA">
            <w:pPr>
              <w:numPr>
                <w:ilvl w:val="0"/>
                <w:numId w:val="37"/>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剥皮辊传动轴</w:t>
            </w:r>
          </w:p>
        </w:tc>
        <w:tc>
          <w:tcPr>
            <w:tcW w:w="1134" w:type="dxa"/>
            <w:vAlign w:val="center"/>
          </w:tcPr>
          <w:p w:rsidR="00D85537" w:rsidRPr="00F14F11" w:rsidRDefault="00D85537" w:rsidP="00D85537">
            <w:pPr>
              <w:rPr>
                <w:sz w:val="18"/>
                <w:szCs w:val="18"/>
              </w:rPr>
            </w:pPr>
            <w:r w:rsidRPr="00F14F11">
              <w:rPr>
                <w:rFonts w:hint="eastAsia"/>
                <w:sz w:val="18"/>
                <w:szCs w:val="18"/>
              </w:rPr>
              <w:t>断损</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剥皮辊传动轴</w:t>
            </w:r>
          </w:p>
        </w:tc>
        <w:tc>
          <w:tcPr>
            <w:tcW w:w="1134" w:type="dxa"/>
            <w:vAlign w:val="center"/>
          </w:tcPr>
          <w:p w:rsidR="00660688" w:rsidRPr="00F14F11" w:rsidRDefault="00660688" w:rsidP="001A4D29">
            <w:pPr>
              <w:rPr>
                <w:sz w:val="18"/>
                <w:szCs w:val="18"/>
              </w:rPr>
            </w:pPr>
            <w:r w:rsidRPr="00F14F11">
              <w:rPr>
                <w:rFonts w:hint="eastAsia"/>
                <w:sz w:val="18"/>
                <w:szCs w:val="18"/>
              </w:rPr>
              <w:t>磨损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剥皮辊传动齿轮</w:t>
            </w:r>
          </w:p>
        </w:tc>
        <w:tc>
          <w:tcPr>
            <w:tcW w:w="1134" w:type="dxa"/>
            <w:vAlign w:val="center"/>
          </w:tcPr>
          <w:p w:rsidR="00660688" w:rsidRPr="00F14F11" w:rsidRDefault="00660688" w:rsidP="001A4D29">
            <w:pPr>
              <w:rPr>
                <w:sz w:val="18"/>
                <w:szCs w:val="18"/>
              </w:rPr>
            </w:pPr>
            <w:r w:rsidRPr="00F14F11">
              <w:rPr>
                <w:rFonts w:hint="eastAsia"/>
                <w:sz w:val="18"/>
                <w:szCs w:val="18"/>
              </w:rPr>
              <w:t>损坏</w:t>
            </w:r>
          </w:p>
        </w:tc>
        <w:tc>
          <w:tcPr>
            <w:tcW w:w="3686" w:type="dxa"/>
            <w:vAlign w:val="center"/>
          </w:tcPr>
          <w:p w:rsidR="00660688" w:rsidRPr="00F14F11" w:rsidRDefault="00660688" w:rsidP="001A4D29">
            <w:pPr>
              <w:rPr>
                <w:sz w:val="18"/>
                <w:szCs w:val="18"/>
              </w:rPr>
            </w:pPr>
            <w:r w:rsidRPr="00F14F11">
              <w:rPr>
                <w:rFonts w:hint="eastAsia"/>
                <w:sz w:val="18"/>
                <w:szCs w:val="18"/>
              </w:rPr>
              <w:t>断齿、异常磨损、严重剥落</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剥皮辊传动锥齿轮</w:t>
            </w:r>
          </w:p>
        </w:tc>
        <w:tc>
          <w:tcPr>
            <w:tcW w:w="1134" w:type="dxa"/>
            <w:vAlign w:val="center"/>
          </w:tcPr>
          <w:p w:rsidR="00660688" w:rsidRPr="00F14F11" w:rsidRDefault="00660688" w:rsidP="001A4D29">
            <w:pPr>
              <w:rPr>
                <w:sz w:val="18"/>
                <w:szCs w:val="18"/>
              </w:rPr>
            </w:pPr>
            <w:r w:rsidRPr="00F14F11">
              <w:rPr>
                <w:rFonts w:hint="eastAsia"/>
                <w:sz w:val="18"/>
                <w:szCs w:val="18"/>
              </w:rPr>
              <w:t>窜动</w:t>
            </w:r>
          </w:p>
        </w:tc>
        <w:tc>
          <w:tcPr>
            <w:tcW w:w="3686" w:type="dxa"/>
            <w:vAlign w:val="center"/>
          </w:tcPr>
          <w:p w:rsidR="00660688" w:rsidRPr="00F14F11" w:rsidRDefault="00660688" w:rsidP="001A4D29">
            <w:pPr>
              <w:rPr>
                <w:sz w:val="18"/>
                <w:szCs w:val="18"/>
              </w:rPr>
            </w:pPr>
            <w:r w:rsidRPr="00F14F11">
              <w:rPr>
                <w:rFonts w:hint="eastAsia"/>
                <w:sz w:val="18"/>
                <w:szCs w:val="18"/>
              </w:rPr>
              <w:t>紧固件松动</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剥皮辊调整装置</w:t>
            </w:r>
          </w:p>
        </w:tc>
        <w:tc>
          <w:tcPr>
            <w:tcW w:w="1134" w:type="dxa"/>
            <w:vAlign w:val="center"/>
          </w:tcPr>
          <w:p w:rsidR="00660688" w:rsidRPr="00F14F11" w:rsidRDefault="00660688" w:rsidP="001A4D29">
            <w:pPr>
              <w:rPr>
                <w:sz w:val="18"/>
                <w:szCs w:val="18"/>
              </w:rPr>
            </w:pPr>
            <w:r w:rsidRPr="00F14F11">
              <w:rPr>
                <w:rFonts w:hint="eastAsia"/>
                <w:sz w:val="18"/>
                <w:szCs w:val="18"/>
              </w:rPr>
              <w:t>脱落</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剥皮辊轴承座固定螺栓</w:t>
            </w:r>
          </w:p>
        </w:tc>
        <w:tc>
          <w:tcPr>
            <w:tcW w:w="1134" w:type="dxa"/>
            <w:vAlign w:val="center"/>
          </w:tcPr>
          <w:p w:rsidR="00660688" w:rsidRPr="00F14F11" w:rsidRDefault="00660688" w:rsidP="001A4D29">
            <w:pPr>
              <w:rPr>
                <w:sz w:val="18"/>
                <w:szCs w:val="18"/>
              </w:rPr>
            </w:pPr>
            <w:r w:rsidRPr="00F14F11">
              <w:rPr>
                <w:rFonts w:hint="eastAsia"/>
                <w:sz w:val="18"/>
                <w:szCs w:val="18"/>
              </w:rPr>
              <w:t>断损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剥皮辊轴承座固定螺栓</w:t>
            </w:r>
          </w:p>
        </w:tc>
        <w:tc>
          <w:tcPr>
            <w:tcW w:w="1134" w:type="dxa"/>
            <w:vAlign w:val="center"/>
          </w:tcPr>
          <w:p w:rsidR="00660688" w:rsidRPr="00F14F11" w:rsidRDefault="00660688" w:rsidP="001A4D29">
            <w:pPr>
              <w:rPr>
                <w:sz w:val="18"/>
                <w:szCs w:val="18"/>
              </w:rPr>
            </w:pPr>
            <w:r w:rsidRPr="00F14F11">
              <w:rPr>
                <w:rFonts w:hint="eastAsia"/>
                <w:sz w:val="18"/>
                <w:szCs w:val="18"/>
              </w:rPr>
              <w:t>松动</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剥皮机架</w:t>
            </w:r>
          </w:p>
        </w:tc>
        <w:tc>
          <w:tcPr>
            <w:tcW w:w="1134" w:type="dxa"/>
            <w:vAlign w:val="center"/>
          </w:tcPr>
          <w:p w:rsidR="00660688" w:rsidRPr="00F14F11" w:rsidRDefault="00660688" w:rsidP="001A4D29">
            <w:pPr>
              <w:rPr>
                <w:sz w:val="18"/>
                <w:szCs w:val="18"/>
              </w:rPr>
            </w:pPr>
            <w:r w:rsidRPr="00F14F11">
              <w:rPr>
                <w:rFonts w:hint="eastAsia"/>
                <w:sz w:val="18"/>
                <w:szCs w:val="18"/>
              </w:rPr>
              <w:t>损坏</w:t>
            </w:r>
          </w:p>
        </w:tc>
        <w:tc>
          <w:tcPr>
            <w:tcW w:w="3686" w:type="dxa"/>
            <w:vAlign w:val="center"/>
          </w:tcPr>
          <w:p w:rsidR="00660688" w:rsidRPr="00F14F11" w:rsidRDefault="00660688" w:rsidP="001A4D29">
            <w:pPr>
              <w:rPr>
                <w:sz w:val="18"/>
                <w:szCs w:val="18"/>
              </w:rPr>
            </w:pPr>
            <w:r w:rsidRPr="00F14F11">
              <w:rPr>
                <w:rFonts w:hint="eastAsia"/>
                <w:sz w:val="18"/>
                <w:szCs w:val="18"/>
              </w:rPr>
              <w:t>开裂、变形</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压送器轴</w:t>
            </w:r>
          </w:p>
        </w:tc>
        <w:tc>
          <w:tcPr>
            <w:tcW w:w="1134" w:type="dxa"/>
            <w:vAlign w:val="center"/>
          </w:tcPr>
          <w:p w:rsidR="00660688" w:rsidRPr="00F14F11" w:rsidRDefault="00660688" w:rsidP="001A4D29">
            <w:pPr>
              <w:rPr>
                <w:sz w:val="18"/>
                <w:szCs w:val="18"/>
              </w:rPr>
            </w:pPr>
            <w:r w:rsidRPr="00F14F11">
              <w:rPr>
                <w:rFonts w:hint="eastAsia"/>
                <w:sz w:val="18"/>
                <w:szCs w:val="18"/>
              </w:rPr>
              <w:t>断损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压送器轴</w:t>
            </w:r>
          </w:p>
        </w:tc>
        <w:tc>
          <w:tcPr>
            <w:tcW w:w="1134" w:type="dxa"/>
            <w:vAlign w:val="center"/>
          </w:tcPr>
          <w:p w:rsidR="00660688" w:rsidRPr="00F14F11" w:rsidRDefault="00660688" w:rsidP="001A4D29">
            <w:pPr>
              <w:rPr>
                <w:sz w:val="18"/>
                <w:szCs w:val="18"/>
              </w:rPr>
            </w:pPr>
            <w:r w:rsidRPr="00F14F11">
              <w:rPr>
                <w:rFonts w:hint="eastAsia"/>
                <w:sz w:val="18"/>
                <w:szCs w:val="18"/>
              </w:rPr>
              <w:t>变形</w:t>
            </w:r>
          </w:p>
        </w:tc>
        <w:tc>
          <w:tcPr>
            <w:tcW w:w="3686" w:type="dxa"/>
            <w:vAlign w:val="center"/>
          </w:tcPr>
          <w:p w:rsidR="00660688" w:rsidRPr="00F14F11" w:rsidRDefault="00660688" w:rsidP="001A4D29">
            <w:pPr>
              <w:rPr>
                <w:sz w:val="18"/>
                <w:szCs w:val="18"/>
              </w:rPr>
            </w:pPr>
            <w:r w:rsidRPr="00F14F11">
              <w:rPr>
                <w:rFonts w:hint="eastAsia"/>
                <w:sz w:val="18"/>
                <w:szCs w:val="18"/>
              </w:rPr>
              <w:t>尚可使用</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压送器叶轮胶板</w:t>
            </w:r>
          </w:p>
        </w:tc>
        <w:tc>
          <w:tcPr>
            <w:tcW w:w="1134" w:type="dxa"/>
            <w:vAlign w:val="center"/>
          </w:tcPr>
          <w:p w:rsidR="00660688" w:rsidRPr="00F14F11" w:rsidRDefault="00660688" w:rsidP="001A4D29">
            <w:pPr>
              <w:rPr>
                <w:sz w:val="18"/>
                <w:szCs w:val="18"/>
              </w:rPr>
            </w:pPr>
            <w:r w:rsidRPr="00F14F11">
              <w:rPr>
                <w:rFonts w:hint="eastAsia"/>
                <w:sz w:val="18"/>
                <w:szCs w:val="18"/>
              </w:rPr>
              <w:t>损坏</w:t>
            </w:r>
          </w:p>
        </w:tc>
        <w:tc>
          <w:tcPr>
            <w:tcW w:w="3686" w:type="dxa"/>
            <w:vAlign w:val="center"/>
          </w:tcPr>
          <w:p w:rsidR="00660688" w:rsidRPr="00F14F11" w:rsidRDefault="00660688" w:rsidP="001A4D29">
            <w:pPr>
              <w:rPr>
                <w:sz w:val="18"/>
                <w:szCs w:val="18"/>
              </w:rPr>
            </w:pPr>
            <w:r w:rsidRPr="00F14F11">
              <w:rPr>
                <w:rFonts w:hint="eastAsia"/>
                <w:sz w:val="18"/>
                <w:szCs w:val="18"/>
              </w:rPr>
              <w:t>撕裂或严重磨损</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星轮</w:t>
            </w:r>
          </w:p>
        </w:tc>
        <w:tc>
          <w:tcPr>
            <w:tcW w:w="1134" w:type="dxa"/>
            <w:vAlign w:val="center"/>
          </w:tcPr>
          <w:p w:rsidR="00660688" w:rsidRPr="00F14F11" w:rsidRDefault="00660688" w:rsidP="001A4D29">
            <w:pPr>
              <w:rPr>
                <w:sz w:val="18"/>
                <w:szCs w:val="18"/>
              </w:rPr>
            </w:pPr>
            <w:r w:rsidRPr="00F14F11">
              <w:rPr>
                <w:rFonts w:hint="eastAsia"/>
                <w:sz w:val="18"/>
                <w:szCs w:val="18"/>
              </w:rPr>
              <w:t>断损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星轮</w:t>
            </w:r>
          </w:p>
        </w:tc>
        <w:tc>
          <w:tcPr>
            <w:tcW w:w="1134" w:type="dxa"/>
            <w:vAlign w:val="center"/>
          </w:tcPr>
          <w:p w:rsidR="00660688" w:rsidRPr="00F14F11" w:rsidRDefault="00660688" w:rsidP="001A4D29">
            <w:pPr>
              <w:rPr>
                <w:sz w:val="18"/>
                <w:szCs w:val="18"/>
              </w:rPr>
            </w:pPr>
            <w:r w:rsidRPr="00F14F11">
              <w:rPr>
                <w:rFonts w:hint="eastAsia"/>
                <w:sz w:val="18"/>
                <w:szCs w:val="18"/>
              </w:rPr>
              <w:t>变形</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压送器轴轴承</w:t>
            </w:r>
          </w:p>
        </w:tc>
        <w:tc>
          <w:tcPr>
            <w:tcW w:w="1134" w:type="dxa"/>
            <w:vAlign w:val="center"/>
          </w:tcPr>
          <w:p w:rsidR="00660688" w:rsidRPr="00F14F11" w:rsidRDefault="00660688" w:rsidP="001A4D29">
            <w:pPr>
              <w:rPr>
                <w:sz w:val="18"/>
                <w:szCs w:val="18"/>
              </w:rPr>
            </w:pPr>
            <w:r w:rsidRPr="00F14F11">
              <w:rPr>
                <w:rFonts w:hint="eastAsia"/>
                <w:sz w:val="18"/>
                <w:szCs w:val="18"/>
              </w:rPr>
              <w:t>烧损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A230BA">
            <w:pPr>
              <w:numPr>
                <w:ilvl w:val="0"/>
                <w:numId w:val="37"/>
              </w:numPr>
              <w:jc w:val="center"/>
              <w:rPr>
                <w:sz w:val="18"/>
                <w:szCs w:val="18"/>
              </w:rPr>
            </w:pPr>
          </w:p>
        </w:tc>
        <w:tc>
          <w:tcPr>
            <w:tcW w:w="1701" w:type="dxa"/>
            <w:vAlign w:val="center"/>
          </w:tcPr>
          <w:p w:rsidR="00660688" w:rsidRPr="00F14F11" w:rsidRDefault="00660688" w:rsidP="001A4D29">
            <w:pPr>
              <w:rPr>
                <w:sz w:val="18"/>
                <w:szCs w:val="18"/>
              </w:rPr>
            </w:pPr>
            <w:r w:rsidRPr="00F14F11">
              <w:rPr>
                <w:rFonts w:hint="eastAsia"/>
                <w:sz w:val="18"/>
                <w:szCs w:val="18"/>
              </w:rPr>
              <w:t>压送器传动链轮</w:t>
            </w:r>
          </w:p>
        </w:tc>
        <w:tc>
          <w:tcPr>
            <w:tcW w:w="1134" w:type="dxa"/>
            <w:vAlign w:val="center"/>
          </w:tcPr>
          <w:p w:rsidR="00660688" w:rsidRPr="00F14F11" w:rsidRDefault="00660688" w:rsidP="001A4D29">
            <w:pPr>
              <w:rPr>
                <w:sz w:val="18"/>
                <w:szCs w:val="18"/>
              </w:rPr>
            </w:pPr>
            <w:r w:rsidRPr="00F14F11">
              <w:rPr>
                <w:rFonts w:hint="eastAsia"/>
                <w:sz w:val="18"/>
                <w:szCs w:val="18"/>
              </w:rPr>
              <w:t>磨损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660688"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A230BA" w:rsidRPr="00F14F11" w:rsidTr="000A5277">
        <w:tc>
          <w:tcPr>
            <w:tcW w:w="675" w:type="dxa"/>
            <w:vAlign w:val="center"/>
          </w:tcPr>
          <w:p w:rsidR="00A230BA" w:rsidRPr="00F14F11" w:rsidRDefault="00A230BA" w:rsidP="00A230BA">
            <w:pPr>
              <w:numPr>
                <w:ilvl w:val="0"/>
                <w:numId w:val="37"/>
              </w:numPr>
              <w:jc w:val="center"/>
              <w:rPr>
                <w:sz w:val="18"/>
                <w:szCs w:val="18"/>
              </w:rPr>
            </w:pPr>
          </w:p>
        </w:tc>
        <w:tc>
          <w:tcPr>
            <w:tcW w:w="1701" w:type="dxa"/>
            <w:vAlign w:val="center"/>
          </w:tcPr>
          <w:p w:rsidR="00A230BA" w:rsidRPr="00F14F11" w:rsidRDefault="00A230BA" w:rsidP="000A5277">
            <w:pPr>
              <w:rPr>
                <w:sz w:val="18"/>
                <w:szCs w:val="18"/>
              </w:rPr>
            </w:pPr>
            <w:r w:rsidRPr="00F14F11">
              <w:rPr>
                <w:rFonts w:hint="eastAsia"/>
                <w:sz w:val="18"/>
                <w:szCs w:val="18"/>
              </w:rPr>
              <w:t>压送器传动链条</w:t>
            </w:r>
          </w:p>
        </w:tc>
        <w:tc>
          <w:tcPr>
            <w:tcW w:w="1134" w:type="dxa"/>
            <w:vAlign w:val="center"/>
          </w:tcPr>
          <w:p w:rsidR="00A230BA" w:rsidRPr="00F14F11" w:rsidRDefault="00A230BA" w:rsidP="000A5277">
            <w:pPr>
              <w:rPr>
                <w:sz w:val="18"/>
                <w:szCs w:val="18"/>
              </w:rPr>
            </w:pPr>
            <w:r w:rsidRPr="00F14F11">
              <w:rPr>
                <w:rFonts w:hint="eastAsia"/>
                <w:sz w:val="18"/>
                <w:szCs w:val="18"/>
              </w:rPr>
              <w:t>断损</w:t>
            </w:r>
          </w:p>
        </w:tc>
        <w:tc>
          <w:tcPr>
            <w:tcW w:w="3686" w:type="dxa"/>
            <w:vAlign w:val="center"/>
          </w:tcPr>
          <w:p w:rsidR="00A230BA" w:rsidRPr="00F14F11" w:rsidRDefault="00A230BA" w:rsidP="000A5277">
            <w:pPr>
              <w:rPr>
                <w:sz w:val="18"/>
                <w:szCs w:val="18"/>
              </w:rPr>
            </w:pPr>
          </w:p>
        </w:tc>
        <w:tc>
          <w:tcPr>
            <w:tcW w:w="593" w:type="dxa"/>
            <w:vAlign w:val="center"/>
          </w:tcPr>
          <w:p w:rsidR="00A230BA" w:rsidRPr="00F14F11" w:rsidRDefault="00A230BA" w:rsidP="000A5277">
            <w:pPr>
              <w:jc w:val="center"/>
              <w:rPr>
                <w:sz w:val="18"/>
                <w:szCs w:val="18"/>
              </w:rPr>
            </w:pPr>
          </w:p>
        </w:tc>
        <w:tc>
          <w:tcPr>
            <w:tcW w:w="594" w:type="dxa"/>
            <w:vAlign w:val="center"/>
          </w:tcPr>
          <w:p w:rsidR="00A230BA" w:rsidRPr="00F14F11" w:rsidRDefault="00A230BA" w:rsidP="000A5277">
            <w:pPr>
              <w:jc w:val="center"/>
              <w:rPr>
                <w:sz w:val="18"/>
                <w:szCs w:val="18"/>
              </w:rPr>
            </w:pPr>
          </w:p>
        </w:tc>
        <w:tc>
          <w:tcPr>
            <w:tcW w:w="593" w:type="dxa"/>
            <w:vAlign w:val="center"/>
          </w:tcPr>
          <w:p w:rsidR="00A230BA" w:rsidRPr="00F14F11" w:rsidRDefault="00A230BA" w:rsidP="000A5277">
            <w:pPr>
              <w:jc w:val="center"/>
              <w:rPr>
                <w:sz w:val="18"/>
                <w:szCs w:val="18"/>
              </w:rPr>
            </w:pPr>
            <w:r w:rsidRPr="00F14F11">
              <w:rPr>
                <w:rFonts w:hint="eastAsia"/>
                <w:sz w:val="18"/>
                <w:szCs w:val="18"/>
              </w:rPr>
              <w:t>*</w:t>
            </w:r>
          </w:p>
        </w:tc>
        <w:tc>
          <w:tcPr>
            <w:tcW w:w="594" w:type="dxa"/>
            <w:vAlign w:val="center"/>
          </w:tcPr>
          <w:p w:rsidR="00A230BA" w:rsidRPr="00F14F11" w:rsidRDefault="00A230BA" w:rsidP="000A5277">
            <w:pPr>
              <w:jc w:val="center"/>
              <w:rPr>
                <w:sz w:val="18"/>
                <w:szCs w:val="18"/>
              </w:rPr>
            </w:pPr>
          </w:p>
        </w:tc>
      </w:tr>
      <w:tr w:rsidR="00A230BA" w:rsidRPr="00F14F11" w:rsidTr="000A5277">
        <w:tc>
          <w:tcPr>
            <w:tcW w:w="675" w:type="dxa"/>
            <w:vAlign w:val="center"/>
          </w:tcPr>
          <w:p w:rsidR="00A230BA" w:rsidRPr="00F14F11" w:rsidRDefault="00A230BA" w:rsidP="00A230BA">
            <w:pPr>
              <w:numPr>
                <w:ilvl w:val="0"/>
                <w:numId w:val="37"/>
              </w:numPr>
              <w:jc w:val="center"/>
              <w:rPr>
                <w:sz w:val="18"/>
                <w:szCs w:val="18"/>
              </w:rPr>
            </w:pPr>
          </w:p>
        </w:tc>
        <w:tc>
          <w:tcPr>
            <w:tcW w:w="1701" w:type="dxa"/>
            <w:vAlign w:val="center"/>
          </w:tcPr>
          <w:p w:rsidR="00A230BA" w:rsidRPr="00F14F11" w:rsidRDefault="00A230BA" w:rsidP="000A5277">
            <w:pPr>
              <w:rPr>
                <w:sz w:val="18"/>
                <w:szCs w:val="18"/>
              </w:rPr>
            </w:pPr>
            <w:r w:rsidRPr="00F14F11">
              <w:rPr>
                <w:rFonts w:hint="eastAsia"/>
                <w:sz w:val="18"/>
                <w:szCs w:val="18"/>
              </w:rPr>
              <w:t>剥皮机</w:t>
            </w:r>
            <w:r>
              <w:rPr>
                <w:rFonts w:hint="eastAsia"/>
                <w:sz w:val="18"/>
                <w:szCs w:val="18"/>
              </w:rPr>
              <w:t>安装</w:t>
            </w:r>
            <w:r w:rsidRPr="00F14F11">
              <w:rPr>
                <w:rFonts w:hint="eastAsia"/>
                <w:sz w:val="18"/>
                <w:szCs w:val="18"/>
              </w:rPr>
              <w:t>机架</w:t>
            </w:r>
          </w:p>
        </w:tc>
        <w:tc>
          <w:tcPr>
            <w:tcW w:w="1134" w:type="dxa"/>
            <w:vAlign w:val="center"/>
          </w:tcPr>
          <w:p w:rsidR="00A230BA" w:rsidRPr="00F14F11" w:rsidRDefault="00A230BA" w:rsidP="000A5277">
            <w:pPr>
              <w:rPr>
                <w:sz w:val="18"/>
                <w:szCs w:val="18"/>
              </w:rPr>
            </w:pPr>
            <w:r w:rsidRPr="00F14F11">
              <w:rPr>
                <w:rFonts w:hint="eastAsia"/>
                <w:sz w:val="18"/>
                <w:szCs w:val="18"/>
              </w:rPr>
              <w:t>损坏</w:t>
            </w:r>
          </w:p>
        </w:tc>
        <w:tc>
          <w:tcPr>
            <w:tcW w:w="3686" w:type="dxa"/>
            <w:vAlign w:val="center"/>
          </w:tcPr>
          <w:p w:rsidR="00A230BA" w:rsidRPr="00F14F11" w:rsidRDefault="00A230BA" w:rsidP="000A5277">
            <w:pPr>
              <w:rPr>
                <w:sz w:val="18"/>
                <w:szCs w:val="18"/>
              </w:rPr>
            </w:pPr>
            <w:r w:rsidRPr="00F14F11">
              <w:rPr>
                <w:rFonts w:hint="eastAsia"/>
                <w:sz w:val="18"/>
                <w:szCs w:val="18"/>
              </w:rPr>
              <w:t>开裂、开焊，可修复</w:t>
            </w:r>
          </w:p>
        </w:tc>
        <w:tc>
          <w:tcPr>
            <w:tcW w:w="593" w:type="dxa"/>
            <w:vAlign w:val="center"/>
          </w:tcPr>
          <w:p w:rsidR="00A230BA" w:rsidRPr="00F14F11" w:rsidRDefault="00A230BA" w:rsidP="000A5277">
            <w:pPr>
              <w:jc w:val="center"/>
              <w:rPr>
                <w:sz w:val="18"/>
                <w:szCs w:val="18"/>
              </w:rPr>
            </w:pPr>
          </w:p>
        </w:tc>
        <w:tc>
          <w:tcPr>
            <w:tcW w:w="594" w:type="dxa"/>
            <w:vAlign w:val="center"/>
          </w:tcPr>
          <w:p w:rsidR="00A230BA" w:rsidRPr="00F14F11" w:rsidRDefault="00A230BA" w:rsidP="000A5277">
            <w:pPr>
              <w:jc w:val="center"/>
              <w:rPr>
                <w:sz w:val="18"/>
                <w:szCs w:val="18"/>
              </w:rPr>
            </w:pPr>
          </w:p>
        </w:tc>
        <w:tc>
          <w:tcPr>
            <w:tcW w:w="593" w:type="dxa"/>
            <w:vAlign w:val="center"/>
          </w:tcPr>
          <w:p w:rsidR="00A230BA" w:rsidRPr="00F14F11" w:rsidRDefault="00A230BA" w:rsidP="000A5277">
            <w:pPr>
              <w:jc w:val="center"/>
              <w:rPr>
                <w:sz w:val="18"/>
                <w:szCs w:val="18"/>
              </w:rPr>
            </w:pPr>
            <w:r w:rsidRPr="00F14F11">
              <w:rPr>
                <w:rFonts w:hint="eastAsia"/>
                <w:sz w:val="18"/>
                <w:szCs w:val="18"/>
              </w:rPr>
              <w:t>*</w:t>
            </w:r>
          </w:p>
        </w:tc>
        <w:tc>
          <w:tcPr>
            <w:tcW w:w="594" w:type="dxa"/>
            <w:vAlign w:val="center"/>
          </w:tcPr>
          <w:p w:rsidR="00A230BA" w:rsidRPr="00F14F11" w:rsidRDefault="00A230BA" w:rsidP="000A5277">
            <w:pPr>
              <w:jc w:val="center"/>
              <w:rPr>
                <w:sz w:val="18"/>
                <w:szCs w:val="18"/>
              </w:rPr>
            </w:pPr>
          </w:p>
        </w:tc>
      </w:tr>
      <w:tr w:rsidR="00A230BA" w:rsidRPr="00F14F11" w:rsidTr="000A5277">
        <w:tc>
          <w:tcPr>
            <w:tcW w:w="675" w:type="dxa"/>
            <w:vAlign w:val="center"/>
          </w:tcPr>
          <w:p w:rsidR="00A230BA" w:rsidRPr="00F14F11" w:rsidRDefault="00A230BA" w:rsidP="00A230BA">
            <w:pPr>
              <w:numPr>
                <w:ilvl w:val="0"/>
                <w:numId w:val="37"/>
              </w:numPr>
              <w:jc w:val="center"/>
              <w:rPr>
                <w:sz w:val="18"/>
                <w:szCs w:val="18"/>
              </w:rPr>
            </w:pPr>
          </w:p>
        </w:tc>
        <w:tc>
          <w:tcPr>
            <w:tcW w:w="1701" w:type="dxa"/>
            <w:vAlign w:val="center"/>
          </w:tcPr>
          <w:p w:rsidR="00A230BA" w:rsidRPr="00F14F11" w:rsidRDefault="00A230BA" w:rsidP="000A5277">
            <w:pPr>
              <w:rPr>
                <w:sz w:val="18"/>
                <w:szCs w:val="18"/>
              </w:rPr>
            </w:pPr>
            <w:r w:rsidRPr="00F14F11">
              <w:rPr>
                <w:rFonts w:hint="eastAsia"/>
                <w:sz w:val="18"/>
                <w:szCs w:val="18"/>
              </w:rPr>
              <w:t>剥皮机</w:t>
            </w:r>
            <w:r w:rsidRPr="00A230BA">
              <w:rPr>
                <w:rFonts w:hint="eastAsia"/>
                <w:sz w:val="18"/>
                <w:szCs w:val="18"/>
              </w:rPr>
              <w:t>安装</w:t>
            </w:r>
            <w:r w:rsidRPr="00F14F11">
              <w:rPr>
                <w:rFonts w:hint="eastAsia"/>
                <w:sz w:val="18"/>
                <w:szCs w:val="18"/>
              </w:rPr>
              <w:t>机架</w:t>
            </w:r>
          </w:p>
        </w:tc>
        <w:tc>
          <w:tcPr>
            <w:tcW w:w="1134" w:type="dxa"/>
            <w:vAlign w:val="center"/>
          </w:tcPr>
          <w:p w:rsidR="00A230BA" w:rsidRPr="00F14F11" w:rsidRDefault="00A230BA" w:rsidP="000A5277">
            <w:pPr>
              <w:rPr>
                <w:sz w:val="18"/>
                <w:szCs w:val="18"/>
              </w:rPr>
            </w:pPr>
            <w:r w:rsidRPr="00F14F11">
              <w:rPr>
                <w:rFonts w:hint="eastAsia"/>
                <w:sz w:val="18"/>
                <w:szCs w:val="18"/>
              </w:rPr>
              <w:t>损坏</w:t>
            </w:r>
          </w:p>
        </w:tc>
        <w:tc>
          <w:tcPr>
            <w:tcW w:w="3686" w:type="dxa"/>
            <w:vAlign w:val="center"/>
          </w:tcPr>
          <w:p w:rsidR="00A230BA" w:rsidRPr="00F14F11" w:rsidRDefault="00A230BA" w:rsidP="000A5277">
            <w:pPr>
              <w:rPr>
                <w:sz w:val="18"/>
                <w:szCs w:val="18"/>
              </w:rPr>
            </w:pPr>
            <w:r w:rsidRPr="00F14F11">
              <w:rPr>
                <w:rFonts w:hint="eastAsia"/>
                <w:sz w:val="18"/>
                <w:szCs w:val="18"/>
              </w:rPr>
              <w:t>严重损坏，需更换</w:t>
            </w:r>
          </w:p>
        </w:tc>
        <w:tc>
          <w:tcPr>
            <w:tcW w:w="593" w:type="dxa"/>
            <w:vAlign w:val="center"/>
          </w:tcPr>
          <w:p w:rsidR="00A230BA" w:rsidRPr="00F14F11" w:rsidRDefault="00A230BA" w:rsidP="000A5277">
            <w:pPr>
              <w:jc w:val="center"/>
              <w:rPr>
                <w:sz w:val="18"/>
                <w:szCs w:val="18"/>
              </w:rPr>
            </w:pPr>
          </w:p>
        </w:tc>
        <w:tc>
          <w:tcPr>
            <w:tcW w:w="594" w:type="dxa"/>
            <w:vAlign w:val="center"/>
          </w:tcPr>
          <w:p w:rsidR="00A230BA" w:rsidRPr="00F14F11" w:rsidRDefault="00A230BA" w:rsidP="000A5277">
            <w:pPr>
              <w:jc w:val="center"/>
              <w:rPr>
                <w:sz w:val="18"/>
                <w:szCs w:val="18"/>
              </w:rPr>
            </w:pPr>
            <w:r w:rsidRPr="00F14F11">
              <w:rPr>
                <w:rFonts w:hint="eastAsia"/>
                <w:sz w:val="18"/>
                <w:szCs w:val="18"/>
              </w:rPr>
              <w:t>*</w:t>
            </w:r>
          </w:p>
        </w:tc>
        <w:tc>
          <w:tcPr>
            <w:tcW w:w="593" w:type="dxa"/>
            <w:vAlign w:val="center"/>
          </w:tcPr>
          <w:p w:rsidR="00A230BA" w:rsidRPr="00F14F11" w:rsidRDefault="00A230BA" w:rsidP="000A5277">
            <w:pPr>
              <w:jc w:val="center"/>
              <w:rPr>
                <w:sz w:val="18"/>
                <w:szCs w:val="18"/>
              </w:rPr>
            </w:pPr>
          </w:p>
        </w:tc>
        <w:tc>
          <w:tcPr>
            <w:tcW w:w="594" w:type="dxa"/>
            <w:vAlign w:val="center"/>
          </w:tcPr>
          <w:p w:rsidR="00A230BA" w:rsidRPr="00F14F11" w:rsidRDefault="00A230BA" w:rsidP="000A5277">
            <w:pPr>
              <w:jc w:val="center"/>
              <w:rPr>
                <w:sz w:val="18"/>
                <w:szCs w:val="18"/>
              </w:rPr>
            </w:pPr>
          </w:p>
        </w:tc>
      </w:tr>
    </w:tbl>
    <w:p w:rsidR="00C71054" w:rsidRPr="00F14F11" w:rsidRDefault="00C71054" w:rsidP="00C71054">
      <w:pPr>
        <w:spacing w:beforeLines="50" w:before="120" w:afterLines="50" w:after="120"/>
        <w:jc w:val="center"/>
      </w:pPr>
      <w:r w:rsidRPr="00F14F11">
        <w:rPr>
          <w:rFonts w:ascii="黑体" w:eastAsia="黑体" w:hAnsi="黑体" w:hint="eastAsia"/>
        </w:rPr>
        <w:t>表</w:t>
      </w:r>
      <w:r>
        <w:rPr>
          <w:rFonts w:ascii="黑体" w:eastAsia="黑体" w:hAnsi="黑体" w:hint="eastAsia"/>
        </w:rPr>
        <w:t>B.4</w:t>
      </w:r>
      <w:r w:rsidRPr="00F14F11">
        <w:rPr>
          <w:rFonts w:ascii="黑体" w:eastAsia="黑体" w:hAnsi="黑体" w:hint="eastAsia"/>
        </w:rPr>
        <w:t xml:space="preserve">  </w:t>
      </w:r>
      <w:r w:rsidR="00A230BA">
        <w:rPr>
          <w:rFonts w:ascii="黑体" w:eastAsia="黑体" w:hAnsi="黑体" w:hint="eastAsia"/>
        </w:rPr>
        <w:t>籽粒回收</w:t>
      </w:r>
      <w:r>
        <w:rPr>
          <w:rFonts w:ascii="黑体" w:eastAsia="黑体" w:hAnsi="黑体" w:hint="eastAsia"/>
        </w:rPr>
        <w:t>装置</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C71054" w:rsidRPr="00F14F11" w:rsidTr="000A5277">
        <w:tc>
          <w:tcPr>
            <w:tcW w:w="675" w:type="dxa"/>
            <w:vMerge w:val="restart"/>
            <w:tcBorders>
              <w:top w:val="single" w:sz="12" w:space="0" w:color="auto"/>
              <w:bottom w:val="single" w:sz="4" w:space="0" w:color="auto"/>
            </w:tcBorders>
            <w:vAlign w:val="center"/>
          </w:tcPr>
          <w:p w:rsidR="00C71054" w:rsidRPr="00F14F11" w:rsidRDefault="00C71054" w:rsidP="000A5277">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C71054" w:rsidRPr="00F14F11" w:rsidRDefault="00C71054" w:rsidP="000A5277">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C71054" w:rsidRPr="00F14F11" w:rsidRDefault="00C71054" w:rsidP="000A5277">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C71054" w:rsidRPr="00F14F11" w:rsidRDefault="00C71054" w:rsidP="000A5277">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C71054" w:rsidRPr="00F14F11" w:rsidRDefault="00C71054" w:rsidP="000A5277">
            <w:pPr>
              <w:jc w:val="center"/>
              <w:rPr>
                <w:sz w:val="18"/>
                <w:szCs w:val="18"/>
              </w:rPr>
            </w:pPr>
            <w:r w:rsidRPr="00F14F11">
              <w:rPr>
                <w:rFonts w:hint="eastAsia"/>
                <w:sz w:val="18"/>
                <w:szCs w:val="18"/>
              </w:rPr>
              <w:t>故障分类</w:t>
            </w:r>
          </w:p>
        </w:tc>
      </w:tr>
      <w:tr w:rsidR="00C71054" w:rsidRPr="00F14F11" w:rsidTr="000A5277">
        <w:tc>
          <w:tcPr>
            <w:tcW w:w="675" w:type="dxa"/>
            <w:vMerge/>
            <w:tcBorders>
              <w:top w:val="single" w:sz="4" w:space="0" w:color="auto"/>
              <w:bottom w:val="single" w:sz="12" w:space="0" w:color="auto"/>
            </w:tcBorders>
            <w:vAlign w:val="center"/>
          </w:tcPr>
          <w:p w:rsidR="00C71054" w:rsidRPr="00F14F11" w:rsidRDefault="00C71054" w:rsidP="000A5277">
            <w:pPr>
              <w:jc w:val="center"/>
              <w:rPr>
                <w:sz w:val="18"/>
                <w:szCs w:val="18"/>
              </w:rPr>
            </w:pPr>
          </w:p>
        </w:tc>
        <w:tc>
          <w:tcPr>
            <w:tcW w:w="1701" w:type="dxa"/>
            <w:vMerge/>
            <w:tcBorders>
              <w:top w:val="single" w:sz="4" w:space="0" w:color="auto"/>
              <w:bottom w:val="single" w:sz="12" w:space="0" w:color="auto"/>
            </w:tcBorders>
            <w:vAlign w:val="center"/>
          </w:tcPr>
          <w:p w:rsidR="00C71054" w:rsidRPr="00F14F11" w:rsidRDefault="00C71054" w:rsidP="000A5277">
            <w:pPr>
              <w:jc w:val="center"/>
              <w:rPr>
                <w:sz w:val="18"/>
                <w:szCs w:val="18"/>
              </w:rPr>
            </w:pPr>
          </w:p>
        </w:tc>
        <w:tc>
          <w:tcPr>
            <w:tcW w:w="1134" w:type="dxa"/>
            <w:vMerge/>
            <w:tcBorders>
              <w:top w:val="single" w:sz="4" w:space="0" w:color="auto"/>
              <w:bottom w:val="single" w:sz="12" w:space="0" w:color="auto"/>
            </w:tcBorders>
            <w:vAlign w:val="center"/>
          </w:tcPr>
          <w:p w:rsidR="00C71054" w:rsidRPr="00F14F11" w:rsidRDefault="00C71054" w:rsidP="000A5277">
            <w:pPr>
              <w:jc w:val="center"/>
              <w:rPr>
                <w:sz w:val="18"/>
                <w:szCs w:val="18"/>
              </w:rPr>
            </w:pPr>
          </w:p>
        </w:tc>
        <w:tc>
          <w:tcPr>
            <w:tcW w:w="3686" w:type="dxa"/>
            <w:vMerge/>
            <w:tcBorders>
              <w:top w:val="single" w:sz="4" w:space="0" w:color="auto"/>
              <w:bottom w:val="single" w:sz="12" w:space="0" w:color="auto"/>
            </w:tcBorders>
            <w:vAlign w:val="center"/>
          </w:tcPr>
          <w:p w:rsidR="00C71054" w:rsidRPr="00F14F11" w:rsidRDefault="00C71054" w:rsidP="000A5277">
            <w:pPr>
              <w:jc w:val="center"/>
              <w:rPr>
                <w:sz w:val="18"/>
                <w:szCs w:val="18"/>
              </w:rPr>
            </w:pPr>
          </w:p>
        </w:tc>
        <w:tc>
          <w:tcPr>
            <w:tcW w:w="593" w:type="dxa"/>
            <w:tcBorders>
              <w:top w:val="single" w:sz="4" w:space="0" w:color="auto"/>
              <w:bottom w:val="single" w:sz="12" w:space="0" w:color="auto"/>
            </w:tcBorders>
            <w:vAlign w:val="center"/>
          </w:tcPr>
          <w:p w:rsidR="00C71054" w:rsidRPr="00F14F11" w:rsidRDefault="00C71054" w:rsidP="000A5277">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C71054" w:rsidRPr="00F14F11" w:rsidRDefault="00C71054" w:rsidP="000A5277">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C71054" w:rsidRPr="00F14F11" w:rsidRDefault="00C71054" w:rsidP="000A5277">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C71054" w:rsidRPr="00F14F11" w:rsidRDefault="00C71054" w:rsidP="000A5277">
            <w:pPr>
              <w:jc w:val="center"/>
              <w:rPr>
                <w:sz w:val="18"/>
                <w:szCs w:val="18"/>
              </w:rPr>
            </w:pPr>
            <w:r w:rsidRPr="00F14F11">
              <w:rPr>
                <w:rFonts w:hint="eastAsia"/>
                <w:sz w:val="18"/>
                <w:szCs w:val="18"/>
              </w:rPr>
              <w:t>轻微</w:t>
            </w: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E26C59" w:rsidP="001A4D29">
            <w:pPr>
              <w:rPr>
                <w:sz w:val="18"/>
                <w:szCs w:val="18"/>
              </w:rPr>
            </w:pPr>
            <w:r w:rsidRPr="00F14F11">
              <w:rPr>
                <w:rFonts w:hint="eastAsia"/>
                <w:sz w:val="18"/>
                <w:szCs w:val="18"/>
              </w:rPr>
              <w:t>苞叶排出口</w:t>
            </w:r>
          </w:p>
        </w:tc>
        <w:tc>
          <w:tcPr>
            <w:tcW w:w="1134" w:type="dxa"/>
            <w:vAlign w:val="center"/>
          </w:tcPr>
          <w:p w:rsidR="00660688" w:rsidRPr="00F14F11" w:rsidRDefault="00E26C59" w:rsidP="001A4D29">
            <w:pPr>
              <w:rPr>
                <w:sz w:val="18"/>
                <w:szCs w:val="18"/>
              </w:rPr>
            </w:pPr>
            <w:r w:rsidRPr="00F14F11">
              <w:rPr>
                <w:rFonts w:hint="eastAsia"/>
                <w:sz w:val="18"/>
                <w:szCs w:val="18"/>
              </w:rPr>
              <w:t>堵塞</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E26C59"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E26C59" w:rsidP="001A4D29">
            <w:pPr>
              <w:rPr>
                <w:sz w:val="18"/>
                <w:szCs w:val="18"/>
              </w:rPr>
            </w:pPr>
            <w:r w:rsidRPr="00F14F11">
              <w:rPr>
                <w:rFonts w:hint="eastAsia"/>
                <w:sz w:val="18"/>
                <w:szCs w:val="18"/>
              </w:rPr>
              <w:t>苞叶搅龙</w:t>
            </w:r>
          </w:p>
        </w:tc>
        <w:tc>
          <w:tcPr>
            <w:tcW w:w="1134" w:type="dxa"/>
            <w:vAlign w:val="center"/>
          </w:tcPr>
          <w:p w:rsidR="00660688" w:rsidRPr="00F14F11" w:rsidRDefault="00E26C59" w:rsidP="001A4D29">
            <w:pPr>
              <w:rPr>
                <w:sz w:val="18"/>
                <w:szCs w:val="18"/>
              </w:rPr>
            </w:pPr>
            <w:r w:rsidRPr="00F14F11">
              <w:rPr>
                <w:rFonts w:hint="eastAsia"/>
                <w:sz w:val="18"/>
                <w:szCs w:val="18"/>
              </w:rPr>
              <w:t>断损</w:t>
            </w:r>
          </w:p>
        </w:tc>
        <w:tc>
          <w:tcPr>
            <w:tcW w:w="3686" w:type="dxa"/>
            <w:vAlign w:val="center"/>
          </w:tcPr>
          <w:p w:rsidR="00660688" w:rsidRPr="00F14F11" w:rsidRDefault="00E26C59" w:rsidP="001A4D29">
            <w:pPr>
              <w:rPr>
                <w:sz w:val="18"/>
                <w:szCs w:val="18"/>
              </w:rPr>
            </w:pPr>
            <w:r w:rsidRPr="00F14F11">
              <w:rPr>
                <w:rFonts w:hint="eastAsia"/>
                <w:sz w:val="18"/>
                <w:szCs w:val="18"/>
              </w:rPr>
              <w:t>轴管断裂、轴头断裂或弯曲</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E26C59"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E26C59" w:rsidP="001A4D29">
            <w:pPr>
              <w:rPr>
                <w:sz w:val="18"/>
                <w:szCs w:val="18"/>
              </w:rPr>
            </w:pPr>
            <w:r w:rsidRPr="00F14F11">
              <w:rPr>
                <w:rFonts w:hint="eastAsia"/>
                <w:sz w:val="18"/>
                <w:szCs w:val="18"/>
              </w:rPr>
              <w:t>苞叶搅龙</w:t>
            </w:r>
            <w:r w:rsidR="002874BC" w:rsidRPr="00F14F11">
              <w:rPr>
                <w:rFonts w:hint="eastAsia"/>
                <w:sz w:val="18"/>
                <w:szCs w:val="18"/>
              </w:rPr>
              <w:t>叶片</w:t>
            </w:r>
          </w:p>
        </w:tc>
        <w:tc>
          <w:tcPr>
            <w:tcW w:w="1134" w:type="dxa"/>
            <w:vAlign w:val="center"/>
          </w:tcPr>
          <w:p w:rsidR="00660688" w:rsidRPr="00F14F11" w:rsidRDefault="002874BC" w:rsidP="001A4D29">
            <w:pPr>
              <w:rPr>
                <w:sz w:val="18"/>
                <w:szCs w:val="18"/>
              </w:rPr>
            </w:pPr>
            <w:r w:rsidRPr="00F14F11">
              <w:rPr>
                <w:rFonts w:hint="eastAsia"/>
                <w:sz w:val="18"/>
                <w:szCs w:val="18"/>
              </w:rPr>
              <w:t>变形</w:t>
            </w:r>
            <w:r w:rsidR="00A230BA">
              <w:rPr>
                <w:rFonts w:hint="eastAsia"/>
                <w:sz w:val="18"/>
                <w:szCs w:val="18"/>
              </w:rPr>
              <w:t>、开焊</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2874BC"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2874BC" w:rsidP="001A4D29">
            <w:pPr>
              <w:rPr>
                <w:sz w:val="18"/>
                <w:szCs w:val="18"/>
              </w:rPr>
            </w:pPr>
            <w:r w:rsidRPr="00F14F11">
              <w:rPr>
                <w:rFonts w:hint="eastAsia"/>
                <w:sz w:val="18"/>
                <w:szCs w:val="18"/>
              </w:rPr>
              <w:t>苞叶搅龙叶片</w:t>
            </w:r>
          </w:p>
        </w:tc>
        <w:tc>
          <w:tcPr>
            <w:tcW w:w="1134" w:type="dxa"/>
            <w:vAlign w:val="center"/>
          </w:tcPr>
          <w:p w:rsidR="00660688" w:rsidRPr="00F14F11" w:rsidRDefault="002874BC" w:rsidP="001A4D29">
            <w:pPr>
              <w:rPr>
                <w:sz w:val="18"/>
                <w:szCs w:val="18"/>
              </w:rPr>
            </w:pPr>
            <w:r w:rsidRPr="00F14F11">
              <w:rPr>
                <w:rFonts w:hint="eastAsia"/>
                <w:sz w:val="18"/>
                <w:szCs w:val="18"/>
              </w:rPr>
              <w:t>异常磨损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2874BC"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2874BC" w:rsidP="001A4D29">
            <w:pPr>
              <w:rPr>
                <w:sz w:val="18"/>
                <w:szCs w:val="18"/>
              </w:rPr>
            </w:pPr>
            <w:r w:rsidRPr="00F14F11">
              <w:rPr>
                <w:rFonts w:hint="eastAsia"/>
                <w:sz w:val="18"/>
                <w:szCs w:val="18"/>
              </w:rPr>
              <w:t>苞叶搅龙轴承</w:t>
            </w:r>
          </w:p>
        </w:tc>
        <w:tc>
          <w:tcPr>
            <w:tcW w:w="1134" w:type="dxa"/>
            <w:vAlign w:val="center"/>
          </w:tcPr>
          <w:p w:rsidR="00660688" w:rsidRPr="00F14F11" w:rsidRDefault="002874BC" w:rsidP="001A4D29">
            <w:pPr>
              <w:rPr>
                <w:sz w:val="18"/>
                <w:szCs w:val="18"/>
              </w:rPr>
            </w:pPr>
            <w:r w:rsidRPr="00F14F11">
              <w:rPr>
                <w:rFonts w:hint="eastAsia"/>
                <w:sz w:val="18"/>
                <w:szCs w:val="18"/>
              </w:rPr>
              <w:t>损坏</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2874BC"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2874BC" w:rsidP="001A4D29">
            <w:pPr>
              <w:rPr>
                <w:sz w:val="18"/>
                <w:szCs w:val="18"/>
              </w:rPr>
            </w:pPr>
            <w:r w:rsidRPr="00F14F11">
              <w:rPr>
                <w:rFonts w:hint="eastAsia"/>
                <w:sz w:val="18"/>
                <w:szCs w:val="18"/>
              </w:rPr>
              <w:t>风机轴</w:t>
            </w:r>
          </w:p>
        </w:tc>
        <w:tc>
          <w:tcPr>
            <w:tcW w:w="1134" w:type="dxa"/>
            <w:vAlign w:val="center"/>
          </w:tcPr>
          <w:p w:rsidR="00660688" w:rsidRPr="00F14F11" w:rsidRDefault="002874BC" w:rsidP="001A4D29">
            <w:pPr>
              <w:rPr>
                <w:sz w:val="18"/>
                <w:szCs w:val="18"/>
              </w:rPr>
            </w:pPr>
            <w:r w:rsidRPr="00F14F11">
              <w:rPr>
                <w:rFonts w:hint="eastAsia"/>
                <w:sz w:val="18"/>
                <w:szCs w:val="18"/>
              </w:rPr>
              <w:t>异常磨损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2874BC"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2874BC" w:rsidP="001A4D29">
            <w:pPr>
              <w:rPr>
                <w:sz w:val="18"/>
                <w:szCs w:val="18"/>
              </w:rPr>
            </w:pPr>
            <w:r w:rsidRPr="00F14F11">
              <w:rPr>
                <w:rFonts w:hint="eastAsia"/>
                <w:sz w:val="18"/>
                <w:szCs w:val="18"/>
              </w:rPr>
              <w:t>风机轴</w:t>
            </w:r>
          </w:p>
        </w:tc>
        <w:tc>
          <w:tcPr>
            <w:tcW w:w="1134" w:type="dxa"/>
            <w:vAlign w:val="center"/>
          </w:tcPr>
          <w:p w:rsidR="00660688" w:rsidRPr="00F14F11" w:rsidRDefault="002874BC" w:rsidP="001A4D29">
            <w:pPr>
              <w:rPr>
                <w:sz w:val="18"/>
                <w:szCs w:val="18"/>
              </w:rPr>
            </w:pPr>
            <w:r w:rsidRPr="00F14F11">
              <w:rPr>
                <w:rFonts w:hint="eastAsia"/>
                <w:sz w:val="18"/>
                <w:szCs w:val="18"/>
              </w:rPr>
              <w:t>断损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2874BC" w:rsidP="001A4D29">
            <w:pPr>
              <w:jc w:val="center"/>
              <w:rPr>
                <w:sz w:val="18"/>
                <w:szCs w:val="18"/>
              </w:rPr>
            </w:pPr>
            <w:r w:rsidRPr="00F14F11">
              <w:rPr>
                <w:rFonts w:hint="eastAsia"/>
                <w:sz w:val="18"/>
                <w:szCs w:val="18"/>
              </w:rPr>
              <w:t>*</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2874BC" w:rsidP="001A4D29">
            <w:pPr>
              <w:rPr>
                <w:sz w:val="18"/>
                <w:szCs w:val="18"/>
              </w:rPr>
            </w:pPr>
            <w:r w:rsidRPr="00F14F11">
              <w:rPr>
                <w:rFonts w:hint="eastAsia"/>
                <w:sz w:val="18"/>
                <w:szCs w:val="18"/>
              </w:rPr>
              <w:t>风机叶片</w:t>
            </w:r>
          </w:p>
        </w:tc>
        <w:tc>
          <w:tcPr>
            <w:tcW w:w="1134" w:type="dxa"/>
            <w:vAlign w:val="center"/>
          </w:tcPr>
          <w:p w:rsidR="00660688" w:rsidRPr="00F14F11" w:rsidRDefault="002874BC" w:rsidP="001A4D29">
            <w:pPr>
              <w:rPr>
                <w:sz w:val="18"/>
                <w:szCs w:val="18"/>
              </w:rPr>
            </w:pPr>
            <w:r w:rsidRPr="00F14F11">
              <w:rPr>
                <w:rFonts w:hint="eastAsia"/>
                <w:sz w:val="18"/>
                <w:szCs w:val="18"/>
              </w:rPr>
              <w:t>损坏</w:t>
            </w:r>
          </w:p>
        </w:tc>
        <w:tc>
          <w:tcPr>
            <w:tcW w:w="3686" w:type="dxa"/>
            <w:vAlign w:val="center"/>
          </w:tcPr>
          <w:p w:rsidR="00660688" w:rsidRPr="00F14F11" w:rsidRDefault="002874BC" w:rsidP="001A4D29">
            <w:pPr>
              <w:rPr>
                <w:sz w:val="18"/>
                <w:szCs w:val="18"/>
              </w:rPr>
            </w:pPr>
            <w:r w:rsidRPr="00F14F11">
              <w:rPr>
                <w:rFonts w:hint="eastAsia"/>
                <w:sz w:val="18"/>
                <w:szCs w:val="18"/>
              </w:rPr>
              <w:t>变形、</w:t>
            </w:r>
            <w:r w:rsidR="005A4805" w:rsidRPr="00F14F11">
              <w:rPr>
                <w:rFonts w:hint="eastAsia"/>
                <w:sz w:val="18"/>
                <w:szCs w:val="18"/>
              </w:rPr>
              <w:t>裂纹、开焊</w:t>
            </w: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5A4805"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EE34B6" w:rsidP="001A4D29">
            <w:pPr>
              <w:rPr>
                <w:sz w:val="18"/>
                <w:szCs w:val="18"/>
              </w:rPr>
            </w:pPr>
            <w:r w:rsidRPr="00F14F11">
              <w:rPr>
                <w:rFonts w:hint="eastAsia"/>
                <w:sz w:val="18"/>
                <w:szCs w:val="18"/>
              </w:rPr>
              <w:t>清选筛驱动轴</w:t>
            </w:r>
          </w:p>
        </w:tc>
        <w:tc>
          <w:tcPr>
            <w:tcW w:w="1134" w:type="dxa"/>
            <w:vAlign w:val="center"/>
          </w:tcPr>
          <w:p w:rsidR="00660688" w:rsidRPr="00F14F11" w:rsidRDefault="00EE34B6" w:rsidP="001A4D29">
            <w:pPr>
              <w:rPr>
                <w:sz w:val="18"/>
                <w:szCs w:val="18"/>
              </w:rPr>
            </w:pPr>
            <w:r w:rsidRPr="00F14F11">
              <w:rPr>
                <w:rFonts w:hint="eastAsia"/>
                <w:sz w:val="18"/>
                <w:szCs w:val="18"/>
              </w:rPr>
              <w:t>断损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EE34B6"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1A4D29">
        <w:tc>
          <w:tcPr>
            <w:tcW w:w="675" w:type="dxa"/>
            <w:vAlign w:val="center"/>
          </w:tcPr>
          <w:p w:rsidR="00660688" w:rsidRPr="00F14F11" w:rsidRDefault="00660688" w:rsidP="00C71054">
            <w:pPr>
              <w:numPr>
                <w:ilvl w:val="0"/>
                <w:numId w:val="36"/>
              </w:numPr>
              <w:jc w:val="center"/>
              <w:rPr>
                <w:sz w:val="18"/>
                <w:szCs w:val="18"/>
              </w:rPr>
            </w:pPr>
          </w:p>
        </w:tc>
        <w:tc>
          <w:tcPr>
            <w:tcW w:w="1701" w:type="dxa"/>
            <w:vAlign w:val="center"/>
          </w:tcPr>
          <w:p w:rsidR="00660688" w:rsidRPr="00F14F11" w:rsidRDefault="00EE34B6" w:rsidP="001A4D29">
            <w:pPr>
              <w:rPr>
                <w:sz w:val="18"/>
                <w:szCs w:val="18"/>
              </w:rPr>
            </w:pPr>
            <w:r w:rsidRPr="00F14F11">
              <w:rPr>
                <w:rFonts w:hint="eastAsia"/>
                <w:sz w:val="18"/>
                <w:szCs w:val="18"/>
              </w:rPr>
              <w:t>清选筛驱动臂</w:t>
            </w:r>
            <w:r w:rsidR="00A230BA" w:rsidRPr="00A230BA">
              <w:rPr>
                <w:rFonts w:hint="eastAsia"/>
                <w:color w:val="FF0000"/>
                <w:sz w:val="18"/>
                <w:szCs w:val="18"/>
              </w:rPr>
              <w:t>（偏心套）</w:t>
            </w:r>
          </w:p>
        </w:tc>
        <w:tc>
          <w:tcPr>
            <w:tcW w:w="1134" w:type="dxa"/>
            <w:vAlign w:val="center"/>
          </w:tcPr>
          <w:p w:rsidR="00660688" w:rsidRPr="00F14F11" w:rsidRDefault="00EE34B6" w:rsidP="00A230BA">
            <w:pPr>
              <w:rPr>
                <w:sz w:val="18"/>
                <w:szCs w:val="18"/>
              </w:rPr>
            </w:pPr>
            <w:r w:rsidRPr="00F14F11">
              <w:rPr>
                <w:rFonts w:hint="eastAsia"/>
                <w:sz w:val="18"/>
                <w:szCs w:val="18"/>
              </w:rPr>
              <w:t>断损</w:t>
            </w:r>
          </w:p>
        </w:tc>
        <w:tc>
          <w:tcPr>
            <w:tcW w:w="3686" w:type="dxa"/>
            <w:vAlign w:val="center"/>
          </w:tcPr>
          <w:p w:rsidR="00660688" w:rsidRPr="00F14F11" w:rsidRDefault="00660688" w:rsidP="001A4D29">
            <w:pPr>
              <w:rPr>
                <w:sz w:val="18"/>
                <w:szCs w:val="18"/>
              </w:rPr>
            </w:pPr>
          </w:p>
        </w:tc>
        <w:tc>
          <w:tcPr>
            <w:tcW w:w="593" w:type="dxa"/>
            <w:vAlign w:val="center"/>
          </w:tcPr>
          <w:p w:rsidR="00660688" w:rsidRPr="00F14F11" w:rsidRDefault="00660688" w:rsidP="001A4D29">
            <w:pPr>
              <w:jc w:val="center"/>
              <w:rPr>
                <w:sz w:val="18"/>
                <w:szCs w:val="18"/>
              </w:rPr>
            </w:pPr>
          </w:p>
        </w:tc>
        <w:tc>
          <w:tcPr>
            <w:tcW w:w="594" w:type="dxa"/>
            <w:vAlign w:val="center"/>
          </w:tcPr>
          <w:p w:rsidR="00660688" w:rsidRPr="00F14F11" w:rsidRDefault="00660688" w:rsidP="001A4D29">
            <w:pPr>
              <w:jc w:val="center"/>
              <w:rPr>
                <w:sz w:val="18"/>
                <w:szCs w:val="18"/>
              </w:rPr>
            </w:pPr>
          </w:p>
        </w:tc>
        <w:tc>
          <w:tcPr>
            <w:tcW w:w="593" w:type="dxa"/>
            <w:vAlign w:val="center"/>
          </w:tcPr>
          <w:p w:rsidR="00660688" w:rsidRPr="00F14F11" w:rsidRDefault="00EE34B6" w:rsidP="001A4D29">
            <w:pPr>
              <w:jc w:val="center"/>
              <w:rPr>
                <w:sz w:val="18"/>
                <w:szCs w:val="18"/>
              </w:rPr>
            </w:pPr>
            <w:r w:rsidRPr="00F14F11">
              <w:rPr>
                <w:rFonts w:hint="eastAsia"/>
                <w:sz w:val="18"/>
                <w:szCs w:val="18"/>
              </w:rPr>
              <w:t>*</w:t>
            </w:r>
          </w:p>
        </w:tc>
        <w:tc>
          <w:tcPr>
            <w:tcW w:w="594" w:type="dxa"/>
            <w:vAlign w:val="center"/>
          </w:tcPr>
          <w:p w:rsidR="00660688" w:rsidRPr="00F14F11" w:rsidRDefault="00660688" w:rsidP="001A4D29">
            <w:pPr>
              <w:jc w:val="center"/>
              <w:rPr>
                <w:sz w:val="18"/>
                <w:szCs w:val="18"/>
              </w:rPr>
            </w:pPr>
          </w:p>
        </w:tc>
      </w:tr>
      <w:tr w:rsidR="00F14F11" w:rsidRPr="00F14F11" w:rsidTr="00E06293">
        <w:tc>
          <w:tcPr>
            <w:tcW w:w="675" w:type="dxa"/>
            <w:vAlign w:val="center"/>
          </w:tcPr>
          <w:p w:rsidR="00E06293" w:rsidRPr="00F14F11" w:rsidRDefault="00E06293" w:rsidP="00C71054">
            <w:pPr>
              <w:numPr>
                <w:ilvl w:val="0"/>
                <w:numId w:val="36"/>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清选筛连杆</w:t>
            </w:r>
          </w:p>
        </w:tc>
        <w:tc>
          <w:tcPr>
            <w:tcW w:w="1134" w:type="dxa"/>
            <w:vAlign w:val="center"/>
          </w:tcPr>
          <w:p w:rsidR="00E06293" w:rsidRPr="00F14F11" w:rsidRDefault="00E06293" w:rsidP="00E06293">
            <w:pPr>
              <w:rPr>
                <w:sz w:val="18"/>
                <w:szCs w:val="18"/>
              </w:rPr>
            </w:pPr>
            <w:r w:rsidRPr="00F14F11">
              <w:rPr>
                <w:rFonts w:hint="eastAsia"/>
                <w:sz w:val="18"/>
                <w:szCs w:val="18"/>
              </w:rPr>
              <w:t>断损</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C71054">
            <w:pPr>
              <w:numPr>
                <w:ilvl w:val="0"/>
                <w:numId w:val="36"/>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清选筛胶套</w:t>
            </w:r>
            <w:r w:rsidR="00A230BA">
              <w:rPr>
                <w:rFonts w:hint="eastAsia"/>
                <w:sz w:val="18"/>
                <w:szCs w:val="18"/>
              </w:rPr>
              <w:t>、轴承</w:t>
            </w:r>
          </w:p>
        </w:tc>
        <w:tc>
          <w:tcPr>
            <w:tcW w:w="1134" w:type="dxa"/>
            <w:vAlign w:val="center"/>
          </w:tcPr>
          <w:p w:rsidR="00E06293" w:rsidRPr="00F14F11" w:rsidRDefault="00E06293" w:rsidP="00E06293">
            <w:pPr>
              <w:rPr>
                <w:sz w:val="18"/>
                <w:szCs w:val="18"/>
              </w:rPr>
            </w:pPr>
            <w:r w:rsidRPr="00F14F11">
              <w:rPr>
                <w:rFonts w:hint="eastAsia"/>
                <w:sz w:val="18"/>
                <w:szCs w:val="18"/>
              </w:rPr>
              <w:t>磨损、碎损</w:t>
            </w:r>
          </w:p>
        </w:tc>
        <w:tc>
          <w:tcPr>
            <w:tcW w:w="3686" w:type="dxa"/>
            <w:vAlign w:val="center"/>
          </w:tcPr>
          <w:p w:rsidR="00E06293" w:rsidRPr="00F14F11" w:rsidRDefault="00E06293" w:rsidP="00E06293">
            <w:pPr>
              <w:rPr>
                <w:sz w:val="18"/>
                <w:szCs w:val="18"/>
              </w:rPr>
            </w:pPr>
            <w:r w:rsidRPr="00F14F11">
              <w:rPr>
                <w:rFonts w:hint="eastAsia"/>
                <w:sz w:val="18"/>
                <w:szCs w:val="18"/>
              </w:rPr>
              <w:t>全部更换</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C71054">
            <w:pPr>
              <w:numPr>
                <w:ilvl w:val="0"/>
                <w:numId w:val="36"/>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清选筛</w:t>
            </w:r>
            <w:r w:rsidR="00A230BA" w:rsidRPr="00A230BA">
              <w:rPr>
                <w:rFonts w:hint="eastAsia"/>
                <w:color w:val="FF0000"/>
                <w:sz w:val="18"/>
                <w:szCs w:val="18"/>
              </w:rPr>
              <w:t>筛架</w:t>
            </w:r>
          </w:p>
        </w:tc>
        <w:tc>
          <w:tcPr>
            <w:tcW w:w="1134" w:type="dxa"/>
            <w:vAlign w:val="center"/>
          </w:tcPr>
          <w:p w:rsidR="00E06293" w:rsidRPr="00F14F11" w:rsidRDefault="00E06293" w:rsidP="00E06293">
            <w:pPr>
              <w:rPr>
                <w:sz w:val="18"/>
                <w:szCs w:val="18"/>
              </w:rPr>
            </w:pPr>
            <w:r w:rsidRPr="00F14F11">
              <w:rPr>
                <w:rFonts w:hint="eastAsia"/>
                <w:sz w:val="18"/>
                <w:szCs w:val="18"/>
              </w:rPr>
              <w:t>破损</w:t>
            </w:r>
          </w:p>
        </w:tc>
        <w:tc>
          <w:tcPr>
            <w:tcW w:w="3686" w:type="dxa"/>
            <w:vAlign w:val="center"/>
          </w:tcPr>
          <w:p w:rsidR="00E06293" w:rsidRPr="00F14F11" w:rsidRDefault="00E06293" w:rsidP="00E06293">
            <w:pPr>
              <w:rPr>
                <w:sz w:val="18"/>
                <w:szCs w:val="18"/>
              </w:rPr>
            </w:pPr>
            <w:r w:rsidRPr="00F14F11">
              <w:rPr>
                <w:rFonts w:hint="eastAsia"/>
                <w:sz w:val="18"/>
                <w:szCs w:val="18"/>
              </w:rPr>
              <w:t>需更换</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A230BA" w:rsidRPr="00F14F11" w:rsidTr="00E06293">
        <w:tc>
          <w:tcPr>
            <w:tcW w:w="675" w:type="dxa"/>
            <w:vAlign w:val="center"/>
          </w:tcPr>
          <w:p w:rsidR="00A230BA" w:rsidRPr="00F14F11" w:rsidRDefault="00A230BA" w:rsidP="00C71054">
            <w:pPr>
              <w:numPr>
                <w:ilvl w:val="0"/>
                <w:numId w:val="36"/>
              </w:numPr>
              <w:jc w:val="center"/>
              <w:rPr>
                <w:sz w:val="18"/>
                <w:szCs w:val="18"/>
              </w:rPr>
            </w:pPr>
          </w:p>
        </w:tc>
        <w:tc>
          <w:tcPr>
            <w:tcW w:w="1701" w:type="dxa"/>
            <w:vAlign w:val="center"/>
          </w:tcPr>
          <w:p w:rsidR="00A230BA" w:rsidRPr="00A230BA" w:rsidRDefault="00A230BA" w:rsidP="00E06293">
            <w:pPr>
              <w:rPr>
                <w:color w:val="FF0000"/>
                <w:sz w:val="18"/>
                <w:szCs w:val="18"/>
              </w:rPr>
            </w:pPr>
            <w:r w:rsidRPr="00A230BA">
              <w:rPr>
                <w:rFonts w:hint="eastAsia"/>
                <w:color w:val="FF0000"/>
                <w:sz w:val="18"/>
                <w:szCs w:val="18"/>
              </w:rPr>
              <w:t>清选筛片、逐稿条</w:t>
            </w:r>
          </w:p>
        </w:tc>
        <w:tc>
          <w:tcPr>
            <w:tcW w:w="1134" w:type="dxa"/>
            <w:vAlign w:val="center"/>
          </w:tcPr>
          <w:p w:rsidR="00A230BA" w:rsidRPr="00A230BA" w:rsidRDefault="00A230BA" w:rsidP="00E06293">
            <w:pPr>
              <w:rPr>
                <w:color w:val="FF0000"/>
                <w:sz w:val="18"/>
                <w:szCs w:val="18"/>
              </w:rPr>
            </w:pPr>
            <w:r w:rsidRPr="00A230BA">
              <w:rPr>
                <w:rFonts w:hint="eastAsia"/>
                <w:color w:val="FF0000"/>
                <w:sz w:val="18"/>
                <w:szCs w:val="18"/>
              </w:rPr>
              <w:t>破损、开焊</w:t>
            </w:r>
          </w:p>
        </w:tc>
        <w:tc>
          <w:tcPr>
            <w:tcW w:w="3686" w:type="dxa"/>
            <w:vAlign w:val="center"/>
          </w:tcPr>
          <w:p w:rsidR="00A230BA" w:rsidRPr="00A230BA" w:rsidRDefault="00A230BA" w:rsidP="00E06293">
            <w:pPr>
              <w:rPr>
                <w:color w:val="FF0000"/>
                <w:sz w:val="18"/>
                <w:szCs w:val="18"/>
              </w:rPr>
            </w:pPr>
          </w:p>
        </w:tc>
        <w:tc>
          <w:tcPr>
            <w:tcW w:w="593" w:type="dxa"/>
            <w:vAlign w:val="center"/>
          </w:tcPr>
          <w:p w:rsidR="00A230BA" w:rsidRPr="00A230BA" w:rsidRDefault="00A230BA" w:rsidP="00E06293">
            <w:pPr>
              <w:jc w:val="center"/>
              <w:rPr>
                <w:color w:val="FF0000"/>
                <w:sz w:val="18"/>
                <w:szCs w:val="18"/>
              </w:rPr>
            </w:pPr>
          </w:p>
        </w:tc>
        <w:tc>
          <w:tcPr>
            <w:tcW w:w="594" w:type="dxa"/>
            <w:vAlign w:val="center"/>
          </w:tcPr>
          <w:p w:rsidR="00A230BA" w:rsidRPr="00A230BA" w:rsidRDefault="00A230BA" w:rsidP="00E06293">
            <w:pPr>
              <w:jc w:val="center"/>
              <w:rPr>
                <w:color w:val="FF0000"/>
                <w:sz w:val="18"/>
                <w:szCs w:val="18"/>
              </w:rPr>
            </w:pPr>
          </w:p>
        </w:tc>
        <w:tc>
          <w:tcPr>
            <w:tcW w:w="593" w:type="dxa"/>
            <w:vAlign w:val="center"/>
          </w:tcPr>
          <w:p w:rsidR="00A230BA" w:rsidRPr="00A230BA" w:rsidRDefault="008E0B4C" w:rsidP="00E06293">
            <w:pPr>
              <w:jc w:val="center"/>
              <w:rPr>
                <w:color w:val="FF0000"/>
                <w:sz w:val="18"/>
                <w:szCs w:val="18"/>
              </w:rPr>
            </w:pPr>
            <w:r w:rsidRPr="008E0B4C">
              <w:rPr>
                <w:color w:val="FF0000"/>
                <w:sz w:val="18"/>
                <w:szCs w:val="18"/>
              </w:rPr>
              <w:t>*</w:t>
            </w:r>
          </w:p>
        </w:tc>
        <w:tc>
          <w:tcPr>
            <w:tcW w:w="594" w:type="dxa"/>
            <w:vAlign w:val="center"/>
          </w:tcPr>
          <w:p w:rsidR="00A230BA" w:rsidRPr="00A230BA" w:rsidRDefault="00A230BA" w:rsidP="00E06293">
            <w:pPr>
              <w:jc w:val="center"/>
              <w:rPr>
                <w:color w:val="FF0000"/>
                <w:sz w:val="18"/>
                <w:szCs w:val="18"/>
              </w:rPr>
            </w:pPr>
          </w:p>
        </w:tc>
      </w:tr>
      <w:tr w:rsidR="00F14F11" w:rsidRPr="00F14F11" w:rsidTr="00D85537">
        <w:tc>
          <w:tcPr>
            <w:tcW w:w="675" w:type="dxa"/>
            <w:vAlign w:val="center"/>
          </w:tcPr>
          <w:p w:rsidR="00D85537" w:rsidRPr="00F14F11" w:rsidRDefault="00D85537" w:rsidP="00D85537">
            <w:pPr>
              <w:numPr>
                <w:ilvl w:val="0"/>
                <w:numId w:val="22"/>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清选筛</w:t>
            </w:r>
            <w:r w:rsidR="00A230BA" w:rsidRPr="00A230BA">
              <w:rPr>
                <w:rFonts w:hint="eastAsia"/>
                <w:sz w:val="18"/>
                <w:szCs w:val="18"/>
              </w:rPr>
              <w:t>筛架</w:t>
            </w:r>
          </w:p>
        </w:tc>
        <w:tc>
          <w:tcPr>
            <w:tcW w:w="1134" w:type="dxa"/>
            <w:vAlign w:val="center"/>
          </w:tcPr>
          <w:p w:rsidR="00D85537" w:rsidRPr="00F14F11" w:rsidRDefault="00D85537" w:rsidP="00D85537">
            <w:pPr>
              <w:rPr>
                <w:sz w:val="18"/>
                <w:szCs w:val="18"/>
              </w:rPr>
            </w:pPr>
            <w:r w:rsidRPr="00F14F11">
              <w:rPr>
                <w:rFonts w:hint="eastAsia"/>
                <w:sz w:val="18"/>
                <w:szCs w:val="18"/>
              </w:rPr>
              <w:t>开裂</w:t>
            </w:r>
          </w:p>
        </w:tc>
        <w:tc>
          <w:tcPr>
            <w:tcW w:w="3686" w:type="dxa"/>
            <w:vAlign w:val="center"/>
          </w:tcPr>
          <w:p w:rsidR="00D85537" w:rsidRPr="00F14F11" w:rsidRDefault="00D85537" w:rsidP="00D85537">
            <w:pPr>
              <w:rPr>
                <w:sz w:val="18"/>
                <w:szCs w:val="18"/>
              </w:rPr>
            </w:pPr>
            <w:r w:rsidRPr="00F14F11">
              <w:rPr>
                <w:rFonts w:hint="eastAsia"/>
                <w:sz w:val="18"/>
                <w:szCs w:val="18"/>
              </w:rPr>
              <w:t>可修复</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D85537">
            <w:pPr>
              <w:numPr>
                <w:ilvl w:val="0"/>
                <w:numId w:val="22"/>
              </w:numPr>
              <w:jc w:val="center"/>
              <w:rPr>
                <w:sz w:val="18"/>
                <w:szCs w:val="18"/>
              </w:rPr>
            </w:pPr>
          </w:p>
        </w:tc>
        <w:tc>
          <w:tcPr>
            <w:tcW w:w="1701" w:type="dxa"/>
            <w:vAlign w:val="center"/>
          </w:tcPr>
          <w:p w:rsidR="00D85537" w:rsidRPr="00F14F11" w:rsidRDefault="00D85537" w:rsidP="00A230BA">
            <w:pPr>
              <w:rPr>
                <w:sz w:val="18"/>
                <w:szCs w:val="18"/>
              </w:rPr>
            </w:pPr>
            <w:r w:rsidRPr="00F14F11">
              <w:rPr>
                <w:rFonts w:hint="eastAsia"/>
                <w:sz w:val="18"/>
                <w:szCs w:val="18"/>
              </w:rPr>
              <w:t>清选筛</w:t>
            </w:r>
          </w:p>
        </w:tc>
        <w:tc>
          <w:tcPr>
            <w:tcW w:w="1134" w:type="dxa"/>
            <w:vAlign w:val="center"/>
          </w:tcPr>
          <w:p w:rsidR="00D85537" w:rsidRPr="00F14F11" w:rsidRDefault="00D85537" w:rsidP="00D85537">
            <w:pPr>
              <w:rPr>
                <w:sz w:val="18"/>
                <w:szCs w:val="18"/>
              </w:rPr>
            </w:pPr>
            <w:r w:rsidRPr="00F14F11">
              <w:rPr>
                <w:rFonts w:hint="eastAsia"/>
                <w:sz w:val="18"/>
                <w:szCs w:val="18"/>
              </w:rPr>
              <w:t>堵塞</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1A4D29">
        <w:tc>
          <w:tcPr>
            <w:tcW w:w="675" w:type="dxa"/>
            <w:vAlign w:val="center"/>
          </w:tcPr>
          <w:p w:rsidR="00991DD8" w:rsidRPr="00F14F11" w:rsidRDefault="00991DD8" w:rsidP="001A4D29">
            <w:pPr>
              <w:numPr>
                <w:ilvl w:val="0"/>
                <w:numId w:val="22"/>
              </w:numPr>
              <w:jc w:val="center"/>
              <w:rPr>
                <w:sz w:val="18"/>
                <w:szCs w:val="18"/>
              </w:rPr>
            </w:pPr>
          </w:p>
        </w:tc>
        <w:tc>
          <w:tcPr>
            <w:tcW w:w="1701" w:type="dxa"/>
            <w:vAlign w:val="center"/>
          </w:tcPr>
          <w:p w:rsidR="00991DD8" w:rsidRPr="00F14F11" w:rsidRDefault="0033029E" w:rsidP="001A4D29">
            <w:pPr>
              <w:rPr>
                <w:sz w:val="18"/>
                <w:szCs w:val="18"/>
              </w:rPr>
            </w:pPr>
            <w:r w:rsidRPr="00F14F11">
              <w:rPr>
                <w:rFonts w:hint="eastAsia"/>
                <w:sz w:val="18"/>
                <w:szCs w:val="18"/>
              </w:rPr>
              <w:t>果穗箱</w:t>
            </w:r>
            <w:r w:rsidR="008E0B4C" w:rsidRPr="008E0B4C">
              <w:rPr>
                <w:rFonts w:hint="eastAsia"/>
                <w:color w:val="FF0000"/>
                <w:sz w:val="18"/>
                <w:szCs w:val="18"/>
              </w:rPr>
              <w:t>、集草箱</w:t>
            </w:r>
          </w:p>
        </w:tc>
        <w:tc>
          <w:tcPr>
            <w:tcW w:w="1134" w:type="dxa"/>
            <w:vAlign w:val="center"/>
          </w:tcPr>
          <w:p w:rsidR="00991DD8" w:rsidRPr="00F14F11" w:rsidRDefault="0033029E" w:rsidP="001A4D29">
            <w:pPr>
              <w:rPr>
                <w:sz w:val="18"/>
                <w:szCs w:val="18"/>
              </w:rPr>
            </w:pPr>
            <w:r w:rsidRPr="00F14F11">
              <w:rPr>
                <w:rFonts w:hint="eastAsia"/>
                <w:sz w:val="18"/>
                <w:szCs w:val="18"/>
              </w:rPr>
              <w:t>开焊</w:t>
            </w:r>
          </w:p>
        </w:tc>
        <w:tc>
          <w:tcPr>
            <w:tcW w:w="3686" w:type="dxa"/>
            <w:vAlign w:val="center"/>
          </w:tcPr>
          <w:p w:rsidR="00991DD8" w:rsidRPr="00F14F11" w:rsidRDefault="00991DD8" w:rsidP="001A4D29">
            <w:pPr>
              <w:rPr>
                <w:sz w:val="18"/>
                <w:szCs w:val="18"/>
              </w:rPr>
            </w:pP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991DD8" w:rsidP="001A4D29">
            <w:pPr>
              <w:jc w:val="center"/>
              <w:rPr>
                <w:sz w:val="18"/>
                <w:szCs w:val="18"/>
              </w:rPr>
            </w:pPr>
          </w:p>
        </w:tc>
        <w:tc>
          <w:tcPr>
            <w:tcW w:w="593" w:type="dxa"/>
            <w:vAlign w:val="center"/>
          </w:tcPr>
          <w:p w:rsidR="00991DD8" w:rsidRPr="00F14F11" w:rsidRDefault="0033029E" w:rsidP="001A4D29">
            <w:pPr>
              <w:jc w:val="center"/>
              <w:rPr>
                <w:sz w:val="18"/>
                <w:szCs w:val="18"/>
              </w:rPr>
            </w:pPr>
            <w:r w:rsidRPr="00F14F11">
              <w:rPr>
                <w:rFonts w:hint="eastAsia"/>
                <w:sz w:val="18"/>
                <w:szCs w:val="18"/>
              </w:rPr>
              <w:t>*</w:t>
            </w:r>
          </w:p>
        </w:tc>
        <w:tc>
          <w:tcPr>
            <w:tcW w:w="594" w:type="dxa"/>
            <w:vAlign w:val="center"/>
          </w:tcPr>
          <w:p w:rsidR="00991DD8" w:rsidRPr="00F14F11" w:rsidRDefault="00991DD8" w:rsidP="001A4D29">
            <w:pPr>
              <w:jc w:val="center"/>
              <w:rPr>
                <w:sz w:val="18"/>
                <w:szCs w:val="18"/>
              </w:rPr>
            </w:pPr>
          </w:p>
        </w:tc>
      </w:tr>
      <w:tr w:rsidR="00F14F11" w:rsidRPr="00F14F11" w:rsidTr="001A4D29">
        <w:tc>
          <w:tcPr>
            <w:tcW w:w="675" w:type="dxa"/>
            <w:vAlign w:val="center"/>
          </w:tcPr>
          <w:p w:rsidR="00991DD8" w:rsidRPr="00F14F11" w:rsidRDefault="00991DD8" w:rsidP="001A4D29">
            <w:pPr>
              <w:numPr>
                <w:ilvl w:val="0"/>
                <w:numId w:val="22"/>
              </w:numPr>
              <w:jc w:val="center"/>
              <w:rPr>
                <w:sz w:val="18"/>
                <w:szCs w:val="18"/>
              </w:rPr>
            </w:pPr>
          </w:p>
        </w:tc>
        <w:tc>
          <w:tcPr>
            <w:tcW w:w="1701" w:type="dxa"/>
            <w:vAlign w:val="center"/>
          </w:tcPr>
          <w:p w:rsidR="00991DD8" w:rsidRPr="00F14F11" w:rsidRDefault="0033029E" w:rsidP="001A4D29">
            <w:pPr>
              <w:rPr>
                <w:sz w:val="18"/>
                <w:szCs w:val="18"/>
              </w:rPr>
            </w:pPr>
            <w:r w:rsidRPr="00F14F11">
              <w:rPr>
                <w:rFonts w:hint="eastAsia"/>
                <w:sz w:val="18"/>
                <w:szCs w:val="18"/>
              </w:rPr>
              <w:t>果穗箱</w:t>
            </w:r>
            <w:r w:rsidR="008E0B4C" w:rsidRPr="008E0B4C">
              <w:rPr>
                <w:rFonts w:hint="eastAsia"/>
                <w:color w:val="FF0000"/>
                <w:sz w:val="18"/>
                <w:szCs w:val="18"/>
              </w:rPr>
              <w:t>、集草箱</w:t>
            </w:r>
            <w:r w:rsidRPr="00F14F11">
              <w:rPr>
                <w:rFonts w:hint="eastAsia"/>
                <w:sz w:val="18"/>
                <w:szCs w:val="18"/>
              </w:rPr>
              <w:t>支架</w:t>
            </w:r>
          </w:p>
        </w:tc>
        <w:tc>
          <w:tcPr>
            <w:tcW w:w="1134" w:type="dxa"/>
            <w:vAlign w:val="center"/>
          </w:tcPr>
          <w:p w:rsidR="00991DD8" w:rsidRPr="00F14F11" w:rsidRDefault="0033029E" w:rsidP="001A4D29">
            <w:pPr>
              <w:rPr>
                <w:sz w:val="18"/>
                <w:szCs w:val="18"/>
              </w:rPr>
            </w:pPr>
            <w:r w:rsidRPr="00F14F11">
              <w:rPr>
                <w:rFonts w:hint="eastAsia"/>
                <w:sz w:val="18"/>
                <w:szCs w:val="18"/>
              </w:rPr>
              <w:t>开焊</w:t>
            </w:r>
          </w:p>
        </w:tc>
        <w:tc>
          <w:tcPr>
            <w:tcW w:w="3686" w:type="dxa"/>
            <w:vAlign w:val="center"/>
          </w:tcPr>
          <w:p w:rsidR="00991DD8" w:rsidRPr="00F14F11" w:rsidRDefault="00991DD8" w:rsidP="001A4D29">
            <w:pPr>
              <w:rPr>
                <w:sz w:val="18"/>
                <w:szCs w:val="18"/>
              </w:rPr>
            </w:pP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991DD8" w:rsidP="001A4D29">
            <w:pPr>
              <w:jc w:val="center"/>
              <w:rPr>
                <w:sz w:val="18"/>
                <w:szCs w:val="18"/>
              </w:rPr>
            </w:pPr>
          </w:p>
        </w:tc>
        <w:tc>
          <w:tcPr>
            <w:tcW w:w="593" w:type="dxa"/>
            <w:vAlign w:val="center"/>
          </w:tcPr>
          <w:p w:rsidR="00991DD8" w:rsidRPr="00F14F11" w:rsidRDefault="0033029E" w:rsidP="001A4D29">
            <w:pPr>
              <w:jc w:val="center"/>
              <w:rPr>
                <w:sz w:val="18"/>
                <w:szCs w:val="18"/>
              </w:rPr>
            </w:pPr>
            <w:r w:rsidRPr="00F14F11">
              <w:rPr>
                <w:rFonts w:hint="eastAsia"/>
                <w:sz w:val="18"/>
                <w:szCs w:val="18"/>
              </w:rPr>
              <w:t>*</w:t>
            </w:r>
          </w:p>
        </w:tc>
        <w:tc>
          <w:tcPr>
            <w:tcW w:w="594" w:type="dxa"/>
            <w:vAlign w:val="center"/>
          </w:tcPr>
          <w:p w:rsidR="00991DD8" w:rsidRPr="00F14F11" w:rsidRDefault="00991DD8" w:rsidP="001A4D29">
            <w:pPr>
              <w:jc w:val="center"/>
              <w:rPr>
                <w:sz w:val="18"/>
                <w:szCs w:val="18"/>
              </w:rPr>
            </w:pPr>
          </w:p>
        </w:tc>
      </w:tr>
      <w:tr w:rsidR="00F14F11" w:rsidRPr="00F14F11" w:rsidTr="001A4D29">
        <w:tc>
          <w:tcPr>
            <w:tcW w:w="675" w:type="dxa"/>
            <w:vAlign w:val="center"/>
          </w:tcPr>
          <w:p w:rsidR="00991DD8" w:rsidRPr="00F14F11" w:rsidRDefault="00991DD8" w:rsidP="001A4D29">
            <w:pPr>
              <w:numPr>
                <w:ilvl w:val="0"/>
                <w:numId w:val="22"/>
              </w:numPr>
              <w:jc w:val="center"/>
              <w:rPr>
                <w:sz w:val="18"/>
                <w:szCs w:val="18"/>
              </w:rPr>
            </w:pPr>
          </w:p>
        </w:tc>
        <w:tc>
          <w:tcPr>
            <w:tcW w:w="1701" w:type="dxa"/>
            <w:vAlign w:val="center"/>
          </w:tcPr>
          <w:p w:rsidR="00991DD8" w:rsidRPr="00F14F11" w:rsidRDefault="0033029E" w:rsidP="001A4D29">
            <w:pPr>
              <w:rPr>
                <w:sz w:val="18"/>
                <w:szCs w:val="18"/>
              </w:rPr>
            </w:pPr>
            <w:r w:rsidRPr="00F14F11">
              <w:rPr>
                <w:rFonts w:hint="eastAsia"/>
                <w:sz w:val="18"/>
                <w:szCs w:val="18"/>
              </w:rPr>
              <w:t>果穗箱</w:t>
            </w:r>
            <w:r w:rsidR="008E0B4C" w:rsidRPr="008E0B4C">
              <w:rPr>
                <w:rFonts w:hint="eastAsia"/>
                <w:color w:val="FF0000"/>
                <w:sz w:val="18"/>
                <w:szCs w:val="18"/>
              </w:rPr>
              <w:t>、集草箱</w:t>
            </w:r>
            <w:r w:rsidRPr="00F14F11">
              <w:rPr>
                <w:rFonts w:hint="eastAsia"/>
                <w:sz w:val="18"/>
                <w:szCs w:val="18"/>
              </w:rPr>
              <w:t>支架</w:t>
            </w:r>
          </w:p>
        </w:tc>
        <w:tc>
          <w:tcPr>
            <w:tcW w:w="1134" w:type="dxa"/>
            <w:vAlign w:val="center"/>
          </w:tcPr>
          <w:p w:rsidR="00991DD8" w:rsidRPr="00F14F11" w:rsidRDefault="0033029E" w:rsidP="001A4D29">
            <w:pPr>
              <w:rPr>
                <w:sz w:val="18"/>
                <w:szCs w:val="18"/>
              </w:rPr>
            </w:pPr>
            <w:r w:rsidRPr="00F14F11">
              <w:rPr>
                <w:rFonts w:hint="eastAsia"/>
                <w:sz w:val="18"/>
                <w:szCs w:val="18"/>
              </w:rPr>
              <w:t>损坏</w:t>
            </w:r>
          </w:p>
        </w:tc>
        <w:tc>
          <w:tcPr>
            <w:tcW w:w="3686" w:type="dxa"/>
            <w:vAlign w:val="center"/>
          </w:tcPr>
          <w:p w:rsidR="00991DD8" w:rsidRPr="00F14F11" w:rsidRDefault="0033029E" w:rsidP="001A4D29">
            <w:pPr>
              <w:rPr>
                <w:sz w:val="18"/>
                <w:szCs w:val="18"/>
              </w:rPr>
            </w:pPr>
            <w:r w:rsidRPr="00F14F11">
              <w:rPr>
                <w:rFonts w:hint="eastAsia"/>
                <w:sz w:val="18"/>
                <w:szCs w:val="18"/>
              </w:rPr>
              <w:t>严重变形或断裂</w:t>
            </w: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33029E" w:rsidP="001A4D29">
            <w:pPr>
              <w:jc w:val="center"/>
              <w:rPr>
                <w:sz w:val="18"/>
                <w:szCs w:val="18"/>
              </w:rPr>
            </w:pPr>
            <w:r w:rsidRPr="00F14F11">
              <w:rPr>
                <w:rFonts w:hint="eastAsia"/>
                <w:sz w:val="18"/>
                <w:szCs w:val="18"/>
              </w:rPr>
              <w:t>*</w:t>
            </w: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991DD8" w:rsidP="001A4D29">
            <w:pPr>
              <w:jc w:val="center"/>
              <w:rPr>
                <w:sz w:val="18"/>
                <w:szCs w:val="18"/>
              </w:rPr>
            </w:pPr>
          </w:p>
        </w:tc>
      </w:tr>
      <w:tr w:rsidR="00F14F11" w:rsidRPr="00F14F11" w:rsidTr="001A4D29">
        <w:tc>
          <w:tcPr>
            <w:tcW w:w="675" w:type="dxa"/>
            <w:vAlign w:val="center"/>
          </w:tcPr>
          <w:p w:rsidR="00991DD8" w:rsidRPr="00F14F11" w:rsidRDefault="00991DD8" w:rsidP="001A4D29">
            <w:pPr>
              <w:numPr>
                <w:ilvl w:val="0"/>
                <w:numId w:val="22"/>
              </w:numPr>
              <w:jc w:val="center"/>
              <w:rPr>
                <w:sz w:val="18"/>
                <w:szCs w:val="18"/>
              </w:rPr>
            </w:pPr>
          </w:p>
        </w:tc>
        <w:tc>
          <w:tcPr>
            <w:tcW w:w="1701" w:type="dxa"/>
            <w:vAlign w:val="center"/>
          </w:tcPr>
          <w:p w:rsidR="00991DD8" w:rsidRPr="00F14F11" w:rsidRDefault="0033029E" w:rsidP="001A4D29">
            <w:pPr>
              <w:rPr>
                <w:sz w:val="18"/>
                <w:szCs w:val="18"/>
              </w:rPr>
            </w:pPr>
            <w:r w:rsidRPr="00F14F11">
              <w:rPr>
                <w:rFonts w:hint="eastAsia"/>
                <w:sz w:val="18"/>
                <w:szCs w:val="18"/>
              </w:rPr>
              <w:t>各传动带论、链轮螺栓</w:t>
            </w:r>
          </w:p>
        </w:tc>
        <w:tc>
          <w:tcPr>
            <w:tcW w:w="1134" w:type="dxa"/>
            <w:vAlign w:val="center"/>
          </w:tcPr>
          <w:p w:rsidR="00991DD8" w:rsidRPr="00F14F11" w:rsidRDefault="0033029E" w:rsidP="001A4D29">
            <w:pPr>
              <w:rPr>
                <w:sz w:val="18"/>
                <w:szCs w:val="18"/>
              </w:rPr>
            </w:pPr>
            <w:r w:rsidRPr="00F14F11">
              <w:rPr>
                <w:rFonts w:hint="eastAsia"/>
                <w:sz w:val="18"/>
                <w:szCs w:val="18"/>
              </w:rPr>
              <w:t>松动</w:t>
            </w:r>
          </w:p>
        </w:tc>
        <w:tc>
          <w:tcPr>
            <w:tcW w:w="3686" w:type="dxa"/>
            <w:vAlign w:val="center"/>
          </w:tcPr>
          <w:p w:rsidR="00991DD8" w:rsidRPr="00F14F11" w:rsidRDefault="0033029E" w:rsidP="001A4D29">
            <w:pPr>
              <w:rPr>
                <w:sz w:val="18"/>
                <w:szCs w:val="18"/>
              </w:rPr>
            </w:pPr>
            <w:r w:rsidRPr="00F14F11">
              <w:rPr>
                <w:rFonts w:hint="eastAsia"/>
                <w:sz w:val="18"/>
                <w:szCs w:val="18"/>
              </w:rPr>
              <w:t>未引起不良后果</w:t>
            </w: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991DD8" w:rsidP="001A4D29">
            <w:pPr>
              <w:jc w:val="center"/>
              <w:rPr>
                <w:sz w:val="18"/>
                <w:szCs w:val="18"/>
              </w:rPr>
            </w:pP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33029E" w:rsidP="001A4D29">
            <w:pPr>
              <w:jc w:val="center"/>
              <w:rPr>
                <w:sz w:val="18"/>
                <w:szCs w:val="18"/>
              </w:rPr>
            </w:pPr>
            <w:r w:rsidRPr="00F14F11">
              <w:rPr>
                <w:rFonts w:hint="eastAsia"/>
                <w:sz w:val="18"/>
                <w:szCs w:val="18"/>
              </w:rPr>
              <w:t>*</w:t>
            </w:r>
          </w:p>
        </w:tc>
      </w:tr>
      <w:tr w:rsidR="00F14F11" w:rsidRPr="00F14F11" w:rsidTr="001A4D29">
        <w:tc>
          <w:tcPr>
            <w:tcW w:w="675" w:type="dxa"/>
            <w:vAlign w:val="center"/>
          </w:tcPr>
          <w:p w:rsidR="00991DD8" w:rsidRPr="00F14F11" w:rsidRDefault="00991DD8" w:rsidP="001A4D29">
            <w:pPr>
              <w:numPr>
                <w:ilvl w:val="0"/>
                <w:numId w:val="22"/>
              </w:numPr>
              <w:jc w:val="center"/>
              <w:rPr>
                <w:sz w:val="18"/>
                <w:szCs w:val="18"/>
              </w:rPr>
            </w:pPr>
          </w:p>
        </w:tc>
        <w:tc>
          <w:tcPr>
            <w:tcW w:w="1701" w:type="dxa"/>
            <w:vAlign w:val="center"/>
          </w:tcPr>
          <w:p w:rsidR="00991DD8" w:rsidRPr="00F14F11" w:rsidRDefault="00876A18" w:rsidP="001A4D29">
            <w:pPr>
              <w:rPr>
                <w:sz w:val="18"/>
                <w:szCs w:val="18"/>
              </w:rPr>
            </w:pPr>
            <w:r w:rsidRPr="00F14F11">
              <w:rPr>
                <w:rFonts w:hint="eastAsia"/>
                <w:sz w:val="18"/>
                <w:szCs w:val="18"/>
              </w:rPr>
              <w:t>各传动带论、链轮螺栓</w:t>
            </w:r>
          </w:p>
        </w:tc>
        <w:tc>
          <w:tcPr>
            <w:tcW w:w="1134" w:type="dxa"/>
            <w:vAlign w:val="center"/>
          </w:tcPr>
          <w:p w:rsidR="00991DD8" w:rsidRPr="00F14F11" w:rsidRDefault="00876A18" w:rsidP="001A4D29">
            <w:pPr>
              <w:rPr>
                <w:sz w:val="18"/>
                <w:szCs w:val="18"/>
              </w:rPr>
            </w:pPr>
            <w:r w:rsidRPr="00F14F11">
              <w:rPr>
                <w:rFonts w:hint="eastAsia"/>
                <w:sz w:val="18"/>
                <w:szCs w:val="18"/>
              </w:rPr>
              <w:t>脱落、损坏</w:t>
            </w:r>
          </w:p>
        </w:tc>
        <w:tc>
          <w:tcPr>
            <w:tcW w:w="3686" w:type="dxa"/>
            <w:vAlign w:val="center"/>
          </w:tcPr>
          <w:p w:rsidR="00991DD8" w:rsidRPr="00F14F11" w:rsidRDefault="00991DD8" w:rsidP="001A4D29">
            <w:pPr>
              <w:rPr>
                <w:sz w:val="18"/>
                <w:szCs w:val="18"/>
              </w:rPr>
            </w:pPr>
          </w:p>
        </w:tc>
        <w:tc>
          <w:tcPr>
            <w:tcW w:w="593" w:type="dxa"/>
            <w:vAlign w:val="center"/>
          </w:tcPr>
          <w:p w:rsidR="00991DD8" w:rsidRPr="00F14F11" w:rsidRDefault="00991DD8" w:rsidP="001A4D29">
            <w:pPr>
              <w:jc w:val="center"/>
              <w:rPr>
                <w:sz w:val="18"/>
                <w:szCs w:val="18"/>
              </w:rPr>
            </w:pPr>
          </w:p>
        </w:tc>
        <w:tc>
          <w:tcPr>
            <w:tcW w:w="594" w:type="dxa"/>
            <w:vAlign w:val="center"/>
          </w:tcPr>
          <w:p w:rsidR="00991DD8" w:rsidRPr="00F14F11" w:rsidRDefault="00991DD8" w:rsidP="001A4D29">
            <w:pPr>
              <w:jc w:val="center"/>
              <w:rPr>
                <w:sz w:val="18"/>
                <w:szCs w:val="18"/>
              </w:rPr>
            </w:pPr>
          </w:p>
        </w:tc>
        <w:tc>
          <w:tcPr>
            <w:tcW w:w="593" w:type="dxa"/>
            <w:vAlign w:val="center"/>
          </w:tcPr>
          <w:p w:rsidR="00991DD8" w:rsidRPr="00F14F11" w:rsidRDefault="00876A18" w:rsidP="001A4D29">
            <w:pPr>
              <w:jc w:val="center"/>
              <w:rPr>
                <w:sz w:val="18"/>
                <w:szCs w:val="18"/>
              </w:rPr>
            </w:pPr>
            <w:r w:rsidRPr="00F14F11">
              <w:rPr>
                <w:rFonts w:hint="eastAsia"/>
                <w:sz w:val="18"/>
                <w:szCs w:val="18"/>
              </w:rPr>
              <w:t>*</w:t>
            </w:r>
          </w:p>
        </w:tc>
        <w:tc>
          <w:tcPr>
            <w:tcW w:w="594" w:type="dxa"/>
            <w:vAlign w:val="center"/>
          </w:tcPr>
          <w:p w:rsidR="00991DD8" w:rsidRPr="00F14F11" w:rsidRDefault="00991DD8" w:rsidP="001A4D29">
            <w:pPr>
              <w:jc w:val="center"/>
              <w:rPr>
                <w:sz w:val="18"/>
                <w:szCs w:val="18"/>
              </w:rPr>
            </w:pPr>
          </w:p>
        </w:tc>
      </w:tr>
    </w:tbl>
    <w:p w:rsidR="008E0B4C" w:rsidRPr="00F14F11" w:rsidRDefault="008E0B4C" w:rsidP="008E0B4C">
      <w:pPr>
        <w:spacing w:beforeLines="50" w:before="120" w:afterLines="50" w:after="120"/>
        <w:jc w:val="center"/>
      </w:pPr>
      <w:r w:rsidRPr="00F14F11">
        <w:rPr>
          <w:rFonts w:ascii="黑体" w:eastAsia="黑体" w:hAnsi="黑体" w:hint="eastAsia"/>
        </w:rPr>
        <w:t>表</w:t>
      </w:r>
      <w:r>
        <w:rPr>
          <w:rFonts w:ascii="黑体" w:eastAsia="黑体" w:hAnsi="黑体" w:hint="eastAsia"/>
        </w:rPr>
        <w:t>B.6</w:t>
      </w:r>
      <w:r w:rsidRPr="00F14F11">
        <w:rPr>
          <w:rFonts w:ascii="黑体" w:eastAsia="黑体" w:hAnsi="黑体" w:hint="eastAsia"/>
        </w:rPr>
        <w:t xml:space="preserve">  </w:t>
      </w:r>
      <w:r w:rsidRPr="008E0B4C">
        <w:rPr>
          <w:rFonts w:ascii="黑体" w:eastAsia="黑体" w:hAnsi="黑体" w:hint="eastAsia"/>
        </w:rPr>
        <w:t>脱粒</w:t>
      </w:r>
      <w:r>
        <w:rPr>
          <w:rFonts w:ascii="黑体" w:eastAsia="黑体" w:hAnsi="黑体" w:hint="eastAsia"/>
        </w:rPr>
        <w:t>分离装置</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8E0B4C" w:rsidRPr="00F14F11" w:rsidTr="000A5277">
        <w:tc>
          <w:tcPr>
            <w:tcW w:w="675" w:type="dxa"/>
            <w:vMerge w:val="restart"/>
            <w:tcBorders>
              <w:top w:val="single" w:sz="12" w:space="0" w:color="auto"/>
              <w:bottom w:val="single" w:sz="4" w:space="0" w:color="auto"/>
            </w:tcBorders>
            <w:vAlign w:val="center"/>
          </w:tcPr>
          <w:p w:rsidR="008E0B4C" w:rsidRPr="00F14F11" w:rsidRDefault="008E0B4C" w:rsidP="000A5277">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8E0B4C" w:rsidRPr="00F14F11" w:rsidRDefault="008E0B4C" w:rsidP="000A5277">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8E0B4C" w:rsidRPr="00F14F11" w:rsidRDefault="008E0B4C" w:rsidP="000A5277">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8E0B4C" w:rsidRPr="00F14F11" w:rsidRDefault="008E0B4C" w:rsidP="000A5277">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8E0B4C" w:rsidRPr="00F14F11" w:rsidRDefault="008E0B4C" w:rsidP="000A5277">
            <w:pPr>
              <w:jc w:val="center"/>
              <w:rPr>
                <w:sz w:val="18"/>
                <w:szCs w:val="18"/>
              </w:rPr>
            </w:pPr>
            <w:r w:rsidRPr="00F14F11">
              <w:rPr>
                <w:rFonts w:hint="eastAsia"/>
                <w:sz w:val="18"/>
                <w:szCs w:val="18"/>
              </w:rPr>
              <w:t>故障分类</w:t>
            </w:r>
          </w:p>
        </w:tc>
      </w:tr>
      <w:tr w:rsidR="008E0B4C" w:rsidRPr="00F14F11" w:rsidTr="000A5277">
        <w:tc>
          <w:tcPr>
            <w:tcW w:w="675" w:type="dxa"/>
            <w:vMerge/>
            <w:tcBorders>
              <w:top w:val="single" w:sz="4" w:space="0" w:color="auto"/>
              <w:bottom w:val="single" w:sz="12" w:space="0" w:color="auto"/>
            </w:tcBorders>
            <w:vAlign w:val="center"/>
          </w:tcPr>
          <w:p w:rsidR="008E0B4C" w:rsidRPr="00F14F11" w:rsidRDefault="008E0B4C" w:rsidP="000A5277">
            <w:pPr>
              <w:jc w:val="center"/>
              <w:rPr>
                <w:sz w:val="18"/>
                <w:szCs w:val="18"/>
              </w:rPr>
            </w:pPr>
          </w:p>
        </w:tc>
        <w:tc>
          <w:tcPr>
            <w:tcW w:w="1701" w:type="dxa"/>
            <w:vMerge/>
            <w:tcBorders>
              <w:top w:val="single" w:sz="4" w:space="0" w:color="auto"/>
              <w:bottom w:val="single" w:sz="12" w:space="0" w:color="auto"/>
            </w:tcBorders>
            <w:vAlign w:val="center"/>
          </w:tcPr>
          <w:p w:rsidR="008E0B4C" w:rsidRPr="00F14F11" w:rsidRDefault="008E0B4C" w:rsidP="000A5277">
            <w:pPr>
              <w:jc w:val="center"/>
              <w:rPr>
                <w:sz w:val="18"/>
                <w:szCs w:val="18"/>
              </w:rPr>
            </w:pPr>
          </w:p>
        </w:tc>
        <w:tc>
          <w:tcPr>
            <w:tcW w:w="1134" w:type="dxa"/>
            <w:vMerge/>
            <w:tcBorders>
              <w:top w:val="single" w:sz="4" w:space="0" w:color="auto"/>
              <w:bottom w:val="single" w:sz="12" w:space="0" w:color="auto"/>
            </w:tcBorders>
            <w:vAlign w:val="center"/>
          </w:tcPr>
          <w:p w:rsidR="008E0B4C" w:rsidRPr="00F14F11" w:rsidRDefault="008E0B4C" w:rsidP="000A5277">
            <w:pPr>
              <w:jc w:val="center"/>
              <w:rPr>
                <w:sz w:val="18"/>
                <w:szCs w:val="18"/>
              </w:rPr>
            </w:pPr>
          </w:p>
        </w:tc>
        <w:tc>
          <w:tcPr>
            <w:tcW w:w="3686" w:type="dxa"/>
            <w:vMerge/>
            <w:tcBorders>
              <w:top w:val="single" w:sz="4" w:space="0" w:color="auto"/>
              <w:bottom w:val="single" w:sz="12" w:space="0" w:color="auto"/>
            </w:tcBorders>
            <w:vAlign w:val="center"/>
          </w:tcPr>
          <w:p w:rsidR="008E0B4C" w:rsidRPr="00F14F11" w:rsidRDefault="008E0B4C" w:rsidP="000A5277">
            <w:pPr>
              <w:jc w:val="center"/>
              <w:rPr>
                <w:sz w:val="18"/>
                <w:szCs w:val="18"/>
              </w:rPr>
            </w:pPr>
          </w:p>
        </w:tc>
        <w:tc>
          <w:tcPr>
            <w:tcW w:w="593" w:type="dxa"/>
            <w:tcBorders>
              <w:top w:val="single" w:sz="4" w:space="0" w:color="auto"/>
              <w:bottom w:val="single" w:sz="12" w:space="0" w:color="auto"/>
            </w:tcBorders>
            <w:vAlign w:val="center"/>
          </w:tcPr>
          <w:p w:rsidR="008E0B4C" w:rsidRPr="00F14F11" w:rsidRDefault="008E0B4C" w:rsidP="000A5277">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8E0B4C" w:rsidRPr="00F14F11" w:rsidRDefault="008E0B4C" w:rsidP="000A5277">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8E0B4C" w:rsidRPr="00F14F11" w:rsidRDefault="008E0B4C" w:rsidP="000A5277">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8E0B4C" w:rsidRPr="00F14F11" w:rsidRDefault="008E0B4C" w:rsidP="000A5277">
            <w:pPr>
              <w:jc w:val="center"/>
              <w:rPr>
                <w:sz w:val="18"/>
                <w:szCs w:val="18"/>
              </w:rPr>
            </w:pPr>
            <w:r w:rsidRPr="00F14F11">
              <w:rPr>
                <w:rFonts w:hint="eastAsia"/>
                <w:sz w:val="18"/>
                <w:szCs w:val="18"/>
              </w:rPr>
              <w:t>轻微</w:t>
            </w:r>
          </w:p>
        </w:tc>
      </w:tr>
    </w:tbl>
    <w:tbl>
      <w:tblPr>
        <w:tblStyle w:val="2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8895"/>
      </w:tblGrid>
      <w:tr w:rsidR="008E0B4C" w:rsidRPr="008E0B4C" w:rsidTr="000A5277">
        <w:tc>
          <w:tcPr>
            <w:tcW w:w="675" w:type="dxa"/>
            <w:vAlign w:val="center"/>
          </w:tcPr>
          <w:p w:rsidR="008E0B4C" w:rsidRPr="008E0B4C" w:rsidRDefault="008E0B4C" w:rsidP="008E0B4C">
            <w:pPr>
              <w:numPr>
                <w:ilvl w:val="0"/>
                <w:numId w:val="23"/>
              </w:numPr>
              <w:jc w:val="center"/>
              <w:rPr>
                <w:sz w:val="18"/>
                <w:szCs w:val="18"/>
              </w:rPr>
            </w:pPr>
          </w:p>
        </w:tc>
        <w:tc>
          <w:tcPr>
            <w:tcW w:w="8895" w:type="dxa"/>
            <w:vAlign w:val="center"/>
          </w:tcPr>
          <w:p w:rsidR="008E0B4C" w:rsidRPr="008E0B4C" w:rsidRDefault="008E0B4C" w:rsidP="008E0B4C">
            <w:pPr>
              <w:jc w:val="left"/>
              <w:rPr>
                <w:sz w:val="18"/>
                <w:szCs w:val="18"/>
              </w:rPr>
            </w:pPr>
            <w:r w:rsidRPr="008E0B4C">
              <w:rPr>
                <w:rFonts w:hint="eastAsia"/>
                <w:sz w:val="18"/>
                <w:szCs w:val="18"/>
              </w:rPr>
              <w:t>玉米籽粒联合收获机脱粒分离装置参照</w:t>
            </w:r>
            <w:r w:rsidRPr="008E0B4C">
              <w:rPr>
                <w:rFonts w:hint="eastAsia"/>
                <w:sz w:val="18"/>
                <w:szCs w:val="18"/>
              </w:rPr>
              <w:t>JB/T 6287-2008</w:t>
            </w:r>
            <w:r w:rsidRPr="008E0B4C">
              <w:rPr>
                <w:rFonts w:hint="eastAsia"/>
                <w:sz w:val="18"/>
                <w:szCs w:val="18"/>
              </w:rPr>
              <w:t>中表</w:t>
            </w:r>
            <w:r w:rsidRPr="008E0B4C">
              <w:rPr>
                <w:rFonts w:hint="eastAsia"/>
                <w:sz w:val="18"/>
                <w:szCs w:val="18"/>
              </w:rPr>
              <w:t>A.3</w:t>
            </w:r>
            <w:r w:rsidRPr="008E0B4C">
              <w:rPr>
                <w:rFonts w:hint="eastAsia"/>
                <w:sz w:val="18"/>
                <w:szCs w:val="18"/>
              </w:rPr>
              <w:t>规定。</w:t>
            </w:r>
          </w:p>
        </w:tc>
      </w:tr>
    </w:tbl>
    <w:p w:rsidR="001F1649" w:rsidRPr="00F14F11" w:rsidRDefault="001E4BA4" w:rsidP="00F710DD">
      <w:pPr>
        <w:spacing w:beforeLines="50" w:before="120" w:afterLines="50" w:after="120"/>
        <w:jc w:val="center"/>
      </w:pPr>
      <w:r w:rsidRPr="00F14F11">
        <w:rPr>
          <w:rFonts w:ascii="黑体" w:eastAsia="黑体" w:hAnsi="黑体" w:hint="eastAsia"/>
        </w:rPr>
        <w:t>表</w:t>
      </w:r>
      <w:r w:rsidR="008E0B4C">
        <w:rPr>
          <w:rFonts w:ascii="黑体" w:eastAsia="黑体" w:hAnsi="黑体" w:hint="eastAsia"/>
        </w:rPr>
        <w:t>B.7</w:t>
      </w:r>
      <w:r w:rsidRPr="00F14F11">
        <w:rPr>
          <w:rFonts w:ascii="黑体" w:eastAsia="黑体" w:hAnsi="黑体" w:hint="eastAsia"/>
        </w:rPr>
        <w:t xml:space="preserve">  茎秆处理系统</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F611C5">
        <w:tc>
          <w:tcPr>
            <w:tcW w:w="675"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故障分类</w:t>
            </w:r>
          </w:p>
        </w:tc>
      </w:tr>
      <w:tr w:rsidR="00F14F11" w:rsidRPr="00F14F11" w:rsidTr="00F611C5">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F611C5">
        <w:tc>
          <w:tcPr>
            <w:tcW w:w="675" w:type="dxa"/>
            <w:tcBorders>
              <w:top w:val="single" w:sz="12" w:space="0" w:color="auto"/>
            </w:tcBorders>
            <w:vAlign w:val="center"/>
          </w:tcPr>
          <w:p w:rsidR="001F1649" w:rsidRPr="00F14F11" w:rsidRDefault="001F1649" w:rsidP="008E0B4C">
            <w:pPr>
              <w:numPr>
                <w:ilvl w:val="0"/>
                <w:numId w:val="40"/>
              </w:numPr>
              <w:jc w:val="center"/>
              <w:rPr>
                <w:sz w:val="18"/>
                <w:szCs w:val="18"/>
              </w:rPr>
            </w:pPr>
          </w:p>
        </w:tc>
        <w:tc>
          <w:tcPr>
            <w:tcW w:w="1701" w:type="dxa"/>
            <w:tcBorders>
              <w:top w:val="single" w:sz="12" w:space="0" w:color="auto"/>
            </w:tcBorders>
            <w:vAlign w:val="center"/>
          </w:tcPr>
          <w:p w:rsidR="001F1649" w:rsidRPr="00F14F11" w:rsidRDefault="00CB0BF4" w:rsidP="001F1649">
            <w:pPr>
              <w:rPr>
                <w:sz w:val="18"/>
                <w:szCs w:val="18"/>
              </w:rPr>
            </w:pPr>
            <w:r w:rsidRPr="00F14F11">
              <w:rPr>
                <w:rFonts w:hint="eastAsia"/>
                <w:sz w:val="18"/>
                <w:szCs w:val="18"/>
              </w:rPr>
              <w:t>秸秆粉碎还田机</w:t>
            </w:r>
          </w:p>
        </w:tc>
        <w:tc>
          <w:tcPr>
            <w:tcW w:w="1134" w:type="dxa"/>
            <w:tcBorders>
              <w:top w:val="single" w:sz="12" w:space="0" w:color="auto"/>
            </w:tcBorders>
            <w:vAlign w:val="center"/>
          </w:tcPr>
          <w:p w:rsidR="001F1649" w:rsidRPr="00F14F11" w:rsidRDefault="00CB0BF4" w:rsidP="001F1649">
            <w:pPr>
              <w:rPr>
                <w:sz w:val="18"/>
                <w:szCs w:val="18"/>
              </w:rPr>
            </w:pPr>
            <w:r w:rsidRPr="00F14F11">
              <w:rPr>
                <w:rFonts w:hint="eastAsia"/>
                <w:sz w:val="18"/>
                <w:szCs w:val="18"/>
              </w:rPr>
              <w:t>震动大</w:t>
            </w:r>
          </w:p>
        </w:tc>
        <w:tc>
          <w:tcPr>
            <w:tcW w:w="3686" w:type="dxa"/>
            <w:tcBorders>
              <w:top w:val="single" w:sz="12" w:space="0" w:color="auto"/>
            </w:tcBorders>
            <w:vAlign w:val="center"/>
          </w:tcPr>
          <w:p w:rsidR="001F1649" w:rsidRPr="00F14F11" w:rsidRDefault="001F1649" w:rsidP="001F1649">
            <w:pPr>
              <w:rPr>
                <w:sz w:val="18"/>
                <w:szCs w:val="18"/>
              </w:rPr>
            </w:pPr>
          </w:p>
        </w:tc>
        <w:tc>
          <w:tcPr>
            <w:tcW w:w="593" w:type="dxa"/>
            <w:tcBorders>
              <w:top w:val="single" w:sz="12" w:space="0" w:color="auto"/>
            </w:tcBorders>
            <w:vAlign w:val="center"/>
          </w:tcPr>
          <w:p w:rsidR="001F1649" w:rsidRPr="00F14F11" w:rsidRDefault="001F1649" w:rsidP="001F1649">
            <w:pPr>
              <w:jc w:val="center"/>
              <w:rPr>
                <w:sz w:val="18"/>
                <w:szCs w:val="18"/>
              </w:rPr>
            </w:pPr>
          </w:p>
        </w:tc>
        <w:tc>
          <w:tcPr>
            <w:tcW w:w="594" w:type="dxa"/>
            <w:tcBorders>
              <w:top w:val="single" w:sz="12" w:space="0" w:color="auto"/>
            </w:tcBorders>
            <w:vAlign w:val="center"/>
          </w:tcPr>
          <w:p w:rsidR="001F1649" w:rsidRPr="00F14F11" w:rsidRDefault="00CB0BF4" w:rsidP="001F1649">
            <w:pPr>
              <w:jc w:val="center"/>
              <w:rPr>
                <w:sz w:val="18"/>
                <w:szCs w:val="18"/>
              </w:rPr>
            </w:pPr>
            <w:r w:rsidRPr="00F14F11">
              <w:rPr>
                <w:rFonts w:hint="eastAsia"/>
                <w:sz w:val="18"/>
                <w:szCs w:val="18"/>
              </w:rPr>
              <w:t>*</w:t>
            </w:r>
          </w:p>
        </w:tc>
        <w:tc>
          <w:tcPr>
            <w:tcW w:w="593" w:type="dxa"/>
            <w:tcBorders>
              <w:top w:val="single" w:sz="12" w:space="0" w:color="auto"/>
            </w:tcBorders>
            <w:vAlign w:val="center"/>
          </w:tcPr>
          <w:p w:rsidR="001F1649" w:rsidRPr="00F14F11" w:rsidRDefault="001F1649" w:rsidP="001F1649">
            <w:pPr>
              <w:jc w:val="center"/>
              <w:rPr>
                <w:sz w:val="18"/>
                <w:szCs w:val="18"/>
              </w:rPr>
            </w:pPr>
          </w:p>
        </w:tc>
        <w:tc>
          <w:tcPr>
            <w:tcW w:w="594" w:type="dxa"/>
            <w:tcBorders>
              <w:top w:val="single" w:sz="12" w:space="0" w:color="auto"/>
            </w:tcBorders>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CB0BF4" w:rsidP="001F1649">
            <w:pPr>
              <w:rPr>
                <w:sz w:val="18"/>
                <w:szCs w:val="18"/>
              </w:rPr>
            </w:pPr>
            <w:r w:rsidRPr="00F14F11">
              <w:rPr>
                <w:rFonts w:hint="eastAsia"/>
                <w:sz w:val="18"/>
                <w:szCs w:val="18"/>
              </w:rPr>
              <w:t>还田机壳体</w:t>
            </w:r>
          </w:p>
        </w:tc>
        <w:tc>
          <w:tcPr>
            <w:tcW w:w="1134" w:type="dxa"/>
            <w:vAlign w:val="center"/>
          </w:tcPr>
          <w:p w:rsidR="001F1649" w:rsidRPr="00F14F11" w:rsidRDefault="00CB0BF4" w:rsidP="001F1649">
            <w:pPr>
              <w:rPr>
                <w:sz w:val="18"/>
                <w:szCs w:val="18"/>
              </w:rPr>
            </w:pPr>
            <w:r w:rsidRPr="00F14F11">
              <w:rPr>
                <w:rFonts w:hint="eastAsia"/>
                <w:sz w:val="18"/>
                <w:szCs w:val="18"/>
              </w:rPr>
              <w:t>开裂</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CB0BF4"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CB0BF4" w:rsidP="001F1649">
            <w:pPr>
              <w:rPr>
                <w:sz w:val="18"/>
                <w:szCs w:val="18"/>
              </w:rPr>
            </w:pPr>
            <w:r w:rsidRPr="00F14F11">
              <w:rPr>
                <w:rFonts w:hint="eastAsia"/>
                <w:sz w:val="18"/>
                <w:szCs w:val="18"/>
              </w:rPr>
              <w:t>还田机刀轴</w:t>
            </w:r>
          </w:p>
        </w:tc>
        <w:tc>
          <w:tcPr>
            <w:tcW w:w="1134" w:type="dxa"/>
            <w:vAlign w:val="center"/>
          </w:tcPr>
          <w:p w:rsidR="001F1649" w:rsidRPr="00F14F11" w:rsidRDefault="00CB0BF4" w:rsidP="001F1649">
            <w:pPr>
              <w:rPr>
                <w:sz w:val="18"/>
                <w:szCs w:val="18"/>
              </w:rPr>
            </w:pPr>
            <w:r w:rsidRPr="00F14F11">
              <w:rPr>
                <w:rFonts w:hint="eastAsia"/>
                <w:sz w:val="18"/>
                <w:szCs w:val="18"/>
              </w:rPr>
              <w:t>断损</w:t>
            </w:r>
          </w:p>
        </w:tc>
        <w:tc>
          <w:tcPr>
            <w:tcW w:w="3686" w:type="dxa"/>
            <w:vAlign w:val="center"/>
          </w:tcPr>
          <w:p w:rsidR="001F1649" w:rsidRPr="00F14F11" w:rsidRDefault="00CB0BF4" w:rsidP="001F1649">
            <w:pPr>
              <w:rPr>
                <w:sz w:val="18"/>
                <w:szCs w:val="18"/>
              </w:rPr>
            </w:pPr>
            <w:r w:rsidRPr="00F14F11">
              <w:rPr>
                <w:rFonts w:hint="eastAsia"/>
                <w:sz w:val="18"/>
                <w:szCs w:val="18"/>
              </w:rPr>
              <w:t>轴头断裂、刀座脱落</w:t>
            </w:r>
          </w:p>
        </w:tc>
        <w:tc>
          <w:tcPr>
            <w:tcW w:w="593" w:type="dxa"/>
            <w:vAlign w:val="center"/>
          </w:tcPr>
          <w:p w:rsidR="001F1649" w:rsidRPr="00F14F11" w:rsidRDefault="00CB0BF4"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CB0BF4" w:rsidP="001F1649">
            <w:pPr>
              <w:rPr>
                <w:sz w:val="18"/>
                <w:szCs w:val="18"/>
              </w:rPr>
            </w:pPr>
            <w:r w:rsidRPr="00F14F11">
              <w:rPr>
                <w:rFonts w:hint="eastAsia"/>
                <w:sz w:val="18"/>
                <w:szCs w:val="18"/>
              </w:rPr>
              <w:t>还田机刀轴</w:t>
            </w:r>
          </w:p>
        </w:tc>
        <w:tc>
          <w:tcPr>
            <w:tcW w:w="1134" w:type="dxa"/>
            <w:vAlign w:val="center"/>
          </w:tcPr>
          <w:p w:rsidR="001F1649" w:rsidRPr="00F14F11" w:rsidRDefault="00CB0BF4" w:rsidP="001F1649">
            <w:pPr>
              <w:rPr>
                <w:sz w:val="18"/>
                <w:szCs w:val="18"/>
              </w:rPr>
            </w:pPr>
            <w:r w:rsidRPr="00F14F11">
              <w:rPr>
                <w:rFonts w:hint="eastAsia"/>
                <w:sz w:val="18"/>
                <w:szCs w:val="18"/>
              </w:rPr>
              <w:t>磨损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CB0BF4"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CB0BF4" w:rsidP="001F1649">
            <w:pPr>
              <w:rPr>
                <w:sz w:val="18"/>
                <w:szCs w:val="18"/>
              </w:rPr>
            </w:pPr>
            <w:r w:rsidRPr="00F14F11">
              <w:rPr>
                <w:rFonts w:hint="eastAsia"/>
                <w:sz w:val="18"/>
                <w:szCs w:val="18"/>
              </w:rPr>
              <w:t>还田机刀轴轴承</w:t>
            </w:r>
          </w:p>
        </w:tc>
        <w:tc>
          <w:tcPr>
            <w:tcW w:w="1134" w:type="dxa"/>
            <w:vAlign w:val="center"/>
          </w:tcPr>
          <w:p w:rsidR="001F1649" w:rsidRPr="00F14F11" w:rsidRDefault="00CB0BF4" w:rsidP="001F1649">
            <w:pPr>
              <w:rPr>
                <w:sz w:val="18"/>
                <w:szCs w:val="18"/>
              </w:rPr>
            </w:pPr>
            <w:r w:rsidRPr="00F14F11">
              <w:rPr>
                <w:rFonts w:hint="eastAsia"/>
                <w:sz w:val="18"/>
                <w:szCs w:val="18"/>
              </w:rPr>
              <w:t>烧损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CB0BF4"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F0268A" w:rsidP="001F1649">
            <w:pPr>
              <w:rPr>
                <w:sz w:val="18"/>
                <w:szCs w:val="18"/>
              </w:rPr>
            </w:pPr>
            <w:r w:rsidRPr="00F14F11">
              <w:rPr>
                <w:rFonts w:hint="eastAsia"/>
                <w:sz w:val="18"/>
                <w:szCs w:val="18"/>
              </w:rPr>
              <w:t>还田机</w:t>
            </w:r>
            <w:r w:rsidR="00FD76C0" w:rsidRPr="00F14F11">
              <w:rPr>
                <w:rFonts w:hint="eastAsia"/>
                <w:sz w:val="18"/>
                <w:szCs w:val="18"/>
              </w:rPr>
              <w:t>动</w:t>
            </w:r>
            <w:r w:rsidRPr="00F14F11">
              <w:rPr>
                <w:rFonts w:hint="eastAsia"/>
                <w:sz w:val="18"/>
                <w:szCs w:val="18"/>
              </w:rPr>
              <w:t>刀片</w:t>
            </w:r>
          </w:p>
        </w:tc>
        <w:tc>
          <w:tcPr>
            <w:tcW w:w="1134" w:type="dxa"/>
            <w:vAlign w:val="center"/>
          </w:tcPr>
          <w:p w:rsidR="001F1649" w:rsidRPr="00F14F11" w:rsidRDefault="00F0268A" w:rsidP="001F1649">
            <w:pPr>
              <w:rPr>
                <w:sz w:val="18"/>
                <w:szCs w:val="18"/>
              </w:rPr>
            </w:pPr>
            <w:r w:rsidRPr="00F14F11">
              <w:rPr>
                <w:rFonts w:hint="eastAsia"/>
                <w:sz w:val="18"/>
                <w:szCs w:val="18"/>
              </w:rPr>
              <w:t>脱落</w:t>
            </w:r>
          </w:p>
        </w:tc>
        <w:tc>
          <w:tcPr>
            <w:tcW w:w="3686" w:type="dxa"/>
            <w:vAlign w:val="center"/>
          </w:tcPr>
          <w:p w:rsidR="001F1649" w:rsidRPr="00F14F11" w:rsidRDefault="00F0268A" w:rsidP="001F1649">
            <w:pPr>
              <w:rPr>
                <w:sz w:val="18"/>
                <w:szCs w:val="18"/>
              </w:rPr>
            </w:pPr>
            <w:r w:rsidRPr="00F14F11">
              <w:rPr>
                <w:rFonts w:hint="eastAsia"/>
                <w:sz w:val="18"/>
                <w:szCs w:val="18"/>
              </w:rPr>
              <w:t>个别</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F0268A"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F0268A" w:rsidRPr="00F14F11" w:rsidRDefault="00F0268A" w:rsidP="008E0B4C">
            <w:pPr>
              <w:numPr>
                <w:ilvl w:val="0"/>
                <w:numId w:val="40"/>
              </w:numPr>
              <w:jc w:val="center"/>
              <w:rPr>
                <w:sz w:val="18"/>
                <w:szCs w:val="18"/>
              </w:rPr>
            </w:pPr>
          </w:p>
        </w:tc>
        <w:tc>
          <w:tcPr>
            <w:tcW w:w="1701" w:type="dxa"/>
            <w:vAlign w:val="center"/>
          </w:tcPr>
          <w:p w:rsidR="00F0268A" w:rsidRPr="00F14F11" w:rsidRDefault="00F0268A" w:rsidP="00A55A3A">
            <w:pPr>
              <w:rPr>
                <w:sz w:val="18"/>
                <w:szCs w:val="18"/>
              </w:rPr>
            </w:pPr>
            <w:r w:rsidRPr="00F14F11">
              <w:rPr>
                <w:rFonts w:hint="eastAsia"/>
                <w:sz w:val="18"/>
                <w:szCs w:val="18"/>
              </w:rPr>
              <w:t>还田机</w:t>
            </w:r>
            <w:r w:rsidR="00FD76C0" w:rsidRPr="00F14F11">
              <w:rPr>
                <w:rFonts w:hint="eastAsia"/>
                <w:sz w:val="18"/>
                <w:szCs w:val="18"/>
              </w:rPr>
              <w:t>动</w:t>
            </w:r>
            <w:r w:rsidRPr="00F14F11">
              <w:rPr>
                <w:rFonts w:hint="eastAsia"/>
                <w:sz w:val="18"/>
                <w:szCs w:val="18"/>
              </w:rPr>
              <w:t>刀片</w:t>
            </w:r>
          </w:p>
        </w:tc>
        <w:tc>
          <w:tcPr>
            <w:tcW w:w="1134" w:type="dxa"/>
            <w:vAlign w:val="center"/>
          </w:tcPr>
          <w:p w:rsidR="00F0268A" w:rsidRPr="00F14F11" w:rsidRDefault="00F0268A" w:rsidP="00A55A3A">
            <w:pPr>
              <w:rPr>
                <w:sz w:val="18"/>
                <w:szCs w:val="18"/>
              </w:rPr>
            </w:pPr>
            <w:r w:rsidRPr="00F14F11">
              <w:rPr>
                <w:rFonts w:hint="eastAsia"/>
                <w:sz w:val="18"/>
                <w:szCs w:val="18"/>
              </w:rPr>
              <w:t>脱落</w:t>
            </w:r>
          </w:p>
        </w:tc>
        <w:tc>
          <w:tcPr>
            <w:tcW w:w="3686" w:type="dxa"/>
            <w:vAlign w:val="center"/>
          </w:tcPr>
          <w:p w:rsidR="00F0268A" w:rsidRPr="00F14F11" w:rsidRDefault="00F0268A" w:rsidP="001F1649">
            <w:pPr>
              <w:rPr>
                <w:sz w:val="18"/>
                <w:szCs w:val="18"/>
              </w:rPr>
            </w:pPr>
            <w:r w:rsidRPr="00F14F11">
              <w:rPr>
                <w:rFonts w:hint="eastAsia"/>
                <w:sz w:val="18"/>
                <w:szCs w:val="18"/>
              </w:rPr>
              <w:t>较多</w:t>
            </w:r>
          </w:p>
        </w:tc>
        <w:tc>
          <w:tcPr>
            <w:tcW w:w="593" w:type="dxa"/>
            <w:vAlign w:val="center"/>
          </w:tcPr>
          <w:p w:rsidR="00F0268A" w:rsidRPr="00F14F11" w:rsidRDefault="00F0268A" w:rsidP="001F1649">
            <w:pPr>
              <w:jc w:val="center"/>
              <w:rPr>
                <w:sz w:val="18"/>
                <w:szCs w:val="18"/>
              </w:rPr>
            </w:pPr>
          </w:p>
        </w:tc>
        <w:tc>
          <w:tcPr>
            <w:tcW w:w="594" w:type="dxa"/>
            <w:vAlign w:val="center"/>
          </w:tcPr>
          <w:p w:rsidR="00F0268A" w:rsidRPr="00F14F11" w:rsidRDefault="00F0268A" w:rsidP="001F1649">
            <w:pPr>
              <w:jc w:val="center"/>
              <w:rPr>
                <w:sz w:val="18"/>
                <w:szCs w:val="18"/>
              </w:rPr>
            </w:pPr>
            <w:r w:rsidRPr="00F14F11">
              <w:rPr>
                <w:rFonts w:hint="eastAsia"/>
                <w:sz w:val="18"/>
                <w:szCs w:val="18"/>
              </w:rPr>
              <w:t>*</w:t>
            </w:r>
          </w:p>
        </w:tc>
        <w:tc>
          <w:tcPr>
            <w:tcW w:w="593" w:type="dxa"/>
            <w:vAlign w:val="center"/>
          </w:tcPr>
          <w:p w:rsidR="00F0268A" w:rsidRPr="00F14F11" w:rsidRDefault="00F0268A" w:rsidP="001F1649">
            <w:pPr>
              <w:jc w:val="center"/>
              <w:rPr>
                <w:sz w:val="18"/>
                <w:szCs w:val="18"/>
              </w:rPr>
            </w:pPr>
          </w:p>
        </w:tc>
        <w:tc>
          <w:tcPr>
            <w:tcW w:w="594" w:type="dxa"/>
            <w:vAlign w:val="center"/>
          </w:tcPr>
          <w:p w:rsidR="00F0268A" w:rsidRPr="00F14F11" w:rsidRDefault="00F0268A" w:rsidP="001F1649">
            <w:pPr>
              <w:jc w:val="center"/>
              <w:rPr>
                <w:sz w:val="18"/>
                <w:szCs w:val="18"/>
              </w:rPr>
            </w:pPr>
          </w:p>
        </w:tc>
      </w:tr>
      <w:tr w:rsidR="00F14F11" w:rsidRPr="00F14F11" w:rsidTr="00F611C5">
        <w:tc>
          <w:tcPr>
            <w:tcW w:w="675" w:type="dxa"/>
            <w:vAlign w:val="center"/>
          </w:tcPr>
          <w:p w:rsidR="00F0268A" w:rsidRPr="00F14F11" w:rsidRDefault="00F0268A" w:rsidP="008E0B4C">
            <w:pPr>
              <w:numPr>
                <w:ilvl w:val="0"/>
                <w:numId w:val="40"/>
              </w:numPr>
              <w:jc w:val="center"/>
              <w:rPr>
                <w:sz w:val="18"/>
                <w:szCs w:val="18"/>
              </w:rPr>
            </w:pPr>
          </w:p>
        </w:tc>
        <w:tc>
          <w:tcPr>
            <w:tcW w:w="1701" w:type="dxa"/>
            <w:vAlign w:val="center"/>
          </w:tcPr>
          <w:p w:rsidR="00F0268A" w:rsidRPr="00F14F11" w:rsidRDefault="00F0268A" w:rsidP="00A55A3A">
            <w:pPr>
              <w:rPr>
                <w:sz w:val="18"/>
                <w:szCs w:val="18"/>
              </w:rPr>
            </w:pPr>
            <w:r w:rsidRPr="00F14F11">
              <w:rPr>
                <w:rFonts w:hint="eastAsia"/>
                <w:sz w:val="18"/>
                <w:szCs w:val="18"/>
              </w:rPr>
              <w:t>还田机</w:t>
            </w:r>
            <w:r w:rsidR="00FD76C0" w:rsidRPr="00F14F11">
              <w:rPr>
                <w:rFonts w:hint="eastAsia"/>
                <w:sz w:val="18"/>
                <w:szCs w:val="18"/>
              </w:rPr>
              <w:t>动</w:t>
            </w:r>
            <w:r w:rsidRPr="00F14F11">
              <w:rPr>
                <w:rFonts w:hint="eastAsia"/>
                <w:sz w:val="18"/>
                <w:szCs w:val="18"/>
              </w:rPr>
              <w:t>刀片</w:t>
            </w:r>
          </w:p>
        </w:tc>
        <w:tc>
          <w:tcPr>
            <w:tcW w:w="1134" w:type="dxa"/>
            <w:vAlign w:val="center"/>
          </w:tcPr>
          <w:p w:rsidR="00F0268A" w:rsidRPr="00F14F11" w:rsidRDefault="00F0268A" w:rsidP="00A55A3A">
            <w:pPr>
              <w:rPr>
                <w:sz w:val="18"/>
                <w:szCs w:val="18"/>
              </w:rPr>
            </w:pPr>
            <w:r w:rsidRPr="00F14F11">
              <w:rPr>
                <w:rFonts w:hint="eastAsia"/>
                <w:sz w:val="18"/>
                <w:szCs w:val="18"/>
              </w:rPr>
              <w:t>磨损</w:t>
            </w:r>
          </w:p>
        </w:tc>
        <w:tc>
          <w:tcPr>
            <w:tcW w:w="3686" w:type="dxa"/>
            <w:vAlign w:val="center"/>
          </w:tcPr>
          <w:p w:rsidR="00F0268A" w:rsidRPr="00F14F11" w:rsidRDefault="00F0268A" w:rsidP="001F1649">
            <w:pPr>
              <w:rPr>
                <w:sz w:val="18"/>
                <w:szCs w:val="18"/>
              </w:rPr>
            </w:pPr>
            <w:r w:rsidRPr="00F14F11">
              <w:rPr>
                <w:rFonts w:hint="eastAsia"/>
                <w:sz w:val="18"/>
                <w:szCs w:val="18"/>
              </w:rPr>
              <w:t>个别</w:t>
            </w:r>
          </w:p>
        </w:tc>
        <w:tc>
          <w:tcPr>
            <w:tcW w:w="593" w:type="dxa"/>
            <w:vAlign w:val="center"/>
          </w:tcPr>
          <w:p w:rsidR="00F0268A" w:rsidRPr="00F14F11" w:rsidRDefault="00F0268A" w:rsidP="001F1649">
            <w:pPr>
              <w:jc w:val="center"/>
              <w:rPr>
                <w:sz w:val="18"/>
                <w:szCs w:val="18"/>
              </w:rPr>
            </w:pPr>
          </w:p>
        </w:tc>
        <w:tc>
          <w:tcPr>
            <w:tcW w:w="594" w:type="dxa"/>
            <w:vAlign w:val="center"/>
          </w:tcPr>
          <w:p w:rsidR="00F0268A" w:rsidRPr="00F14F11" w:rsidRDefault="00F0268A" w:rsidP="001F1649">
            <w:pPr>
              <w:jc w:val="center"/>
              <w:rPr>
                <w:sz w:val="18"/>
                <w:szCs w:val="18"/>
              </w:rPr>
            </w:pPr>
          </w:p>
        </w:tc>
        <w:tc>
          <w:tcPr>
            <w:tcW w:w="593" w:type="dxa"/>
            <w:vAlign w:val="center"/>
          </w:tcPr>
          <w:p w:rsidR="00F0268A" w:rsidRPr="00F14F11" w:rsidRDefault="00F0268A" w:rsidP="001F1649">
            <w:pPr>
              <w:jc w:val="center"/>
              <w:rPr>
                <w:sz w:val="18"/>
                <w:szCs w:val="18"/>
              </w:rPr>
            </w:pPr>
          </w:p>
        </w:tc>
        <w:tc>
          <w:tcPr>
            <w:tcW w:w="594" w:type="dxa"/>
            <w:vAlign w:val="center"/>
          </w:tcPr>
          <w:p w:rsidR="00F0268A" w:rsidRPr="00F14F11" w:rsidRDefault="00F0268A"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F0268A" w:rsidRPr="00F14F11" w:rsidRDefault="00F0268A" w:rsidP="008E0B4C">
            <w:pPr>
              <w:numPr>
                <w:ilvl w:val="0"/>
                <w:numId w:val="40"/>
              </w:numPr>
              <w:jc w:val="center"/>
              <w:rPr>
                <w:sz w:val="18"/>
                <w:szCs w:val="18"/>
              </w:rPr>
            </w:pPr>
          </w:p>
        </w:tc>
        <w:tc>
          <w:tcPr>
            <w:tcW w:w="1701" w:type="dxa"/>
            <w:vAlign w:val="center"/>
          </w:tcPr>
          <w:p w:rsidR="00F0268A" w:rsidRPr="00F14F11" w:rsidRDefault="00F0268A" w:rsidP="00A55A3A">
            <w:pPr>
              <w:rPr>
                <w:sz w:val="18"/>
                <w:szCs w:val="18"/>
              </w:rPr>
            </w:pPr>
            <w:r w:rsidRPr="00F14F11">
              <w:rPr>
                <w:rFonts w:hint="eastAsia"/>
                <w:sz w:val="18"/>
                <w:szCs w:val="18"/>
              </w:rPr>
              <w:t>还田机</w:t>
            </w:r>
            <w:r w:rsidR="00FD76C0" w:rsidRPr="00F14F11">
              <w:rPr>
                <w:rFonts w:hint="eastAsia"/>
                <w:sz w:val="18"/>
                <w:szCs w:val="18"/>
              </w:rPr>
              <w:t>动</w:t>
            </w:r>
            <w:r w:rsidRPr="00F14F11">
              <w:rPr>
                <w:rFonts w:hint="eastAsia"/>
                <w:sz w:val="18"/>
                <w:szCs w:val="18"/>
              </w:rPr>
              <w:t>刀片</w:t>
            </w:r>
          </w:p>
        </w:tc>
        <w:tc>
          <w:tcPr>
            <w:tcW w:w="1134" w:type="dxa"/>
            <w:vAlign w:val="center"/>
          </w:tcPr>
          <w:p w:rsidR="00F0268A" w:rsidRPr="00F14F11" w:rsidRDefault="00F0268A" w:rsidP="00A55A3A">
            <w:pPr>
              <w:rPr>
                <w:sz w:val="18"/>
                <w:szCs w:val="18"/>
              </w:rPr>
            </w:pPr>
            <w:r w:rsidRPr="00F14F11">
              <w:rPr>
                <w:rFonts w:hint="eastAsia"/>
                <w:sz w:val="18"/>
                <w:szCs w:val="18"/>
              </w:rPr>
              <w:t>磨损</w:t>
            </w:r>
          </w:p>
        </w:tc>
        <w:tc>
          <w:tcPr>
            <w:tcW w:w="3686" w:type="dxa"/>
            <w:vAlign w:val="center"/>
          </w:tcPr>
          <w:p w:rsidR="00F0268A" w:rsidRPr="00F14F11" w:rsidRDefault="00F0268A" w:rsidP="001F1649">
            <w:pPr>
              <w:rPr>
                <w:sz w:val="18"/>
                <w:szCs w:val="18"/>
              </w:rPr>
            </w:pPr>
            <w:r w:rsidRPr="00F14F11">
              <w:rPr>
                <w:rFonts w:hint="eastAsia"/>
                <w:sz w:val="18"/>
                <w:szCs w:val="18"/>
              </w:rPr>
              <w:t>较多</w:t>
            </w:r>
          </w:p>
        </w:tc>
        <w:tc>
          <w:tcPr>
            <w:tcW w:w="593" w:type="dxa"/>
            <w:vAlign w:val="center"/>
          </w:tcPr>
          <w:p w:rsidR="00F0268A" w:rsidRPr="00F14F11" w:rsidRDefault="00F0268A" w:rsidP="001F1649">
            <w:pPr>
              <w:jc w:val="center"/>
              <w:rPr>
                <w:sz w:val="18"/>
                <w:szCs w:val="18"/>
              </w:rPr>
            </w:pPr>
          </w:p>
        </w:tc>
        <w:tc>
          <w:tcPr>
            <w:tcW w:w="594" w:type="dxa"/>
            <w:vAlign w:val="center"/>
          </w:tcPr>
          <w:p w:rsidR="00F0268A" w:rsidRPr="00F14F11" w:rsidRDefault="00F0268A" w:rsidP="001F1649">
            <w:pPr>
              <w:jc w:val="center"/>
              <w:rPr>
                <w:sz w:val="18"/>
                <w:szCs w:val="18"/>
              </w:rPr>
            </w:pPr>
          </w:p>
        </w:tc>
        <w:tc>
          <w:tcPr>
            <w:tcW w:w="593" w:type="dxa"/>
            <w:vAlign w:val="center"/>
          </w:tcPr>
          <w:p w:rsidR="00F0268A" w:rsidRPr="00F14F11" w:rsidRDefault="00F0268A" w:rsidP="001F1649">
            <w:pPr>
              <w:jc w:val="center"/>
              <w:rPr>
                <w:sz w:val="18"/>
                <w:szCs w:val="18"/>
              </w:rPr>
            </w:pPr>
            <w:r w:rsidRPr="00F14F11">
              <w:rPr>
                <w:rFonts w:hint="eastAsia"/>
                <w:sz w:val="18"/>
                <w:szCs w:val="18"/>
              </w:rPr>
              <w:t>*</w:t>
            </w:r>
          </w:p>
        </w:tc>
        <w:tc>
          <w:tcPr>
            <w:tcW w:w="594" w:type="dxa"/>
            <w:vAlign w:val="center"/>
          </w:tcPr>
          <w:p w:rsidR="00F0268A" w:rsidRPr="00F14F11" w:rsidRDefault="00F0268A" w:rsidP="001F1649">
            <w:pPr>
              <w:jc w:val="center"/>
              <w:rPr>
                <w:sz w:val="18"/>
                <w:szCs w:val="18"/>
              </w:rPr>
            </w:pPr>
          </w:p>
        </w:tc>
      </w:tr>
      <w:tr w:rsidR="00F14F11" w:rsidRPr="00F14F11" w:rsidTr="00F611C5">
        <w:tc>
          <w:tcPr>
            <w:tcW w:w="675" w:type="dxa"/>
            <w:vAlign w:val="center"/>
          </w:tcPr>
          <w:p w:rsidR="00FD76C0" w:rsidRPr="00F14F11" w:rsidRDefault="00FD76C0" w:rsidP="008E0B4C">
            <w:pPr>
              <w:numPr>
                <w:ilvl w:val="0"/>
                <w:numId w:val="40"/>
              </w:numPr>
              <w:jc w:val="center"/>
              <w:rPr>
                <w:sz w:val="18"/>
                <w:szCs w:val="18"/>
              </w:rPr>
            </w:pPr>
          </w:p>
        </w:tc>
        <w:tc>
          <w:tcPr>
            <w:tcW w:w="1701" w:type="dxa"/>
            <w:vAlign w:val="center"/>
          </w:tcPr>
          <w:p w:rsidR="00FD76C0" w:rsidRPr="00F14F11" w:rsidRDefault="00FD76C0" w:rsidP="00A55A3A">
            <w:pPr>
              <w:rPr>
                <w:sz w:val="18"/>
                <w:szCs w:val="18"/>
              </w:rPr>
            </w:pPr>
            <w:r w:rsidRPr="00F14F11">
              <w:rPr>
                <w:rFonts w:hint="eastAsia"/>
                <w:sz w:val="18"/>
                <w:szCs w:val="18"/>
              </w:rPr>
              <w:t>还田机动刀销轴</w:t>
            </w:r>
          </w:p>
        </w:tc>
        <w:tc>
          <w:tcPr>
            <w:tcW w:w="1134" w:type="dxa"/>
            <w:vAlign w:val="center"/>
          </w:tcPr>
          <w:p w:rsidR="00FD76C0" w:rsidRPr="00F14F11" w:rsidRDefault="00FD76C0" w:rsidP="00A55A3A">
            <w:pPr>
              <w:rPr>
                <w:sz w:val="18"/>
                <w:szCs w:val="18"/>
              </w:rPr>
            </w:pPr>
            <w:r w:rsidRPr="00F14F11">
              <w:rPr>
                <w:rFonts w:hint="eastAsia"/>
                <w:sz w:val="18"/>
                <w:szCs w:val="18"/>
              </w:rPr>
              <w:t>磨损</w:t>
            </w:r>
          </w:p>
        </w:tc>
        <w:tc>
          <w:tcPr>
            <w:tcW w:w="3686" w:type="dxa"/>
            <w:vAlign w:val="center"/>
          </w:tcPr>
          <w:p w:rsidR="00FD76C0" w:rsidRPr="00F14F11" w:rsidRDefault="00FD76C0" w:rsidP="001F1649">
            <w:pPr>
              <w:rPr>
                <w:sz w:val="18"/>
                <w:szCs w:val="18"/>
              </w:rPr>
            </w:pPr>
          </w:p>
        </w:tc>
        <w:tc>
          <w:tcPr>
            <w:tcW w:w="593" w:type="dxa"/>
            <w:vAlign w:val="center"/>
          </w:tcPr>
          <w:p w:rsidR="00FD76C0" w:rsidRPr="00F14F11" w:rsidRDefault="00FD76C0" w:rsidP="001F1649">
            <w:pPr>
              <w:jc w:val="center"/>
              <w:rPr>
                <w:sz w:val="18"/>
                <w:szCs w:val="18"/>
              </w:rPr>
            </w:pPr>
          </w:p>
        </w:tc>
        <w:tc>
          <w:tcPr>
            <w:tcW w:w="594" w:type="dxa"/>
            <w:vAlign w:val="center"/>
          </w:tcPr>
          <w:p w:rsidR="00FD76C0" w:rsidRPr="00F14F11" w:rsidRDefault="00FD76C0" w:rsidP="001F1649">
            <w:pPr>
              <w:jc w:val="center"/>
              <w:rPr>
                <w:sz w:val="18"/>
                <w:szCs w:val="18"/>
              </w:rPr>
            </w:pPr>
          </w:p>
        </w:tc>
        <w:tc>
          <w:tcPr>
            <w:tcW w:w="593" w:type="dxa"/>
            <w:vAlign w:val="center"/>
          </w:tcPr>
          <w:p w:rsidR="00FD76C0" w:rsidRPr="00F14F11" w:rsidRDefault="00FD76C0" w:rsidP="001F1649">
            <w:pPr>
              <w:jc w:val="center"/>
              <w:rPr>
                <w:sz w:val="18"/>
                <w:szCs w:val="18"/>
              </w:rPr>
            </w:pPr>
            <w:r w:rsidRPr="00F14F11">
              <w:rPr>
                <w:rFonts w:hint="eastAsia"/>
                <w:sz w:val="18"/>
                <w:szCs w:val="18"/>
              </w:rPr>
              <w:t>*</w:t>
            </w:r>
          </w:p>
        </w:tc>
        <w:tc>
          <w:tcPr>
            <w:tcW w:w="594" w:type="dxa"/>
            <w:vAlign w:val="center"/>
          </w:tcPr>
          <w:p w:rsidR="00FD76C0" w:rsidRPr="00F14F11" w:rsidRDefault="00FD76C0"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5C45C5" w:rsidP="001F1649">
            <w:pPr>
              <w:rPr>
                <w:sz w:val="18"/>
                <w:szCs w:val="18"/>
              </w:rPr>
            </w:pPr>
            <w:r w:rsidRPr="00F14F11">
              <w:rPr>
                <w:rFonts w:hint="eastAsia"/>
                <w:sz w:val="18"/>
                <w:szCs w:val="18"/>
              </w:rPr>
              <w:t>还田机定刀</w:t>
            </w:r>
          </w:p>
        </w:tc>
        <w:tc>
          <w:tcPr>
            <w:tcW w:w="1134" w:type="dxa"/>
            <w:vAlign w:val="center"/>
          </w:tcPr>
          <w:p w:rsidR="001F1649" w:rsidRPr="00F14F11" w:rsidRDefault="005C45C5"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5C45C5"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616962" w:rsidP="001F1649">
            <w:pPr>
              <w:rPr>
                <w:sz w:val="18"/>
                <w:szCs w:val="18"/>
              </w:rPr>
            </w:pPr>
            <w:r w:rsidRPr="00F14F11">
              <w:rPr>
                <w:rFonts w:hint="eastAsia"/>
                <w:sz w:val="18"/>
                <w:szCs w:val="18"/>
              </w:rPr>
              <w:t>还田机涨紧轮轴承</w:t>
            </w:r>
          </w:p>
        </w:tc>
        <w:tc>
          <w:tcPr>
            <w:tcW w:w="1134" w:type="dxa"/>
            <w:vAlign w:val="center"/>
          </w:tcPr>
          <w:p w:rsidR="001F1649" w:rsidRPr="00F14F11" w:rsidRDefault="00616962"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616962"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1A12BF" w:rsidP="001F1649">
            <w:pPr>
              <w:rPr>
                <w:sz w:val="18"/>
                <w:szCs w:val="18"/>
              </w:rPr>
            </w:pPr>
            <w:r w:rsidRPr="00F14F11">
              <w:rPr>
                <w:rFonts w:hint="eastAsia"/>
                <w:sz w:val="18"/>
                <w:szCs w:val="18"/>
              </w:rPr>
              <w:t>还田机传动带</w:t>
            </w:r>
          </w:p>
        </w:tc>
        <w:tc>
          <w:tcPr>
            <w:tcW w:w="1134" w:type="dxa"/>
            <w:vAlign w:val="center"/>
          </w:tcPr>
          <w:p w:rsidR="001F1649" w:rsidRPr="00F14F11" w:rsidRDefault="001A12BF"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1A12BF"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D53249" w:rsidRPr="00F14F11" w:rsidRDefault="00D53249" w:rsidP="008E0B4C">
            <w:pPr>
              <w:numPr>
                <w:ilvl w:val="0"/>
                <w:numId w:val="40"/>
              </w:numPr>
              <w:jc w:val="center"/>
              <w:rPr>
                <w:sz w:val="18"/>
                <w:szCs w:val="18"/>
              </w:rPr>
            </w:pPr>
          </w:p>
        </w:tc>
        <w:tc>
          <w:tcPr>
            <w:tcW w:w="1701" w:type="dxa"/>
            <w:vAlign w:val="center"/>
          </w:tcPr>
          <w:p w:rsidR="00D53249" w:rsidRPr="00F14F11" w:rsidRDefault="00D53249" w:rsidP="001F1649">
            <w:pPr>
              <w:rPr>
                <w:sz w:val="18"/>
                <w:szCs w:val="18"/>
              </w:rPr>
            </w:pPr>
            <w:r w:rsidRPr="00F14F11">
              <w:rPr>
                <w:rFonts w:hint="eastAsia"/>
                <w:sz w:val="18"/>
                <w:szCs w:val="18"/>
              </w:rPr>
              <w:t>还田机传动带</w:t>
            </w:r>
          </w:p>
        </w:tc>
        <w:tc>
          <w:tcPr>
            <w:tcW w:w="1134" w:type="dxa"/>
            <w:vAlign w:val="center"/>
          </w:tcPr>
          <w:p w:rsidR="00D53249" w:rsidRPr="00F14F11" w:rsidRDefault="00D53249" w:rsidP="001F1649">
            <w:pPr>
              <w:rPr>
                <w:sz w:val="18"/>
                <w:szCs w:val="18"/>
              </w:rPr>
            </w:pPr>
            <w:r w:rsidRPr="00F14F11">
              <w:rPr>
                <w:rFonts w:hint="eastAsia"/>
                <w:sz w:val="18"/>
                <w:szCs w:val="18"/>
              </w:rPr>
              <w:t>伸长</w:t>
            </w:r>
          </w:p>
        </w:tc>
        <w:tc>
          <w:tcPr>
            <w:tcW w:w="3686" w:type="dxa"/>
            <w:vAlign w:val="center"/>
          </w:tcPr>
          <w:p w:rsidR="00D53249" w:rsidRPr="00F14F11" w:rsidRDefault="00D53249" w:rsidP="001F1649">
            <w:pPr>
              <w:rPr>
                <w:sz w:val="18"/>
                <w:szCs w:val="18"/>
              </w:rPr>
            </w:pPr>
          </w:p>
        </w:tc>
        <w:tc>
          <w:tcPr>
            <w:tcW w:w="593" w:type="dxa"/>
            <w:vAlign w:val="center"/>
          </w:tcPr>
          <w:p w:rsidR="00D53249" w:rsidRPr="00F14F11" w:rsidRDefault="00D53249" w:rsidP="001F1649">
            <w:pPr>
              <w:jc w:val="center"/>
              <w:rPr>
                <w:sz w:val="18"/>
                <w:szCs w:val="18"/>
              </w:rPr>
            </w:pPr>
          </w:p>
        </w:tc>
        <w:tc>
          <w:tcPr>
            <w:tcW w:w="594" w:type="dxa"/>
            <w:vAlign w:val="center"/>
          </w:tcPr>
          <w:p w:rsidR="00D53249" w:rsidRPr="00F14F11" w:rsidRDefault="00D53249" w:rsidP="001F1649">
            <w:pPr>
              <w:jc w:val="center"/>
              <w:rPr>
                <w:sz w:val="18"/>
                <w:szCs w:val="18"/>
              </w:rPr>
            </w:pPr>
          </w:p>
        </w:tc>
        <w:tc>
          <w:tcPr>
            <w:tcW w:w="593" w:type="dxa"/>
            <w:vAlign w:val="center"/>
          </w:tcPr>
          <w:p w:rsidR="00D53249" w:rsidRPr="00F14F11" w:rsidRDefault="00D53249" w:rsidP="001F1649">
            <w:pPr>
              <w:jc w:val="center"/>
              <w:rPr>
                <w:sz w:val="18"/>
                <w:szCs w:val="18"/>
              </w:rPr>
            </w:pPr>
          </w:p>
        </w:tc>
        <w:tc>
          <w:tcPr>
            <w:tcW w:w="594" w:type="dxa"/>
            <w:vAlign w:val="center"/>
          </w:tcPr>
          <w:p w:rsidR="00D53249" w:rsidRPr="00F14F11" w:rsidRDefault="00D53249"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1A12BF" w:rsidP="001F1649">
            <w:pPr>
              <w:rPr>
                <w:sz w:val="18"/>
                <w:szCs w:val="18"/>
              </w:rPr>
            </w:pPr>
            <w:r w:rsidRPr="00F14F11">
              <w:rPr>
                <w:rFonts w:hint="eastAsia"/>
                <w:sz w:val="18"/>
                <w:szCs w:val="18"/>
              </w:rPr>
              <w:t>还田机</w:t>
            </w:r>
            <w:r w:rsidR="008E2E2B" w:rsidRPr="00F14F11">
              <w:rPr>
                <w:rFonts w:hint="eastAsia"/>
                <w:sz w:val="18"/>
                <w:szCs w:val="18"/>
              </w:rPr>
              <w:t>传动带论</w:t>
            </w:r>
          </w:p>
        </w:tc>
        <w:tc>
          <w:tcPr>
            <w:tcW w:w="1134" w:type="dxa"/>
            <w:vAlign w:val="center"/>
          </w:tcPr>
          <w:p w:rsidR="001F1649" w:rsidRPr="00F14F11" w:rsidRDefault="008E2E2B"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8E2E2B"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8E2E2B" w:rsidP="001F1649">
            <w:pPr>
              <w:rPr>
                <w:sz w:val="18"/>
                <w:szCs w:val="18"/>
              </w:rPr>
            </w:pPr>
            <w:r w:rsidRPr="00F14F11">
              <w:rPr>
                <w:rFonts w:hint="eastAsia"/>
                <w:sz w:val="18"/>
                <w:szCs w:val="18"/>
              </w:rPr>
              <w:t>还田机地辊轴承</w:t>
            </w:r>
          </w:p>
        </w:tc>
        <w:tc>
          <w:tcPr>
            <w:tcW w:w="1134" w:type="dxa"/>
            <w:vAlign w:val="center"/>
          </w:tcPr>
          <w:p w:rsidR="001F1649" w:rsidRPr="00F14F11" w:rsidRDefault="008E2E2B"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8E2E2B"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F1649" w:rsidRPr="00F14F11" w:rsidRDefault="001F1649" w:rsidP="008E0B4C">
            <w:pPr>
              <w:numPr>
                <w:ilvl w:val="0"/>
                <w:numId w:val="40"/>
              </w:numPr>
              <w:jc w:val="center"/>
              <w:rPr>
                <w:sz w:val="18"/>
                <w:szCs w:val="18"/>
              </w:rPr>
            </w:pPr>
          </w:p>
        </w:tc>
        <w:tc>
          <w:tcPr>
            <w:tcW w:w="1701" w:type="dxa"/>
            <w:vAlign w:val="center"/>
          </w:tcPr>
          <w:p w:rsidR="001F1649" w:rsidRPr="00F14F11" w:rsidRDefault="008E2E2B" w:rsidP="001F1649">
            <w:pPr>
              <w:rPr>
                <w:sz w:val="18"/>
                <w:szCs w:val="18"/>
              </w:rPr>
            </w:pPr>
            <w:r w:rsidRPr="00F14F11">
              <w:rPr>
                <w:rFonts w:hint="eastAsia"/>
                <w:sz w:val="18"/>
                <w:szCs w:val="18"/>
              </w:rPr>
              <w:t>还田机地辊支板</w:t>
            </w:r>
          </w:p>
        </w:tc>
        <w:tc>
          <w:tcPr>
            <w:tcW w:w="1134" w:type="dxa"/>
            <w:vAlign w:val="center"/>
          </w:tcPr>
          <w:p w:rsidR="001F1649" w:rsidRPr="00F14F11" w:rsidRDefault="008E2E2B" w:rsidP="001F1649">
            <w:pPr>
              <w:rPr>
                <w:sz w:val="18"/>
                <w:szCs w:val="18"/>
              </w:rPr>
            </w:pPr>
            <w:r w:rsidRPr="00F14F11">
              <w:rPr>
                <w:rFonts w:hint="eastAsia"/>
                <w:sz w:val="18"/>
                <w:szCs w:val="18"/>
              </w:rPr>
              <w:t>变形</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8E2E2B"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F611C5">
        <w:tc>
          <w:tcPr>
            <w:tcW w:w="675" w:type="dxa"/>
            <w:vAlign w:val="center"/>
          </w:tcPr>
          <w:p w:rsidR="001E4BA4" w:rsidRPr="00F14F11" w:rsidRDefault="001E4BA4" w:rsidP="008E0B4C">
            <w:pPr>
              <w:numPr>
                <w:ilvl w:val="0"/>
                <w:numId w:val="40"/>
              </w:numPr>
              <w:jc w:val="center"/>
              <w:rPr>
                <w:sz w:val="18"/>
                <w:szCs w:val="18"/>
              </w:rPr>
            </w:pPr>
          </w:p>
        </w:tc>
        <w:tc>
          <w:tcPr>
            <w:tcW w:w="1701" w:type="dxa"/>
            <w:vAlign w:val="center"/>
          </w:tcPr>
          <w:p w:rsidR="001E4BA4" w:rsidRPr="00F14F11" w:rsidRDefault="000024E5" w:rsidP="001F1649">
            <w:pPr>
              <w:rPr>
                <w:sz w:val="18"/>
                <w:szCs w:val="18"/>
              </w:rPr>
            </w:pPr>
            <w:r w:rsidRPr="00F14F11">
              <w:rPr>
                <w:rFonts w:hint="eastAsia"/>
                <w:sz w:val="18"/>
                <w:szCs w:val="18"/>
              </w:rPr>
              <w:t>还田机刀轴轴承座固定螺栓</w:t>
            </w:r>
          </w:p>
        </w:tc>
        <w:tc>
          <w:tcPr>
            <w:tcW w:w="1134" w:type="dxa"/>
            <w:vAlign w:val="center"/>
          </w:tcPr>
          <w:p w:rsidR="001E4BA4" w:rsidRPr="00F14F11" w:rsidRDefault="000024E5" w:rsidP="001F1649">
            <w:pPr>
              <w:rPr>
                <w:sz w:val="18"/>
                <w:szCs w:val="18"/>
              </w:rPr>
            </w:pPr>
            <w:r w:rsidRPr="00F14F11">
              <w:rPr>
                <w:rFonts w:hint="eastAsia"/>
                <w:sz w:val="18"/>
                <w:szCs w:val="18"/>
              </w:rPr>
              <w:t>松动</w:t>
            </w:r>
          </w:p>
        </w:tc>
        <w:tc>
          <w:tcPr>
            <w:tcW w:w="3686" w:type="dxa"/>
            <w:vAlign w:val="center"/>
          </w:tcPr>
          <w:p w:rsidR="001E4BA4" w:rsidRPr="00F14F11" w:rsidRDefault="001E4BA4" w:rsidP="001F1649">
            <w:pPr>
              <w:rPr>
                <w:sz w:val="18"/>
                <w:szCs w:val="18"/>
              </w:rPr>
            </w:pPr>
          </w:p>
        </w:tc>
        <w:tc>
          <w:tcPr>
            <w:tcW w:w="593" w:type="dxa"/>
            <w:vAlign w:val="center"/>
          </w:tcPr>
          <w:p w:rsidR="001E4BA4" w:rsidRPr="00F14F11" w:rsidRDefault="001E4BA4" w:rsidP="001F1649">
            <w:pPr>
              <w:jc w:val="center"/>
              <w:rPr>
                <w:sz w:val="18"/>
                <w:szCs w:val="18"/>
              </w:rPr>
            </w:pPr>
          </w:p>
        </w:tc>
        <w:tc>
          <w:tcPr>
            <w:tcW w:w="594" w:type="dxa"/>
            <w:vAlign w:val="center"/>
          </w:tcPr>
          <w:p w:rsidR="001E4BA4" w:rsidRPr="00F14F11" w:rsidRDefault="001E4BA4" w:rsidP="001F1649">
            <w:pPr>
              <w:jc w:val="center"/>
              <w:rPr>
                <w:sz w:val="18"/>
                <w:szCs w:val="18"/>
              </w:rPr>
            </w:pPr>
          </w:p>
        </w:tc>
        <w:tc>
          <w:tcPr>
            <w:tcW w:w="593" w:type="dxa"/>
            <w:vAlign w:val="center"/>
          </w:tcPr>
          <w:p w:rsidR="001E4BA4" w:rsidRPr="00F14F11" w:rsidRDefault="000024E5" w:rsidP="001F1649">
            <w:pPr>
              <w:jc w:val="center"/>
              <w:rPr>
                <w:sz w:val="18"/>
                <w:szCs w:val="18"/>
              </w:rPr>
            </w:pPr>
            <w:r w:rsidRPr="00F14F11">
              <w:rPr>
                <w:rFonts w:hint="eastAsia"/>
                <w:sz w:val="18"/>
                <w:szCs w:val="18"/>
              </w:rPr>
              <w:t>*</w:t>
            </w:r>
          </w:p>
        </w:tc>
        <w:tc>
          <w:tcPr>
            <w:tcW w:w="594" w:type="dxa"/>
            <w:vAlign w:val="center"/>
          </w:tcPr>
          <w:p w:rsidR="001E4BA4" w:rsidRPr="00F14F11" w:rsidRDefault="001E4BA4" w:rsidP="001F1649">
            <w:pPr>
              <w:jc w:val="center"/>
              <w:rPr>
                <w:sz w:val="18"/>
                <w:szCs w:val="18"/>
              </w:rPr>
            </w:pP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0024E5" w:rsidP="00A55A3A">
            <w:pPr>
              <w:rPr>
                <w:sz w:val="18"/>
                <w:szCs w:val="18"/>
              </w:rPr>
            </w:pPr>
            <w:r w:rsidRPr="00F14F11">
              <w:rPr>
                <w:rFonts w:hint="eastAsia"/>
                <w:sz w:val="18"/>
                <w:szCs w:val="18"/>
              </w:rPr>
              <w:t>还田机刀轴轴承座固定螺栓</w:t>
            </w:r>
          </w:p>
        </w:tc>
        <w:tc>
          <w:tcPr>
            <w:tcW w:w="1134" w:type="dxa"/>
            <w:vAlign w:val="center"/>
          </w:tcPr>
          <w:p w:rsidR="000024E5" w:rsidRPr="00F14F11" w:rsidRDefault="000024E5" w:rsidP="001F1649">
            <w:pPr>
              <w:rPr>
                <w:sz w:val="18"/>
                <w:szCs w:val="18"/>
              </w:rPr>
            </w:pPr>
            <w:r w:rsidRPr="00F14F11">
              <w:rPr>
                <w:rFonts w:hint="eastAsia"/>
                <w:sz w:val="18"/>
                <w:szCs w:val="18"/>
              </w:rPr>
              <w:t>脱落、损坏</w:t>
            </w:r>
          </w:p>
        </w:tc>
        <w:tc>
          <w:tcPr>
            <w:tcW w:w="3686" w:type="dxa"/>
            <w:vAlign w:val="center"/>
          </w:tcPr>
          <w:p w:rsidR="000024E5" w:rsidRPr="00F14F11" w:rsidRDefault="000024E5" w:rsidP="001F1649">
            <w:pP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r w:rsidRPr="00F14F11">
              <w:rPr>
                <w:rFonts w:hint="eastAsia"/>
                <w:sz w:val="18"/>
                <w:szCs w:val="18"/>
              </w:rPr>
              <w:t>*</w:t>
            </w: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D5549B" w:rsidP="001F1649">
            <w:pPr>
              <w:rPr>
                <w:sz w:val="18"/>
                <w:szCs w:val="18"/>
              </w:rPr>
            </w:pPr>
            <w:r w:rsidRPr="00F14F11">
              <w:rPr>
                <w:rFonts w:hint="eastAsia"/>
                <w:sz w:val="18"/>
                <w:szCs w:val="18"/>
              </w:rPr>
              <w:t>地辊支板联接螺栓</w:t>
            </w:r>
          </w:p>
        </w:tc>
        <w:tc>
          <w:tcPr>
            <w:tcW w:w="1134" w:type="dxa"/>
            <w:vAlign w:val="center"/>
          </w:tcPr>
          <w:p w:rsidR="000024E5" w:rsidRPr="00F14F11" w:rsidRDefault="00D5549B" w:rsidP="001F1649">
            <w:pPr>
              <w:rPr>
                <w:sz w:val="18"/>
                <w:szCs w:val="18"/>
              </w:rPr>
            </w:pPr>
            <w:r w:rsidRPr="00F14F11">
              <w:rPr>
                <w:rFonts w:hint="eastAsia"/>
                <w:sz w:val="18"/>
                <w:szCs w:val="18"/>
              </w:rPr>
              <w:t>松动</w:t>
            </w:r>
          </w:p>
        </w:tc>
        <w:tc>
          <w:tcPr>
            <w:tcW w:w="3686" w:type="dxa"/>
            <w:vAlign w:val="center"/>
          </w:tcPr>
          <w:p w:rsidR="000024E5" w:rsidRPr="00F14F11" w:rsidRDefault="00D5549B" w:rsidP="001F1649">
            <w:pPr>
              <w:rPr>
                <w:sz w:val="18"/>
                <w:szCs w:val="18"/>
              </w:rPr>
            </w:pPr>
            <w:r w:rsidRPr="00F14F11">
              <w:rPr>
                <w:rFonts w:hint="eastAsia"/>
                <w:sz w:val="18"/>
                <w:szCs w:val="18"/>
              </w:rPr>
              <w:t>未引起不良后果</w:t>
            </w: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D5549B"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D5549B" w:rsidP="001F1649">
            <w:pPr>
              <w:rPr>
                <w:sz w:val="18"/>
                <w:szCs w:val="18"/>
              </w:rPr>
            </w:pPr>
            <w:r w:rsidRPr="00F14F11">
              <w:rPr>
                <w:rFonts w:hint="eastAsia"/>
                <w:sz w:val="18"/>
                <w:szCs w:val="18"/>
              </w:rPr>
              <w:t>地辊支板联接螺栓</w:t>
            </w:r>
          </w:p>
        </w:tc>
        <w:tc>
          <w:tcPr>
            <w:tcW w:w="1134" w:type="dxa"/>
            <w:vAlign w:val="center"/>
          </w:tcPr>
          <w:p w:rsidR="000024E5" w:rsidRPr="00F14F11" w:rsidRDefault="00D5549B" w:rsidP="001F1649">
            <w:pPr>
              <w:rPr>
                <w:sz w:val="18"/>
                <w:szCs w:val="18"/>
              </w:rPr>
            </w:pPr>
            <w:r w:rsidRPr="00F14F11">
              <w:rPr>
                <w:rFonts w:hint="eastAsia"/>
                <w:sz w:val="18"/>
                <w:szCs w:val="18"/>
              </w:rPr>
              <w:t>脱落、损坏</w:t>
            </w:r>
          </w:p>
        </w:tc>
        <w:tc>
          <w:tcPr>
            <w:tcW w:w="3686" w:type="dxa"/>
            <w:vAlign w:val="center"/>
          </w:tcPr>
          <w:p w:rsidR="000024E5" w:rsidRPr="00F14F11" w:rsidRDefault="000024E5" w:rsidP="001F1649">
            <w:pP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D5549B" w:rsidP="001F1649">
            <w:pPr>
              <w:jc w:val="center"/>
              <w:rPr>
                <w:sz w:val="18"/>
                <w:szCs w:val="18"/>
              </w:rPr>
            </w:pPr>
            <w:r w:rsidRPr="00F14F11">
              <w:rPr>
                <w:rFonts w:hint="eastAsia"/>
                <w:sz w:val="18"/>
                <w:szCs w:val="18"/>
              </w:rPr>
              <w:t>*</w:t>
            </w:r>
          </w:p>
        </w:tc>
        <w:tc>
          <w:tcPr>
            <w:tcW w:w="594" w:type="dxa"/>
            <w:vAlign w:val="center"/>
          </w:tcPr>
          <w:p w:rsidR="000024E5" w:rsidRPr="00F14F11" w:rsidRDefault="000024E5" w:rsidP="001F1649">
            <w:pPr>
              <w:jc w:val="center"/>
              <w:rPr>
                <w:sz w:val="18"/>
                <w:szCs w:val="18"/>
              </w:rPr>
            </w:pP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切割器动刀片</w:t>
            </w:r>
          </w:p>
        </w:tc>
        <w:tc>
          <w:tcPr>
            <w:tcW w:w="1134" w:type="dxa"/>
            <w:vAlign w:val="center"/>
          </w:tcPr>
          <w:p w:rsidR="000024E5" w:rsidRPr="00F14F11" w:rsidRDefault="0096725C" w:rsidP="001F1649">
            <w:pPr>
              <w:rPr>
                <w:sz w:val="18"/>
                <w:szCs w:val="18"/>
              </w:rPr>
            </w:pPr>
            <w:r w:rsidRPr="00F14F11">
              <w:rPr>
                <w:rFonts w:hint="eastAsia"/>
                <w:sz w:val="18"/>
                <w:szCs w:val="18"/>
              </w:rPr>
              <w:t>掉齿</w:t>
            </w:r>
          </w:p>
        </w:tc>
        <w:tc>
          <w:tcPr>
            <w:tcW w:w="3686" w:type="dxa"/>
            <w:vAlign w:val="center"/>
          </w:tcPr>
          <w:p w:rsidR="000024E5" w:rsidRPr="00F14F11" w:rsidRDefault="000024E5" w:rsidP="001F1649">
            <w:pP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96725C"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切割器动刀片</w:t>
            </w:r>
          </w:p>
        </w:tc>
        <w:tc>
          <w:tcPr>
            <w:tcW w:w="1134" w:type="dxa"/>
            <w:vAlign w:val="center"/>
          </w:tcPr>
          <w:p w:rsidR="000024E5" w:rsidRPr="00F14F11" w:rsidRDefault="0096725C" w:rsidP="001F1649">
            <w:pPr>
              <w:rPr>
                <w:sz w:val="18"/>
                <w:szCs w:val="18"/>
              </w:rPr>
            </w:pPr>
            <w:r w:rsidRPr="00F14F11">
              <w:rPr>
                <w:rFonts w:hint="eastAsia"/>
                <w:sz w:val="18"/>
                <w:szCs w:val="18"/>
              </w:rPr>
              <w:t>脱落</w:t>
            </w:r>
          </w:p>
        </w:tc>
        <w:tc>
          <w:tcPr>
            <w:tcW w:w="3686" w:type="dxa"/>
            <w:vAlign w:val="center"/>
          </w:tcPr>
          <w:p w:rsidR="000024E5" w:rsidRPr="00F14F11" w:rsidRDefault="0096725C" w:rsidP="001F1649">
            <w:pPr>
              <w:rPr>
                <w:sz w:val="18"/>
                <w:szCs w:val="18"/>
              </w:rPr>
            </w:pPr>
            <w:r w:rsidRPr="00F14F11">
              <w:rPr>
                <w:rFonts w:hint="eastAsia"/>
                <w:sz w:val="18"/>
                <w:szCs w:val="18"/>
              </w:rPr>
              <w:t>少量</w:t>
            </w: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96725C"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切割器动刀片</w:t>
            </w:r>
          </w:p>
        </w:tc>
        <w:tc>
          <w:tcPr>
            <w:tcW w:w="1134" w:type="dxa"/>
            <w:vAlign w:val="center"/>
          </w:tcPr>
          <w:p w:rsidR="000024E5" w:rsidRPr="00F14F11" w:rsidRDefault="0096725C" w:rsidP="001F1649">
            <w:pPr>
              <w:rPr>
                <w:sz w:val="18"/>
                <w:szCs w:val="18"/>
              </w:rPr>
            </w:pPr>
            <w:r w:rsidRPr="00F14F11">
              <w:rPr>
                <w:rFonts w:hint="eastAsia"/>
                <w:sz w:val="18"/>
                <w:szCs w:val="18"/>
              </w:rPr>
              <w:t>损坏</w:t>
            </w:r>
          </w:p>
        </w:tc>
        <w:tc>
          <w:tcPr>
            <w:tcW w:w="3686" w:type="dxa"/>
            <w:vAlign w:val="center"/>
          </w:tcPr>
          <w:p w:rsidR="000024E5" w:rsidRPr="00F14F11" w:rsidRDefault="0096725C" w:rsidP="001F1649">
            <w:pPr>
              <w:rPr>
                <w:sz w:val="18"/>
                <w:szCs w:val="18"/>
              </w:rPr>
            </w:pPr>
            <w:r w:rsidRPr="00F14F11">
              <w:rPr>
                <w:rFonts w:hint="eastAsia"/>
                <w:sz w:val="18"/>
                <w:szCs w:val="18"/>
              </w:rPr>
              <w:t>少量</w:t>
            </w: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96725C"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切割器动刀片</w:t>
            </w:r>
          </w:p>
        </w:tc>
        <w:tc>
          <w:tcPr>
            <w:tcW w:w="1134" w:type="dxa"/>
            <w:vAlign w:val="center"/>
          </w:tcPr>
          <w:p w:rsidR="000024E5" w:rsidRPr="00F14F11" w:rsidRDefault="0096725C" w:rsidP="001F1649">
            <w:pPr>
              <w:rPr>
                <w:sz w:val="18"/>
                <w:szCs w:val="18"/>
              </w:rPr>
            </w:pPr>
            <w:r w:rsidRPr="00F14F11">
              <w:rPr>
                <w:rFonts w:hint="eastAsia"/>
                <w:sz w:val="18"/>
                <w:szCs w:val="18"/>
              </w:rPr>
              <w:t>损坏</w:t>
            </w:r>
          </w:p>
        </w:tc>
        <w:tc>
          <w:tcPr>
            <w:tcW w:w="3686" w:type="dxa"/>
            <w:vAlign w:val="center"/>
          </w:tcPr>
          <w:p w:rsidR="000024E5" w:rsidRPr="00F14F11" w:rsidRDefault="0096725C" w:rsidP="001F1649">
            <w:pPr>
              <w:rPr>
                <w:sz w:val="18"/>
                <w:szCs w:val="18"/>
              </w:rPr>
            </w:pPr>
            <w:r w:rsidRPr="00F14F11">
              <w:rPr>
                <w:rFonts w:hint="eastAsia"/>
                <w:sz w:val="18"/>
                <w:szCs w:val="18"/>
              </w:rPr>
              <w:t>较多</w:t>
            </w: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96725C" w:rsidP="001F1649">
            <w:pPr>
              <w:jc w:val="center"/>
              <w:rPr>
                <w:sz w:val="18"/>
                <w:szCs w:val="18"/>
              </w:rPr>
            </w:pPr>
            <w:r w:rsidRPr="00F14F11">
              <w:rPr>
                <w:rFonts w:hint="eastAsia"/>
                <w:sz w:val="18"/>
                <w:szCs w:val="18"/>
              </w:rPr>
              <w:t>*</w:t>
            </w:r>
          </w:p>
        </w:tc>
        <w:tc>
          <w:tcPr>
            <w:tcW w:w="594" w:type="dxa"/>
            <w:vAlign w:val="center"/>
          </w:tcPr>
          <w:p w:rsidR="000024E5" w:rsidRPr="00F14F11" w:rsidRDefault="000024E5" w:rsidP="001F1649">
            <w:pPr>
              <w:jc w:val="center"/>
              <w:rPr>
                <w:sz w:val="18"/>
                <w:szCs w:val="18"/>
              </w:rPr>
            </w:pP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切割器的护刃器</w:t>
            </w:r>
          </w:p>
        </w:tc>
        <w:tc>
          <w:tcPr>
            <w:tcW w:w="1134" w:type="dxa"/>
            <w:vAlign w:val="center"/>
          </w:tcPr>
          <w:p w:rsidR="000024E5" w:rsidRPr="00F14F11" w:rsidRDefault="0096725C" w:rsidP="001F1649">
            <w:pPr>
              <w:rPr>
                <w:sz w:val="18"/>
                <w:szCs w:val="18"/>
              </w:rPr>
            </w:pPr>
            <w:r w:rsidRPr="00F14F11">
              <w:rPr>
                <w:rFonts w:hint="eastAsia"/>
                <w:sz w:val="18"/>
                <w:szCs w:val="18"/>
              </w:rPr>
              <w:t>断损</w:t>
            </w:r>
          </w:p>
        </w:tc>
        <w:tc>
          <w:tcPr>
            <w:tcW w:w="3686" w:type="dxa"/>
            <w:vAlign w:val="center"/>
          </w:tcPr>
          <w:p w:rsidR="000024E5" w:rsidRPr="00F14F11" w:rsidRDefault="0096725C" w:rsidP="001F1649">
            <w:pPr>
              <w:rPr>
                <w:sz w:val="18"/>
                <w:szCs w:val="18"/>
              </w:rPr>
            </w:pPr>
            <w:r w:rsidRPr="00F14F11">
              <w:rPr>
                <w:rFonts w:hint="eastAsia"/>
                <w:sz w:val="18"/>
                <w:szCs w:val="18"/>
              </w:rPr>
              <w:t>个别</w:t>
            </w: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96725C"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96725C" w:rsidRPr="00F14F11" w:rsidRDefault="0096725C" w:rsidP="008E0B4C">
            <w:pPr>
              <w:numPr>
                <w:ilvl w:val="0"/>
                <w:numId w:val="40"/>
              </w:numPr>
              <w:jc w:val="center"/>
              <w:rPr>
                <w:sz w:val="18"/>
                <w:szCs w:val="18"/>
              </w:rPr>
            </w:pPr>
          </w:p>
        </w:tc>
        <w:tc>
          <w:tcPr>
            <w:tcW w:w="1701" w:type="dxa"/>
            <w:vAlign w:val="center"/>
          </w:tcPr>
          <w:p w:rsidR="0096725C" w:rsidRPr="00F14F11" w:rsidRDefault="0096725C" w:rsidP="00A55A3A">
            <w:pPr>
              <w:rPr>
                <w:sz w:val="18"/>
                <w:szCs w:val="18"/>
              </w:rPr>
            </w:pPr>
            <w:r w:rsidRPr="00F14F11">
              <w:rPr>
                <w:rFonts w:hint="eastAsia"/>
                <w:sz w:val="18"/>
                <w:szCs w:val="18"/>
              </w:rPr>
              <w:t>切割器的护刃器</w:t>
            </w:r>
          </w:p>
        </w:tc>
        <w:tc>
          <w:tcPr>
            <w:tcW w:w="1134" w:type="dxa"/>
            <w:vAlign w:val="center"/>
          </w:tcPr>
          <w:p w:rsidR="0096725C" w:rsidRPr="00F14F11" w:rsidRDefault="0096725C" w:rsidP="00A55A3A">
            <w:pPr>
              <w:rPr>
                <w:sz w:val="18"/>
                <w:szCs w:val="18"/>
              </w:rPr>
            </w:pPr>
            <w:r w:rsidRPr="00F14F11">
              <w:rPr>
                <w:rFonts w:hint="eastAsia"/>
                <w:sz w:val="18"/>
                <w:szCs w:val="18"/>
              </w:rPr>
              <w:t>断损</w:t>
            </w:r>
          </w:p>
        </w:tc>
        <w:tc>
          <w:tcPr>
            <w:tcW w:w="3686" w:type="dxa"/>
            <w:vAlign w:val="center"/>
          </w:tcPr>
          <w:p w:rsidR="0096725C" w:rsidRPr="00F14F11" w:rsidRDefault="0096725C" w:rsidP="001F1649">
            <w:pPr>
              <w:rPr>
                <w:sz w:val="18"/>
                <w:szCs w:val="18"/>
              </w:rPr>
            </w:pPr>
            <w:r w:rsidRPr="00F14F11">
              <w:rPr>
                <w:rFonts w:hint="eastAsia"/>
                <w:sz w:val="18"/>
                <w:szCs w:val="18"/>
              </w:rPr>
              <w:t>较多</w:t>
            </w:r>
          </w:p>
        </w:tc>
        <w:tc>
          <w:tcPr>
            <w:tcW w:w="593" w:type="dxa"/>
            <w:vAlign w:val="center"/>
          </w:tcPr>
          <w:p w:rsidR="0096725C" w:rsidRPr="00F14F11" w:rsidRDefault="0096725C" w:rsidP="001F1649">
            <w:pPr>
              <w:jc w:val="center"/>
              <w:rPr>
                <w:sz w:val="18"/>
                <w:szCs w:val="18"/>
              </w:rPr>
            </w:pPr>
          </w:p>
        </w:tc>
        <w:tc>
          <w:tcPr>
            <w:tcW w:w="594" w:type="dxa"/>
            <w:vAlign w:val="center"/>
          </w:tcPr>
          <w:p w:rsidR="0096725C" w:rsidRPr="00F14F11" w:rsidRDefault="0096725C" w:rsidP="001F1649">
            <w:pPr>
              <w:jc w:val="center"/>
              <w:rPr>
                <w:sz w:val="18"/>
                <w:szCs w:val="18"/>
              </w:rPr>
            </w:pPr>
          </w:p>
        </w:tc>
        <w:tc>
          <w:tcPr>
            <w:tcW w:w="593" w:type="dxa"/>
            <w:vAlign w:val="center"/>
          </w:tcPr>
          <w:p w:rsidR="0096725C" w:rsidRPr="00F14F11" w:rsidRDefault="0096725C" w:rsidP="001F1649">
            <w:pPr>
              <w:jc w:val="center"/>
              <w:rPr>
                <w:sz w:val="18"/>
                <w:szCs w:val="18"/>
              </w:rPr>
            </w:pPr>
            <w:r w:rsidRPr="00F14F11">
              <w:rPr>
                <w:rFonts w:hint="eastAsia"/>
                <w:sz w:val="18"/>
                <w:szCs w:val="18"/>
              </w:rPr>
              <w:t>*</w:t>
            </w:r>
          </w:p>
        </w:tc>
        <w:tc>
          <w:tcPr>
            <w:tcW w:w="594" w:type="dxa"/>
            <w:vAlign w:val="center"/>
          </w:tcPr>
          <w:p w:rsidR="0096725C" w:rsidRPr="00F14F11" w:rsidRDefault="0096725C" w:rsidP="001F1649">
            <w:pPr>
              <w:jc w:val="center"/>
              <w:rPr>
                <w:sz w:val="18"/>
                <w:szCs w:val="18"/>
              </w:rPr>
            </w:pP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刀杆</w:t>
            </w:r>
          </w:p>
        </w:tc>
        <w:tc>
          <w:tcPr>
            <w:tcW w:w="1134" w:type="dxa"/>
            <w:vAlign w:val="center"/>
          </w:tcPr>
          <w:p w:rsidR="000024E5" w:rsidRPr="00F14F11" w:rsidRDefault="0096725C" w:rsidP="001F1649">
            <w:pPr>
              <w:rPr>
                <w:sz w:val="18"/>
                <w:szCs w:val="18"/>
              </w:rPr>
            </w:pPr>
            <w:r w:rsidRPr="00F14F11">
              <w:rPr>
                <w:rFonts w:hint="eastAsia"/>
                <w:sz w:val="18"/>
                <w:szCs w:val="18"/>
              </w:rPr>
              <w:t>变形</w:t>
            </w:r>
          </w:p>
        </w:tc>
        <w:tc>
          <w:tcPr>
            <w:tcW w:w="3686" w:type="dxa"/>
            <w:vAlign w:val="center"/>
          </w:tcPr>
          <w:p w:rsidR="000024E5" w:rsidRPr="00F14F11" w:rsidRDefault="000024E5" w:rsidP="001F1649">
            <w:pP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96725C" w:rsidP="001F1649">
            <w:pPr>
              <w:jc w:val="center"/>
              <w:rPr>
                <w:sz w:val="18"/>
                <w:szCs w:val="18"/>
              </w:rPr>
            </w:pPr>
            <w:r w:rsidRPr="00F14F11">
              <w:rPr>
                <w:rFonts w:hint="eastAsia"/>
                <w:sz w:val="18"/>
                <w:szCs w:val="18"/>
              </w:rPr>
              <w:t>*</w:t>
            </w:r>
          </w:p>
        </w:tc>
      </w:tr>
      <w:tr w:rsidR="00F14F11" w:rsidRPr="00F14F11" w:rsidTr="00F611C5">
        <w:tc>
          <w:tcPr>
            <w:tcW w:w="675" w:type="dxa"/>
            <w:vAlign w:val="center"/>
          </w:tcPr>
          <w:p w:rsidR="000024E5" w:rsidRPr="00F14F11" w:rsidRDefault="000024E5" w:rsidP="008E0B4C">
            <w:pPr>
              <w:numPr>
                <w:ilvl w:val="0"/>
                <w:numId w:val="40"/>
              </w:numPr>
              <w:jc w:val="center"/>
              <w:rPr>
                <w:sz w:val="18"/>
                <w:szCs w:val="18"/>
              </w:rPr>
            </w:pPr>
          </w:p>
        </w:tc>
        <w:tc>
          <w:tcPr>
            <w:tcW w:w="1701" w:type="dxa"/>
            <w:vAlign w:val="center"/>
          </w:tcPr>
          <w:p w:rsidR="000024E5" w:rsidRPr="00F14F11" w:rsidRDefault="0096725C" w:rsidP="001F1649">
            <w:pPr>
              <w:rPr>
                <w:sz w:val="18"/>
                <w:szCs w:val="18"/>
              </w:rPr>
            </w:pPr>
            <w:r w:rsidRPr="00F14F11">
              <w:rPr>
                <w:rFonts w:hint="eastAsia"/>
                <w:sz w:val="18"/>
                <w:szCs w:val="18"/>
              </w:rPr>
              <w:t>刀杆</w:t>
            </w:r>
          </w:p>
        </w:tc>
        <w:tc>
          <w:tcPr>
            <w:tcW w:w="1134" w:type="dxa"/>
            <w:vAlign w:val="center"/>
          </w:tcPr>
          <w:p w:rsidR="000024E5" w:rsidRPr="00F14F11" w:rsidRDefault="0096725C" w:rsidP="001F1649">
            <w:pPr>
              <w:rPr>
                <w:sz w:val="18"/>
                <w:szCs w:val="18"/>
              </w:rPr>
            </w:pPr>
            <w:r w:rsidRPr="00F14F11">
              <w:rPr>
                <w:rFonts w:hint="eastAsia"/>
                <w:sz w:val="18"/>
                <w:szCs w:val="18"/>
              </w:rPr>
              <w:t>断损</w:t>
            </w:r>
          </w:p>
        </w:tc>
        <w:tc>
          <w:tcPr>
            <w:tcW w:w="3686" w:type="dxa"/>
            <w:vAlign w:val="center"/>
          </w:tcPr>
          <w:p w:rsidR="000024E5" w:rsidRPr="00F14F11" w:rsidRDefault="000024E5" w:rsidP="001F1649">
            <w:pPr>
              <w:rPr>
                <w:sz w:val="18"/>
                <w:szCs w:val="18"/>
              </w:rPr>
            </w:pPr>
          </w:p>
        </w:tc>
        <w:tc>
          <w:tcPr>
            <w:tcW w:w="593" w:type="dxa"/>
            <w:vAlign w:val="center"/>
          </w:tcPr>
          <w:p w:rsidR="000024E5" w:rsidRPr="00F14F11" w:rsidRDefault="000024E5" w:rsidP="001F1649">
            <w:pPr>
              <w:jc w:val="center"/>
              <w:rPr>
                <w:sz w:val="18"/>
                <w:szCs w:val="18"/>
              </w:rPr>
            </w:pPr>
          </w:p>
        </w:tc>
        <w:tc>
          <w:tcPr>
            <w:tcW w:w="594" w:type="dxa"/>
            <w:vAlign w:val="center"/>
          </w:tcPr>
          <w:p w:rsidR="000024E5" w:rsidRPr="00F14F11" w:rsidRDefault="000024E5" w:rsidP="001F1649">
            <w:pPr>
              <w:jc w:val="center"/>
              <w:rPr>
                <w:sz w:val="18"/>
                <w:szCs w:val="18"/>
              </w:rPr>
            </w:pPr>
          </w:p>
        </w:tc>
        <w:tc>
          <w:tcPr>
            <w:tcW w:w="593" w:type="dxa"/>
            <w:vAlign w:val="center"/>
          </w:tcPr>
          <w:p w:rsidR="000024E5" w:rsidRPr="00F14F11" w:rsidRDefault="0096725C" w:rsidP="001F1649">
            <w:pPr>
              <w:jc w:val="center"/>
              <w:rPr>
                <w:sz w:val="18"/>
                <w:szCs w:val="18"/>
              </w:rPr>
            </w:pPr>
            <w:r w:rsidRPr="00F14F11">
              <w:rPr>
                <w:rFonts w:hint="eastAsia"/>
                <w:sz w:val="18"/>
                <w:szCs w:val="18"/>
              </w:rPr>
              <w:t>*</w:t>
            </w:r>
          </w:p>
        </w:tc>
        <w:tc>
          <w:tcPr>
            <w:tcW w:w="594" w:type="dxa"/>
            <w:vAlign w:val="center"/>
          </w:tcPr>
          <w:p w:rsidR="000024E5" w:rsidRPr="00F14F11" w:rsidRDefault="000024E5" w:rsidP="001F1649">
            <w:pPr>
              <w:jc w:val="center"/>
              <w:rPr>
                <w:sz w:val="18"/>
                <w:szCs w:val="18"/>
              </w:rPr>
            </w:pPr>
          </w:p>
        </w:tc>
      </w:tr>
      <w:tr w:rsidR="00F14F11" w:rsidRPr="00F14F11" w:rsidTr="00E06293">
        <w:tc>
          <w:tcPr>
            <w:tcW w:w="675" w:type="dxa"/>
            <w:vAlign w:val="center"/>
          </w:tcPr>
          <w:p w:rsidR="00E06293" w:rsidRPr="00F14F11" w:rsidRDefault="00E06293" w:rsidP="008E0B4C">
            <w:pPr>
              <w:numPr>
                <w:ilvl w:val="0"/>
                <w:numId w:val="40"/>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刀杆头</w:t>
            </w:r>
          </w:p>
        </w:tc>
        <w:tc>
          <w:tcPr>
            <w:tcW w:w="1134" w:type="dxa"/>
            <w:vAlign w:val="center"/>
          </w:tcPr>
          <w:p w:rsidR="00E06293" w:rsidRPr="00F14F11" w:rsidRDefault="00E06293" w:rsidP="00E06293">
            <w:pPr>
              <w:rPr>
                <w:sz w:val="18"/>
                <w:szCs w:val="18"/>
              </w:rPr>
            </w:pPr>
            <w:r w:rsidRPr="00F14F11">
              <w:rPr>
                <w:rFonts w:hint="eastAsia"/>
                <w:sz w:val="18"/>
                <w:szCs w:val="18"/>
              </w:rPr>
              <w:t>断损</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8E0B4C">
            <w:pPr>
              <w:numPr>
                <w:ilvl w:val="0"/>
                <w:numId w:val="40"/>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护刃器梁</w:t>
            </w:r>
          </w:p>
        </w:tc>
        <w:tc>
          <w:tcPr>
            <w:tcW w:w="1134" w:type="dxa"/>
            <w:vAlign w:val="center"/>
          </w:tcPr>
          <w:p w:rsidR="00E06293" w:rsidRPr="00F14F11" w:rsidRDefault="00E06293" w:rsidP="00E06293">
            <w:pPr>
              <w:rPr>
                <w:sz w:val="18"/>
                <w:szCs w:val="18"/>
              </w:rPr>
            </w:pPr>
            <w:r w:rsidRPr="00F14F11">
              <w:rPr>
                <w:rFonts w:hint="eastAsia"/>
                <w:sz w:val="18"/>
                <w:szCs w:val="18"/>
              </w:rPr>
              <w:t>弯曲</w:t>
            </w:r>
          </w:p>
        </w:tc>
        <w:tc>
          <w:tcPr>
            <w:tcW w:w="3686" w:type="dxa"/>
            <w:vAlign w:val="center"/>
          </w:tcPr>
          <w:p w:rsidR="00E06293" w:rsidRPr="00F14F11" w:rsidRDefault="00E06293" w:rsidP="00E06293">
            <w:pPr>
              <w:rPr>
                <w:sz w:val="18"/>
                <w:szCs w:val="18"/>
              </w:rPr>
            </w:pPr>
            <w:r w:rsidRPr="00F14F11">
              <w:rPr>
                <w:rFonts w:hint="eastAsia"/>
                <w:sz w:val="18"/>
                <w:szCs w:val="18"/>
              </w:rPr>
              <w:t>影响正常作业，现场无法校正</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8E0B4C">
            <w:pPr>
              <w:numPr>
                <w:ilvl w:val="0"/>
                <w:numId w:val="40"/>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茎秆输送螺旋叶片</w:t>
            </w:r>
          </w:p>
        </w:tc>
        <w:tc>
          <w:tcPr>
            <w:tcW w:w="1134" w:type="dxa"/>
            <w:vAlign w:val="center"/>
          </w:tcPr>
          <w:p w:rsidR="00E06293" w:rsidRPr="00F14F11" w:rsidRDefault="00E06293" w:rsidP="00E06293">
            <w:pPr>
              <w:rPr>
                <w:sz w:val="18"/>
                <w:szCs w:val="18"/>
              </w:rPr>
            </w:pPr>
            <w:r w:rsidRPr="00F14F11">
              <w:rPr>
                <w:rFonts w:hint="eastAsia"/>
                <w:sz w:val="18"/>
                <w:szCs w:val="18"/>
              </w:rPr>
              <w:t>开焊</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D85537">
        <w:tc>
          <w:tcPr>
            <w:tcW w:w="675" w:type="dxa"/>
            <w:vAlign w:val="center"/>
          </w:tcPr>
          <w:p w:rsidR="00D85537" w:rsidRPr="00F14F11" w:rsidRDefault="00D85537" w:rsidP="008E0B4C">
            <w:pPr>
              <w:numPr>
                <w:ilvl w:val="0"/>
                <w:numId w:val="40"/>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茎秆输送螺旋</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8E0B4C">
            <w:pPr>
              <w:numPr>
                <w:ilvl w:val="0"/>
                <w:numId w:val="40"/>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茎秆输送螺旋半轴</w:t>
            </w:r>
          </w:p>
        </w:tc>
        <w:tc>
          <w:tcPr>
            <w:tcW w:w="1134" w:type="dxa"/>
            <w:vAlign w:val="center"/>
          </w:tcPr>
          <w:p w:rsidR="00D85537" w:rsidRPr="00F14F11" w:rsidRDefault="00D85537" w:rsidP="00D85537">
            <w:pPr>
              <w:rPr>
                <w:sz w:val="18"/>
                <w:szCs w:val="18"/>
              </w:rPr>
            </w:pPr>
            <w:r w:rsidRPr="00F14F11">
              <w:rPr>
                <w:rFonts w:hint="eastAsia"/>
                <w:sz w:val="18"/>
                <w:szCs w:val="18"/>
              </w:rPr>
              <w:t>弯曲</w:t>
            </w:r>
          </w:p>
        </w:tc>
        <w:tc>
          <w:tcPr>
            <w:tcW w:w="3686" w:type="dxa"/>
            <w:vAlign w:val="center"/>
          </w:tcPr>
          <w:p w:rsidR="00D85537" w:rsidRPr="00F14F11" w:rsidRDefault="00D85537" w:rsidP="00D85537">
            <w:pPr>
              <w:rPr>
                <w:sz w:val="18"/>
                <w:szCs w:val="18"/>
              </w:rPr>
            </w:pPr>
            <w:r w:rsidRPr="00F14F11">
              <w:rPr>
                <w:rFonts w:hint="eastAsia"/>
                <w:sz w:val="18"/>
                <w:szCs w:val="18"/>
              </w:rPr>
              <w:t>严重弯曲，无法修复</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A55A3A">
        <w:tc>
          <w:tcPr>
            <w:tcW w:w="675" w:type="dxa"/>
            <w:vAlign w:val="center"/>
          </w:tcPr>
          <w:p w:rsidR="00AA4377" w:rsidRPr="00F14F11" w:rsidRDefault="00AA4377" w:rsidP="008E0B4C">
            <w:pPr>
              <w:numPr>
                <w:ilvl w:val="0"/>
                <w:numId w:val="40"/>
              </w:numPr>
              <w:jc w:val="center"/>
              <w:rPr>
                <w:sz w:val="18"/>
                <w:szCs w:val="18"/>
              </w:rPr>
            </w:pPr>
          </w:p>
        </w:tc>
        <w:tc>
          <w:tcPr>
            <w:tcW w:w="1701" w:type="dxa"/>
            <w:vAlign w:val="center"/>
          </w:tcPr>
          <w:p w:rsidR="00AA4377" w:rsidRPr="00F14F11" w:rsidRDefault="00AA4377" w:rsidP="00DD1E45">
            <w:pPr>
              <w:rPr>
                <w:sz w:val="18"/>
                <w:szCs w:val="18"/>
              </w:rPr>
            </w:pPr>
            <w:r w:rsidRPr="00F14F11">
              <w:rPr>
                <w:rFonts w:hint="eastAsia"/>
                <w:sz w:val="18"/>
                <w:szCs w:val="18"/>
              </w:rPr>
              <w:t>茎秆输送螺旋安全离合器</w:t>
            </w:r>
          </w:p>
        </w:tc>
        <w:tc>
          <w:tcPr>
            <w:tcW w:w="1134" w:type="dxa"/>
            <w:vAlign w:val="center"/>
          </w:tcPr>
          <w:p w:rsidR="00AA4377" w:rsidRPr="00F14F11" w:rsidRDefault="00AA4377" w:rsidP="00DD1E45">
            <w:pPr>
              <w:rPr>
                <w:sz w:val="18"/>
                <w:szCs w:val="18"/>
              </w:rPr>
            </w:pPr>
            <w:r w:rsidRPr="00F14F11">
              <w:rPr>
                <w:rFonts w:hint="eastAsia"/>
                <w:sz w:val="18"/>
                <w:szCs w:val="18"/>
              </w:rPr>
              <w:t>打滑</w:t>
            </w:r>
          </w:p>
        </w:tc>
        <w:tc>
          <w:tcPr>
            <w:tcW w:w="3686" w:type="dxa"/>
            <w:vAlign w:val="center"/>
          </w:tcPr>
          <w:p w:rsidR="00AA4377" w:rsidRPr="00F14F11" w:rsidRDefault="00AA4377" w:rsidP="00DD1E45">
            <w:pPr>
              <w:rPr>
                <w:sz w:val="18"/>
                <w:szCs w:val="18"/>
              </w:rPr>
            </w:pP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A47B51" w:rsidP="00A55A3A">
            <w:pPr>
              <w:rPr>
                <w:sz w:val="18"/>
                <w:szCs w:val="18"/>
              </w:rPr>
            </w:pPr>
            <w:r w:rsidRPr="00F14F11">
              <w:rPr>
                <w:rFonts w:hint="eastAsia"/>
                <w:sz w:val="18"/>
                <w:szCs w:val="18"/>
              </w:rPr>
              <w:t>茎秆输送螺旋</w:t>
            </w:r>
            <w:r w:rsidR="00B42A2D" w:rsidRPr="00F14F11">
              <w:rPr>
                <w:rFonts w:hint="eastAsia"/>
                <w:sz w:val="18"/>
                <w:szCs w:val="18"/>
              </w:rPr>
              <w:t>安全离合器</w:t>
            </w:r>
          </w:p>
        </w:tc>
        <w:tc>
          <w:tcPr>
            <w:tcW w:w="1134" w:type="dxa"/>
            <w:vAlign w:val="center"/>
          </w:tcPr>
          <w:p w:rsidR="00F95A4C" w:rsidRPr="00F14F11" w:rsidRDefault="00B42A2D" w:rsidP="00A55A3A">
            <w:pPr>
              <w:rPr>
                <w:sz w:val="18"/>
                <w:szCs w:val="18"/>
              </w:rPr>
            </w:pPr>
            <w:r w:rsidRPr="00F14F11">
              <w:rPr>
                <w:rFonts w:hint="eastAsia"/>
                <w:sz w:val="18"/>
                <w:szCs w:val="18"/>
              </w:rPr>
              <w:t>异响</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B42A2D"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42A2D" w:rsidP="00A55A3A">
            <w:pPr>
              <w:rPr>
                <w:sz w:val="18"/>
                <w:szCs w:val="18"/>
              </w:rPr>
            </w:pPr>
            <w:r w:rsidRPr="00F14F11">
              <w:rPr>
                <w:rFonts w:hint="eastAsia"/>
                <w:sz w:val="18"/>
                <w:szCs w:val="18"/>
              </w:rPr>
              <w:t>茎秆输送螺旋安全离合器</w:t>
            </w:r>
          </w:p>
        </w:tc>
        <w:tc>
          <w:tcPr>
            <w:tcW w:w="1134" w:type="dxa"/>
            <w:vAlign w:val="center"/>
          </w:tcPr>
          <w:p w:rsidR="00F95A4C" w:rsidRPr="00F14F11" w:rsidRDefault="00B42A2D" w:rsidP="00A55A3A">
            <w:pPr>
              <w:rPr>
                <w:sz w:val="18"/>
                <w:szCs w:val="18"/>
              </w:rPr>
            </w:pPr>
            <w:r w:rsidRPr="00F14F11">
              <w:rPr>
                <w:rFonts w:hint="eastAsia"/>
                <w:sz w:val="18"/>
                <w:szCs w:val="18"/>
              </w:rPr>
              <w:t>损坏</w:t>
            </w:r>
          </w:p>
        </w:tc>
        <w:tc>
          <w:tcPr>
            <w:tcW w:w="3686" w:type="dxa"/>
            <w:vAlign w:val="center"/>
          </w:tcPr>
          <w:p w:rsidR="00F95A4C" w:rsidRPr="00F14F11" w:rsidRDefault="00B42A2D" w:rsidP="00A55A3A">
            <w:pPr>
              <w:rPr>
                <w:sz w:val="18"/>
                <w:szCs w:val="18"/>
              </w:rPr>
            </w:pPr>
            <w:r w:rsidRPr="00F14F11">
              <w:rPr>
                <w:rFonts w:hint="eastAsia"/>
                <w:sz w:val="18"/>
                <w:szCs w:val="18"/>
              </w:rPr>
              <w:t>完全不起作用</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B42A2D"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42A2D" w:rsidP="00A55A3A">
            <w:pPr>
              <w:rPr>
                <w:sz w:val="18"/>
                <w:szCs w:val="18"/>
              </w:rPr>
            </w:pPr>
            <w:r w:rsidRPr="00F14F11">
              <w:rPr>
                <w:rFonts w:hint="eastAsia"/>
                <w:sz w:val="18"/>
                <w:szCs w:val="18"/>
              </w:rPr>
              <w:t>茎秆输送螺旋安全离合器齿垫</w:t>
            </w:r>
          </w:p>
        </w:tc>
        <w:tc>
          <w:tcPr>
            <w:tcW w:w="1134" w:type="dxa"/>
            <w:vAlign w:val="center"/>
          </w:tcPr>
          <w:p w:rsidR="00F95A4C" w:rsidRPr="00F14F11" w:rsidRDefault="00B42A2D" w:rsidP="00A55A3A">
            <w:pPr>
              <w:rPr>
                <w:sz w:val="18"/>
                <w:szCs w:val="18"/>
              </w:rPr>
            </w:pPr>
            <w:r w:rsidRPr="00F14F11">
              <w:rPr>
                <w:rFonts w:hint="eastAsia"/>
                <w:sz w:val="18"/>
                <w:szCs w:val="18"/>
              </w:rPr>
              <w:t>断损碎损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B42A2D"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42A2D" w:rsidP="00A55A3A">
            <w:pPr>
              <w:rPr>
                <w:sz w:val="18"/>
                <w:szCs w:val="18"/>
              </w:rPr>
            </w:pPr>
            <w:r w:rsidRPr="00F14F11">
              <w:rPr>
                <w:rFonts w:hint="eastAsia"/>
                <w:sz w:val="18"/>
                <w:szCs w:val="18"/>
              </w:rPr>
              <w:t>茎秆输送螺旋安全离合器弹簧</w:t>
            </w:r>
          </w:p>
        </w:tc>
        <w:tc>
          <w:tcPr>
            <w:tcW w:w="1134" w:type="dxa"/>
            <w:vAlign w:val="center"/>
          </w:tcPr>
          <w:p w:rsidR="00F95A4C" w:rsidRPr="00F14F11" w:rsidRDefault="00B42A2D" w:rsidP="00A55A3A">
            <w:pPr>
              <w:rPr>
                <w:sz w:val="18"/>
                <w:szCs w:val="18"/>
              </w:rPr>
            </w:pPr>
            <w:r w:rsidRPr="00F14F11">
              <w:rPr>
                <w:rFonts w:hint="eastAsia"/>
                <w:sz w:val="18"/>
                <w:szCs w:val="18"/>
              </w:rPr>
              <w:t>断损</w:t>
            </w:r>
          </w:p>
        </w:tc>
        <w:tc>
          <w:tcPr>
            <w:tcW w:w="3686" w:type="dxa"/>
            <w:vAlign w:val="center"/>
          </w:tcPr>
          <w:p w:rsidR="00F95A4C" w:rsidRPr="00F14F11" w:rsidRDefault="00B42A2D" w:rsidP="00A55A3A">
            <w:pPr>
              <w:rPr>
                <w:sz w:val="18"/>
                <w:szCs w:val="18"/>
              </w:rPr>
            </w:pPr>
            <w:r w:rsidRPr="00F14F11">
              <w:rPr>
                <w:rFonts w:hint="eastAsia"/>
                <w:sz w:val="18"/>
                <w:szCs w:val="18"/>
              </w:rPr>
              <w:t>未完全失效</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B42A2D"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42A2D" w:rsidP="00A55A3A">
            <w:pPr>
              <w:rPr>
                <w:sz w:val="18"/>
                <w:szCs w:val="18"/>
              </w:rPr>
            </w:pPr>
            <w:r w:rsidRPr="00F14F11">
              <w:rPr>
                <w:rFonts w:hint="eastAsia"/>
                <w:sz w:val="18"/>
                <w:szCs w:val="18"/>
              </w:rPr>
              <w:t>传动中间轴</w:t>
            </w:r>
          </w:p>
        </w:tc>
        <w:tc>
          <w:tcPr>
            <w:tcW w:w="1134" w:type="dxa"/>
            <w:vAlign w:val="center"/>
          </w:tcPr>
          <w:p w:rsidR="00F95A4C" w:rsidRPr="00F14F11" w:rsidRDefault="00B42A2D" w:rsidP="00A55A3A">
            <w:pPr>
              <w:rPr>
                <w:sz w:val="18"/>
                <w:szCs w:val="18"/>
              </w:rPr>
            </w:pPr>
            <w:r w:rsidRPr="00F14F11">
              <w:rPr>
                <w:rFonts w:hint="eastAsia"/>
                <w:sz w:val="18"/>
                <w:szCs w:val="18"/>
              </w:rPr>
              <w:t>断损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B42A2D"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435A56" w:rsidP="00A55A3A">
            <w:pPr>
              <w:rPr>
                <w:sz w:val="18"/>
                <w:szCs w:val="18"/>
              </w:rPr>
            </w:pPr>
            <w:r w:rsidRPr="00F14F11">
              <w:rPr>
                <w:rFonts w:hint="eastAsia"/>
                <w:sz w:val="18"/>
                <w:szCs w:val="18"/>
              </w:rPr>
              <w:t>传动张紧轮</w:t>
            </w:r>
          </w:p>
        </w:tc>
        <w:tc>
          <w:tcPr>
            <w:tcW w:w="1134" w:type="dxa"/>
            <w:vAlign w:val="center"/>
          </w:tcPr>
          <w:p w:rsidR="00F95A4C" w:rsidRPr="00F14F11" w:rsidRDefault="00435A56" w:rsidP="00A55A3A">
            <w:pPr>
              <w:rPr>
                <w:sz w:val="18"/>
                <w:szCs w:val="18"/>
              </w:rPr>
            </w:pPr>
            <w:r w:rsidRPr="00F14F11">
              <w:rPr>
                <w:rFonts w:hint="eastAsia"/>
                <w:sz w:val="18"/>
                <w:szCs w:val="18"/>
              </w:rPr>
              <w:t>变形</w:t>
            </w:r>
          </w:p>
        </w:tc>
        <w:tc>
          <w:tcPr>
            <w:tcW w:w="3686" w:type="dxa"/>
            <w:vAlign w:val="center"/>
          </w:tcPr>
          <w:p w:rsidR="00F95A4C" w:rsidRPr="00F14F11" w:rsidRDefault="00435A56" w:rsidP="00A55A3A">
            <w:pPr>
              <w:rPr>
                <w:sz w:val="18"/>
                <w:szCs w:val="18"/>
              </w:rPr>
            </w:pPr>
            <w:r w:rsidRPr="00F14F11">
              <w:rPr>
                <w:rFonts w:hint="eastAsia"/>
                <w:sz w:val="18"/>
                <w:szCs w:val="18"/>
              </w:rPr>
              <w:t>错位，调整</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435A56"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435A56" w:rsidP="00A55A3A">
            <w:pPr>
              <w:rPr>
                <w:sz w:val="18"/>
                <w:szCs w:val="18"/>
              </w:rPr>
            </w:pPr>
            <w:r w:rsidRPr="00F14F11">
              <w:rPr>
                <w:rFonts w:hint="eastAsia"/>
                <w:sz w:val="18"/>
                <w:szCs w:val="18"/>
              </w:rPr>
              <w:t>摆环箱</w:t>
            </w:r>
          </w:p>
        </w:tc>
        <w:tc>
          <w:tcPr>
            <w:tcW w:w="1134" w:type="dxa"/>
            <w:vAlign w:val="center"/>
          </w:tcPr>
          <w:p w:rsidR="00F95A4C" w:rsidRPr="00F14F11" w:rsidRDefault="00435A56" w:rsidP="00A55A3A">
            <w:pPr>
              <w:rPr>
                <w:sz w:val="18"/>
                <w:szCs w:val="18"/>
              </w:rPr>
            </w:pPr>
            <w:r w:rsidRPr="00F14F11">
              <w:rPr>
                <w:rFonts w:hint="eastAsia"/>
                <w:sz w:val="18"/>
                <w:szCs w:val="18"/>
              </w:rPr>
              <w:t>损坏</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435A56"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435A56" w:rsidP="00A55A3A">
            <w:pPr>
              <w:rPr>
                <w:sz w:val="18"/>
                <w:szCs w:val="18"/>
              </w:rPr>
            </w:pPr>
            <w:r w:rsidRPr="00F14F11">
              <w:rPr>
                <w:rFonts w:hint="eastAsia"/>
                <w:sz w:val="18"/>
                <w:szCs w:val="18"/>
              </w:rPr>
              <w:t>摆环轴</w:t>
            </w:r>
          </w:p>
        </w:tc>
        <w:tc>
          <w:tcPr>
            <w:tcW w:w="1134" w:type="dxa"/>
            <w:vAlign w:val="center"/>
          </w:tcPr>
          <w:p w:rsidR="00F95A4C" w:rsidRPr="00F14F11" w:rsidRDefault="00435A56" w:rsidP="00A55A3A">
            <w:pPr>
              <w:rPr>
                <w:sz w:val="18"/>
                <w:szCs w:val="18"/>
              </w:rPr>
            </w:pPr>
            <w:r w:rsidRPr="00F14F11">
              <w:rPr>
                <w:rFonts w:hint="eastAsia"/>
                <w:sz w:val="18"/>
                <w:szCs w:val="18"/>
              </w:rPr>
              <w:t>窜动</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435A56"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435A56" w:rsidP="00A55A3A">
            <w:pPr>
              <w:rPr>
                <w:sz w:val="18"/>
                <w:szCs w:val="18"/>
              </w:rPr>
            </w:pPr>
            <w:r w:rsidRPr="00F14F11">
              <w:rPr>
                <w:rFonts w:hint="eastAsia"/>
                <w:sz w:val="18"/>
                <w:szCs w:val="18"/>
              </w:rPr>
              <w:t>摆环轴</w:t>
            </w:r>
          </w:p>
        </w:tc>
        <w:tc>
          <w:tcPr>
            <w:tcW w:w="1134" w:type="dxa"/>
            <w:vAlign w:val="center"/>
          </w:tcPr>
          <w:p w:rsidR="00F95A4C" w:rsidRPr="00F14F11" w:rsidRDefault="00435A56" w:rsidP="00A55A3A">
            <w:pPr>
              <w:rPr>
                <w:sz w:val="18"/>
                <w:szCs w:val="18"/>
              </w:rPr>
            </w:pPr>
            <w:r w:rsidRPr="00F14F11">
              <w:rPr>
                <w:rFonts w:hint="eastAsia"/>
                <w:sz w:val="18"/>
                <w:szCs w:val="18"/>
              </w:rPr>
              <w:t>断损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435A56"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435A56" w:rsidP="00A55A3A">
            <w:pPr>
              <w:rPr>
                <w:sz w:val="18"/>
                <w:szCs w:val="18"/>
              </w:rPr>
            </w:pPr>
            <w:r w:rsidRPr="00F14F11">
              <w:rPr>
                <w:rFonts w:hint="eastAsia"/>
                <w:sz w:val="18"/>
                <w:szCs w:val="18"/>
              </w:rPr>
              <w:t>摆环箱传动带</w:t>
            </w:r>
          </w:p>
        </w:tc>
        <w:tc>
          <w:tcPr>
            <w:tcW w:w="1134" w:type="dxa"/>
            <w:vAlign w:val="center"/>
          </w:tcPr>
          <w:p w:rsidR="00F95A4C" w:rsidRPr="00F14F11" w:rsidRDefault="00435A56" w:rsidP="00A55A3A">
            <w:pPr>
              <w:rPr>
                <w:sz w:val="18"/>
                <w:szCs w:val="18"/>
              </w:rPr>
            </w:pPr>
            <w:r w:rsidRPr="00F14F11">
              <w:rPr>
                <w:rFonts w:hint="eastAsia"/>
                <w:sz w:val="18"/>
                <w:szCs w:val="18"/>
              </w:rPr>
              <w:t>打滑</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435A56"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435A56" w:rsidP="00A55A3A">
            <w:pPr>
              <w:rPr>
                <w:sz w:val="18"/>
                <w:szCs w:val="18"/>
              </w:rPr>
            </w:pPr>
            <w:r w:rsidRPr="00F14F11">
              <w:rPr>
                <w:rFonts w:hint="eastAsia"/>
                <w:sz w:val="18"/>
                <w:szCs w:val="18"/>
              </w:rPr>
              <w:t>传动链轮</w:t>
            </w:r>
          </w:p>
        </w:tc>
        <w:tc>
          <w:tcPr>
            <w:tcW w:w="1134" w:type="dxa"/>
            <w:vAlign w:val="center"/>
          </w:tcPr>
          <w:p w:rsidR="00F95A4C" w:rsidRPr="00F14F11" w:rsidRDefault="00435A56" w:rsidP="00A55A3A">
            <w:pPr>
              <w:rPr>
                <w:sz w:val="18"/>
                <w:szCs w:val="18"/>
              </w:rPr>
            </w:pPr>
            <w:r w:rsidRPr="00F14F11">
              <w:rPr>
                <w:rFonts w:hint="eastAsia"/>
                <w:sz w:val="18"/>
                <w:szCs w:val="18"/>
              </w:rPr>
              <w:t>磨损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435A56"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D6321C" w:rsidP="00A55A3A">
            <w:pPr>
              <w:rPr>
                <w:sz w:val="18"/>
                <w:szCs w:val="18"/>
              </w:rPr>
            </w:pPr>
            <w:r w:rsidRPr="00F14F11">
              <w:rPr>
                <w:rFonts w:hint="eastAsia"/>
                <w:sz w:val="18"/>
                <w:szCs w:val="18"/>
              </w:rPr>
              <w:t>秸秆喂入装置</w:t>
            </w:r>
          </w:p>
        </w:tc>
        <w:tc>
          <w:tcPr>
            <w:tcW w:w="1134" w:type="dxa"/>
            <w:vAlign w:val="center"/>
          </w:tcPr>
          <w:p w:rsidR="00F95A4C" w:rsidRPr="00F14F11" w:rsidRDefault="00D6321C" w:rsidP="00A55A3A">
            <w:pPr>
              <w:rPr>
                <w:sz w:val="18"/>
                <w:szCs w:val="18"/>
              </w:rPr>
            </w:pPr>
            <w:r w:rsidRPr="00F14F11">
              <w:rPr>
                <w:rFonts w:hint="eastAsia"/>
                <w:sz w:val="18"/>
                <w:szCs w:val="18"/>
              </w:rPr>
              <w:t>堵塞</w:t>
            </w:r>
          </w:p>
        </w:tc>
        <w:tc>
          <w:tcPr>
            <w:tcW w:w="3686" w:type="dxa"/>
            <w:vAlign w:val="center"/>
          </w:tcPr>
          <w:p w:rsidR="00F95A4C" w:rsidRPr="00F14F11" w:rsidRDefault="00D6321C" w:rsidP="00A55A3A">
            <w:pPr>
              <w:rPr>
                <w:sz w:val="18"/>
                <w:szCs w:val="18"/>
              </w:rPr>
            </w:pPr>
            <w:r w:rsidRPr="00F14F11">
              <w:rPr>
                <w:rFonts w:hint="eastAsia"/>
                <w:sz w:val="18"/>
                <w:szCs w:val="18"/>
              </w:rPr>
              <w:t>排除时间≤</w:t>
            </w:r>
            <w:r w:rsidRPr="00F14F11">
              <w:rPr>
                <w:rFonts w:hint="eastAsia"/>
                <w:sz w:val="18"/>
                <w:szCs w:val="18"/>
              </w:rPr>
              <w:t>0.5</w:t>
            </w:r>
            <w:r w:rsidR="0015197D" w:rsidRPr="00F14F11">
              <w:rPr>
                <w:rFonts w:hint="eastAsia"/>
                <w:sz w:val="18"/>
                <w:szCs w:val="18"/>
              </w:rPr>
              <w:t>h</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D6321C"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D6321C" w:rsidRPr="00F14F11" w:rsidRDefault="00D6321C" w:rsidP="008E0B4C">
            <w:pPr>
              <w:numPr>
                <w:ilvl w:val="0"/>
                <w:numId w:val="40"/>
              </w:numPr>
              <w:jc w:val="center"/>
              <w:rPr>
                <w:sz w:val="18"/>
                <w:szCs w:val="18"/>
              </w:rPr>
            </w:pPr>
          </w:p>
        </w:tc>
        <w:tc>
          <w:tcPr>
            <w:tcW w:w="1701" w:type="dxa"/>
            <w:vAlign w:val="center"/>
          </w:tcPr>
          <w:p w:rsidR="00D6321C" w:rsidRPr="00F14F11" w:rsidRDefault="00D6321C" w:rsidP="00A55A3A">
            <w:pPr>
              <w:rPr>
                <w:sz w:val="18"/>
                <w:szCs w:val="18"/>
              </w:rPr>
            </w:pPr>
            <w:r w:rsidRPr="00F14F11">
              <w:rPr>
                <w:rFonts w:hint="eastAsia"/>
                <w:sz w:val="18"/>
                <w:szCs w:val="18"/>
              </w:rPr>
              <w:t>秸秆喂入装置</w:t>
            </w:r>
          </w:p>
        </w:tc>
        <w:tc>
          <w:tcPr>
            <w:tcW w:w="1134" w:type="dxa"/>
            <w:vAlign w:val="center"/>
          </w:tcPr>
          <w:p w:rsidR="00D6321C" w:rsidRPr="00F14F11" w:rsidRDefault="00D6321C" w:rsidP="00A55A3A">
            <w:pPr>
              <w:rPr>
                <w:sz w:val="18"/>
                <w:szCs w:val="18"/>
              </w:rPr>
            </w:pPr>
            <w:r w:rsidRPr="00F14F11">
              <w:rPr>
                <w:rFonts w:hint="eastAsia"/>
                <w:sz w:val="18"/>
                <w:szCs w:val="18"/>
              </w:rPr>
              <w:t>堵塞</w:t>
            </w:r>
          </w:p>
        </w:tc>
        <w:tc>
          <w:tcPr>
            <w:tcW w:w="3686" w:type="dxa"/>
            <w:vAlign w:val="center"/>
          </w:tcPr>
          <w:p w:rsidR="00D6321C" w:rsidRPr="00F14F11" w:rsidRDefault="00D6321C" w:rsidP="00A55A3A">
            <w:pPr>
              <w:rPr>
                <w:sz w:val="18"/>
                <w:szCs w:val="18"/>
              </w:rPr>
            </w:pPr>
            <w:r w:rsidRPr="00F14F11">
              <w:rPr>
                <w:rFonts w:hint="eastAsia"/>
                <w:sz w:val="18"/>
                <w:szCs w:val="18"/>
              </w:rPr>
              <w:t>排除时间</w:t>
            </w:r>
            <w:r w:rsidRPr="00F14F11">
              <w:rPr>
                <w:rFonts w:hint="eastAsia"/>
                <w:sz w:val="18"/>
                <w:szCs w:val="18"/>
              </w:rPr>
              <w:t>&gt;0.5</w:t>
            </w:r>
            <w:r w:rsidR="0015197D" w:rsidRPr="00F14F11">
              <w:rPr>
                <w:rFonts w:hint="eastAsia"/>
                <w:sz w:val="18"/>
                <w:szCs w:val="18"/>
              </w:rPr>
              <w:t>h</w:t>
            </w:r>
          </w:p>
        </w:tc>
        <w:tc>
          <w:tcPr>
            <w:tcW w:w="593" w:type="dxa"/>
            <w:vAlign w:val="center"/>
          </w:tcPr>
          <w:p w:rsidR="00D6321C" w:rsidRPr="00F14F11" w:rsidRDefault="00D6321C" w:rsidP="00A55A3A">
            <w:pPr>
              <w:jc w:val="center"/>
              <w:rPr>
                <w:sz w:val="18"/>
                <w:szCs w:val="18"/>
              </w:rPr>
            </w:pPr>
          </w:p>
        </w:tc>
        <w:tc>
          <w:tcPr>
            <w:tcW w:w="594" w:type="dxa"/>
            <w:vAlign w:val="center"/>
          </w:tcPr>
          <w:p w:rsidR="00D6321C" w:rsidRPr="00F14F11" w:rsidRDefault="00D6321C" w:rsidP="00A55A3A">
            <w:pPr>
              <w:jc w:val="center"/>
              <w:rPr>
                <w:sz w:val="18"/>
                <w:szCs w:val="18"/>
              </w:rPr>
            </w:pPr>
          </w:p>
        </w:tc>
        <w:tc>
          <w:tcPr>
            <w:tcW w:w="593" w:type="dxa"/>
            <w:vAlign w:val="center"/>
          </w:tcPr>
          <w:p w:rsidR="00D6321C" w:rsidRPr="00F14F11" w:rsidRDefault="00D6321C" w:rsidP="00A55A3A">
            <w:pPr>
              <w:jc w:val="center"/>
              <w:rPr>
                <w:sz w:val="18"/>
                <w:szCs w:val="18"/>
              </w:rPr>
            </w:pPr>
            <w:r w:rsidRPr="00F14F11">
              <w:rPr>
                <w:rFonts w:hint="eastAsia"/>
                <w:sz w:val="18"/>
                <w:szCs w:val="18"/>
              </w:rPr>
              <w:t>*</w:t>
            </w:r>
          </w:p>
        </w:tc>
        <w:tc>
          <w:tcPr>
            <w:tcW w:w="594" w:type="dxa"/>
            <w:vAlign w:val="center"/>
          </w:tcPr>
          <w:p w:rsidR="00D6321C" w:rsidRPr="00F14F11" w:rsidRDefault="00D6321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D6321C" w:rsidP="00A55A3A">
            <w:pPr>
              <w:rPr>
                <w:sz w:val="18"/>
                <w:szCs w:val="18"/>
              </w:rPr>
            </w:pPr>
            <w:r w:rsidRPr="00F14F11">
              <w:rPr>
                <w:rFonts w:hint="eastAsia"/>
                <w:sz w:val="18"/>
                <w:szCs w:val="18"/>
              </w:rPr>
              <w:t>喂入辊</w:t>
            </w:r>
          </w:p>
        </w:tc>
        <w:tc>
          <w:tcPr>
            <w:tcW w:w="1134" w:type="dxa"/>
            <w:vAlign w:val="center"/>
          </w:tcPr>
          <w:p w:rsidR="00F95A4C" w:rsidRPr="00F14F11" w:rsidRDefault="00D6321C" w:rsidP="00A55A3A">
            <w:pPr>
              <w:rPr>
                <w:sz w:val="18"/>
                <w:szCs w:val="18"/>
              </w:rPr>
            </w:pPr>
            <w:r w:rsidRPr="00F14F11">
              <w:rPr>
                <w:rFonts w:hint="eastAsia"/>
                <w:sz w:val="18"/>
                <w:szCs w:val="18"/>
              </w:rPr>
              <w:t>损坏</w:t>
            </w:r>
          </w:p>
        </w:tc>
        <w:tc>
          <w:tcPr>
            <w:tcW w:w="3686" w:type="dxa"/>
            <w:vAlign w:val="center"/>
          </w:tcPr>
          <w:p w:rsidR="00F95A4C" w:rsidRPr="00F14F11" w:rsidRDefault="00D6321C" w:rsidP="00A55A3A">
            <w:pPr>
              <w:rPr>
                <w:sz w:val="18"/>
                <w:szCs w:val="18"/>
              </w:rPr>
            </w:pPr>
            <w:r w:rsidRPr="00F14F11">
              <w:rPr>
                <w:rFonts w:hint="eastAsia"/>
                <w:sz w:val="18"/>
                <w:szCs w:val="18"/>
              </w:rPr>
              <w:t>齿板变形</w:t>
            </w:r>
            <w:r w:rsidR="00F059A1" w:rsidRPr="00F14F11">
              <w:rPr>
                <w:rFonts w:hint="eastAsia"/>
                <w:sz w:val="18"/>
                <w:szCs w:val="18"/>
              </w:rPr>
              <w:t>、开焊</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059A1"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059A1" w:rsidP="00A55A3A">
            <w:pPr>
              <w:rPr>
                <w:sz w:val="18"/>
                <w:szCs w:val="18"/>
              </w:rPr>
            </w:pPr>
            <w:r w:rsidRPr="00F14F11">
              <w:rPr>
                <w:rFonts w:hint="eastAsia"/>
                <w:sz w:val="18"/>
                <w:szCs w:val="18"/>
              </w:rPr>
              <w:t>喂入辊轴</w:t>
            </w:r>
          </w:p>
        </w:tc>
        <w:tc>
          <w:tcPr>
            <w:tcW w:w="1134" w:type="dxa"/>
            <w:vAlign w:val="center"/>
          </w:tcPr>
          <w:p w:rsidR="00F95A4C" w:rsidRPr="00F14F11" w:rsidRDefault="00F059A1" w:rsidP="00A55A3A">
            <w:pPr>
              <w:rPr>
                <w:sz w:val="18"/>
                <w:szCs w:val="18"/>
              </w:rPr>
            </w:pPr>
            <w:r w:rsidRPr="00F14F11">
              <w:rPr>
                <w:rFonts w:hint="eastAsia"/>
                <w:sz w:val="18"/>
                <w:szCs w:val="18"/>
              </w:rPr>
              <w:t>断损</w:t>
            </w:r>
          </w:p>
        </w:tc>
        <w:tc>
          <w:tcPr>
            <w:tcW w:w="3686" w:type="dxa"/>
            <w:vAlign w:val="center"/>
          </w:tcPr>
          <w:p w:rsidR="00F95A4C" w:rsidRPr="00F14F11" w:rsidRDefault="00F059A1" w:rsidP="000F366D">
            <w:pPr>
              <w:rPr>
                <w:sz w:val="18"/>
                <w:szCs w:val="18"/>
              </w:rPr>
            </w:pPr>
            <w:r w:rsidRPr="00F14F11">
              <w:rPr>
                <w:rFonts w:hint="eastAsia"/>
                <w:sz w:val="18"/>
                <w:szCs w:val="18"/>
              </w:rPr>
              <w:t>轴头断裂、</w:t>
            </w:r>
            <w:r w:rsidR="000F366D" w:rsidRPr="00F14F11">
              <w:rPr>
                <w:rFonts w:hint="eastAsia"/>
                <w:sz w:val="18"/>
                <w:szCs w:val="18"/>
              </w:rPr>
              <w:t>辐</w:t>
            </w:r>
            <w:r w:rsidRPr="00F14F11">
              <w:rPr>
                <w:rFonts w:hint="eastAsia"/>
                <w:sz w:val="18"/>
                <w:szCs w:val="18"/>
              </w:rPr>
              <w:t>盘撕裂</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059A1"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059A1" w:rsidP="00A55A3A">
            <w:pPr>
              <w:rPr>
                <w:sz w:val="18"/>
                <w:szCs w:val="18"/>
              </w:rPr>
            </w:pPr>
            <w:r w:rsidRPr="00F14F11">
              <w:rPr>
                <w:rFonts w:hint="eastAsia"/>
                <w:sz w:val="18"/>
                <w:szCs w:val="18"/>
              </w:rPr>
              <w:t>喂入辊轴</w:t>
            </w:r>
          </w:p>
        </w:tc>
        <w:tc>
          <w:tcPr>
            <w:tcW w:w="1134" w:type="dxa"/>
            <w:vAlign w:val="center"/>
          </w:tcPr>
          <w:p w:rsidR="00F95A4C" w:rsidRPr="00F14F11" w:rsidRDefault="00F059A1" w:rsidP="00A55A3A">
            <w:pPr>
              <w:rPr>
                <w:sz w:val="18"/>
                <w:szCs w:val="18"/>
              </w:rPr>
            </w:pPr>
            <w:r w:rsidRPr="00F14F11">
              <w:rPr>
                <w:rFonts w:hint="eastAsia"/>
                <w:sz w:val="18"/>
                <w:szCs w:val="18"/>
              </w:rPr>
              <w:t>弯曲</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059A1"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059A1" w:rsidP="00A55A3A">
            <w:pPr>
              <w:rPr>
                <w:sz w:val="18"/>
                <w:szCs w:val="18"/>
              </w:rPr>
            </w:pPr>
            <w:r w:rsidRPr="00F14F11">
              <w:rPr>
                <w:rFonts w:hint="eastAsia"/>
                <w:sz w:val="18"/>
                <w:szCs w:val="18"/>
              </w:rPr>
              <w:t>喂入辊</w:t>
            </w:r>
            <w:r w:rsidR="00CF38FB" w:rsidRPr="00F14F11">
              <w:rPr>
                <w:rFonts w:hint="eastAsia"/>
                <w:sz w:val="18"/>
                <w:szCs w:val="18"/>
              </w:rPr>
              <w:t>轴承</w:t>
            </w:r>
          </w:p>
        </w:tc>
        <w:tc>
          <w:tcPr>
            <w:tcW w:w="1134" w:type="dxa"/>
            <w:vAlign w:val="center"/>
          </w:tcPr>
          <w:p w:rsidR="00F95A4C" w:rsidRPr="00F14F11" w:rsidRDefault="00F059A1" w:rsidP="00A55A3A">
            <w:pPr>
              <w:rPr>
                <w:sz w:val="18"/>
                <w:szCs w:val="18"/>
              </w:rPr>
            </w:pPr>
            <w:r w:rsidRPr="00F14F11">
              <w:rPr>
                <w:rFonts w:hint="eastAsia"/>
                <w:sz w:val="18"/>
                <w:szCs w:val="18"/>
              </w:rPr>
              <w:t>损坏</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059A1"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CF38FB" w:rsidP="00A55A3A">
            <w:pPr>
              <w:rPr>
                <w:sz w:val="18"/>
                <w:szCs w:val="18"/>
              </w:rPr>
            </w:pPr>
            <w:r w:rsidRPr="00F14F11">
              <w:rPr>
                <w:rFonts w:hint="eastAsia"/>
                <w:sz w:val="18"/>
                <w:szCs w:val="18"/>
              </w:rPr>
              <w:t>喂入辊传动链轮</w:t>
            </w:r>
          </w:p>
        </w:tc>
        <w:tc>
          <w:tcPr>
            <w:tcW w:w="1134" w:type="dxa"/>
            <w:vAlign w:val="center"/>
          </w:tcPr>
          <w:p w:rsidR="00F95A4C" w:rsidRPr="00F14F11" w:rsidRDefault="00CF38FB" w:rsidP="00A55A3A">
            <w:pPr>
              <w:rPr>
                <w:sz w:val="18"/>
                <w:szCs w:val="18"/>
              </w:rPr>
            </w:pPr>
            <w:r w:rsidRPr="00F14F11">
              <w:rPr>
                <w:rFonts w:hint="eastAsia"/>
                <w:sz w:val="18"/>
                <w:szCs w:val="18"/>
              </w:rPr>
              <w:t>磨损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CF38FB"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CF38FB" w:rsidP="00A55A3A">
            <w:pPr>
              <w:rPr>
                <w:sz w:val="18"/>
                <w:szCs w:val="18"/>
              </w:rPr>
            </w:pPr>
            <w:r w:rsidRPr="00F14F11">
              <w:rPr>
                <w:rFonts w:hint="eastAsia"/>
                <w:sz w:val="18"/>
                <w:szCs w:val="18"/>
              </w:rPr>
              <w:t>喂入辊传动链条</w:t>
            </w:r>
          </w:p>
        </w:tc>
        <w:tc>
          <w:tcPr>
            <w:tcW w:w="1134" w:type="dxa"/>
            <w:vAlign w:val="center"/>
          </w:tcPr>
          <w:p w:rsidR="00F95A4C" w:rsidRPr="00F14F11" w:rsidRDefault="00CF38FB" w:rsidP="00A55A3A">
            <w:pPr>
              <w:rPr>
                <w:sz w:val="18"/>
                <w:szCs w:val="18"/>
              </w:rPr>
            </w:pPr>
            <w:r w:rsidRPr="00F14F11">
              <w:rPr>
                <w:rFonts w:hint="eastAsia"/>
                <w:sz w:val="18"/>
                <w:szCs w:val="18"/>
              </w:rPr>
              <w:t>断损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CF38FB"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B5FCA" w:rsidP="00A55A3A">
            <w:pPr>
              <w:rPr>
                <w:sz w:val="18"/>
                <w:szCs w:val="18"/>
              </w:rPr>
            </w:pPr>
            <w:r w:rsidRPr="00F14F11">
              <w:rPr>
                <w:rFonts w:hint="eastAsia"/>
                <w:sz w:val="18"/>
                <w:szCs w:val="18"/>
              </w:rPr>
              <w:t>喂入装置联接螺栓</w:t>
            </w:r>
          </w:p>
        </w:tc>
        <w:tc>
          <w:tcPr>
            <w:tcW w:w="1134" w:type="dxa"/>
            <w:vAlign w:val="center"/>
          </w:tcPr>
          <w:p w:rsidR="00F95A4C" w:rsidRPr="00F14F11" w:rsidRDefault="00FB5FCA" w:rsidP="00A55A3A">
            <w:pPr>
              <w:rPr>
                <w:sz w:val="18"/>
                <w:szCs w:val="18"/>
              </w:rPr>
            </w:pPr>
            <w:r w:rsidRPr="00F14F11">
              <w:rPr>
                <w:rFonts w:hint="eastAsia"/>
                <w:sz w:val="18"/>
                <w:szCs w:val="18"/>
              </w:rPr>
              <w:t>松动</w:t>
            </w:r>
          </w:p>
        </w:tc>
        <w:tc>
          <w:tcPr>
            <w:tcW w:w="3686" w:type="dxa"/>
            <w:vAlign w:val="center"/>
          </w:tcPr>
          <w:p w:rsidR="00F95A4C" w:rsidRPr="00F14F11" w:rsidRDefault="00FB5FCA" w:rsidP="00A55A3A">
            <w:pPr>
              <w:rPr>
                <w:sz w:val="18"/>
                <w:szCs w:val="18"/>
              </w:rPr>
            </w:pPr>
            <w:r w:rsidRPr="00F14F11">
              <w:rPr>
                <w:rFonts w:hint="eastAsia"/>
                <w:sz w:val="18"/>
                <w:szCs w:val="18"/>
              </w:rPr>
              <w:t>未引起不良后果</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B5FCA"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B5FCA" w:rsidP="00A55A3A">
            <w:pPr>
              <w:rPr>
                <w:sz w:val="18"/>
                <w:szCs w:val="18"/>
              </w:rPr>
            </w:pPr>
            <w:r w:rsidRPr="00F14F11">
              <w:rPr>
                <w:rFonts w:hint="eastAsia"/>
                <w:sz w:val="18"/>
                <w:szCs w:val="18"/>
              </w:rPr>
              <w:t>喂入装置联接螺栓</w:t>
            </w:r>
          </w:p>
        </w:tc>
        <w:tc>
          <w:tcPr>
            <w:tcW w:w="1134" w:type="dxa"/>
            <w:vAlign w:val="center"/>
          </w:tcPr>
          <w:p w:rsidR="00F95A4C" w:rsidRPr="00F14F11" w:rsidRDefault="00FB5FCA" w:rsidP="00A55A3A">
            <w:pPr>
              <w:rPr>
                <w:sz w:val="18"/>
                <w:szCs w:val="18"/>
              </w:rPr>
            </w:pPr>
            <w:r w:rsidRPr="00F14F11">
              <w:rPr>
                <w:rFonts w:hint="eastAsia"/>
                <w:sz w:val="18"/>
                <w:szCs w:val="18"/>
              </w:rPr>
              <w:t>脱落、损坏</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B5FCA"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EE69B8" w:rsidP="00A55A3A">
            <w:pPr>
              <w:rPr>
                <w:sz w:val="18"/>
                <w:szCs w:val="18"/>
              </w:rPr>
            </w:pPr>
            <w:r w:rsidRPr="00F14F11">
              <w:rPr>
                <w:rFonts w:hint="eastAsia"/>
                <w:sz w:val="18"/>
                <w:szCs w:val="18"/>
              </w:rPr>
              <w:t>喂入壳体</w:t>
            </w:r>
          </w:p>
        </w:tc>
        <w:tc>
          <w:tcPr>
            <w:tcW w:w="1134" w:type="dxa"/>
            <w:vAlign w:val="center"/>
          </w:tcPr>
          <w:p w:rsidR="00F95A4C" w:rsidRPr="00F14F11" w:rsidRDefault="00EE69B8" w:rsidP="00A55A3A">
            <w:pPr>
              <w:rPr>
                <w:sz w:val="18"/>
                <w:szCs w:val="18"/>
              </w:rPr>
            </w:pPr>
            <w:r w:rsidRPr="00F14F11">
              <w:rPr>
                <w:rFonts w:hint="eastAsia"/>
                <w:sz w:val="18"/>
                <w:szCs w:val="18"/>
              </w:rPr>
              <w:t>变形</w:t>
            </w:r>
          </w:p>
        </w:tc>
        <w:tc>
          <w:tcPr>
            <w:tcW w:w="3686" w:type="dxa"/>
            <w:vAlign w:val="center"/>
          </w:tcPr>
          <w:p w:rsidR="00F95A4C" w:rsidRPr="00F14F11" w:rsidRDefault="00EE69B8" w:rsidP="00A55A3A">
            <w:pPr>
              <w:rPr>
                <w:sz w:val="18"/>
                <w:szCs w:val="18"/>
              </w:rPr>
            </w:pPr>
            <w:r w:rsidRPr="00F14F11">
              <w:rPr>
                <w:rFonts w:hint="eastAsia"/>
                <w:sz w:val="18"/>
                <w:szCs w:val="18"/>
              </w:rPr>
              <w:t>严重扭曲变形，现场无法校正</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EE69B8"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EE69B8" w:rsidP="00A55A3A">
            <w:pPr>
              <w:rPr>
                <w:sz w:val="18"/>
                <w:szCs w:val="18"/>
              </w:rPr>
            </w:pPr>
            <w:r w:rsidRPr="00F14F11">
              <w:rPr>
                <w:rFonts w:hint="eastAsia"/>
                <w:sz w:val="18"/>
                <w:szCs w:val="18"/>
              </w:rPr>
              <w:t>喂入壳体</w:t>
            </w:r>
          </w:p>
        </w:tc>
        <w:tc>
          <w:tcPr>
            <w:tcW w:w="1134" w:type="dxa"/>
            <w:vAlign w:val="center"/>
          </w:tcPr>
          <w:p w:rsidR="00F95A4C" w:rsidRPr="00F14F11" w:rsidRDefault="00EE69B8" w:rsidP="00A55A3A">
            <w:pPr>
              <w:rPr>
                <w:sz w:val="18"/>
                <w:szCs w:val="18"/>
              </w:rPr>
            </w:pPr>
            <w:r w:rsidRPr="00F14F11">
              <w:rPr>
                <w:rFonts w:hint="eastAsia"/>
                <w:sz w:val="18"/>
                <w:szCs w:val="18"/>
              </w:rPr>
              <w:t>开焊</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EE69B8"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B75EF8" w:rsidRPr="00F14F11" w:rsidRDefault="00B75EF8" w:rsidP="008E0B4C">
            <w:pPr>
              <w:numPr>
                <w:ilvl w:val="0"/>
                <w:numId w:val="40"/>
              </w:numPr>
              <w:jc w:val="center"/>
              <w:rPr>
                <w:sz w:val="18"/>
                <w:szCs w:val="18"/>
              </w:rPr>
            </w:pPr>
          </w:p>
        </w:tc>
        <w:tc>
          <w:tcPr>
            <w:tcW w:w="1701" w:type="dxa"/>
            <w:vAlign w:val="center"/>
          </w:tcPr>
          <w:p w:rsidR="00B75EF8" w:rsidRPr="00F14F11" w:rsidRDefault="00B75EF8" w:rsidP="00A55A3A">
            <w:pPr>
              <w:rPr>
                <w:sz w:val="18"/>
                <w:szCs w:val="18"/>
              </w:rPr>
            </w:pPr>
            <w:r w:rsidRPr="00F14F11">
              <w:rPr>
                <w:rFonts w:hint="eastAsia"/>
                <w:sz w:val="18"/>
                <w:szCs w:val="18"/>
              </w:rPr>
              <w:t>切碎刀轴</w:t>
            </w:r>
          </w:p>
        </w:tc>
        <w:tc>
          <w:tcPr>
            <w:tcW w:w="1134" w:type="dxa"/>
            <w:vAlign w:val="center"/>
          </w:tcPr>
          <w:p w:rsidR="00B75EF8" w:rsidRPr="00F14F11" w:rsidRDefault="00B75EF8" w:rsidP="00A55A3A">
            <w:pPr>
              <w:rPr>
                <w:sz w:val="18"/>
                <w:szCs w:val="18"/>
              </w:rPr>
            </w:pPr>
            <w:r w:rsidRPr="00F14F11">
              <w:rPr>
                <w:rFonts w:hint="eastAsia"/>
                <w:sz w:val="18"/>
                <w:szCs w:val="18"/>
              </w:rPr>
              <w:t>堵塞</w:t>
            </w:r>
          </w:p>
        </w:tc>
        <w:tc>
          <w:tcPr>
            <w:tcW w:w="3686" w:type="dxa"/>
            <w:vAlign w:val="center"/>
          </w:tcPr>
          <w:p w:rsidR="00B75EF8" w:rsidRPr="00F14F11" w:rsidRDefault="00B75EF8" w:rsidP="00A55A3A">
            <w:pPr>
              <w:rPr>
                <w:sz w:val="18"/>
                <w:szCs w:val="18"/>
              </w:rPr>
            </w:pPr>
            <w:r w:rsidRPr="00F14F11">
              <w:rPr>
                <w:rFonts w:hint="eastAsia"/>
                <w:sz w:val="18"/>
                <w:szCs w:val="18"/>
              </w:rPr>
              <w:t>排除时间≤</w:t>
            </w:r>
            <w:r w:rsidRPr="00F14F11">
              <w:rPr>
                <w:rFonts w:hint="eastAsia"/>
                <w:sz w:val="18"/>
                <w:szCs w:val="18"/>
              </w:rPr>
              <w:t>0.5</w:t>
            </w:r>
            <w:r w:rsidR="0015197D" w:rsidRPr="00F14F11">
              <w:rPr>
                <w:rFonts w:hint="eastAsia"/>
                <w:sz w:val="18"/>
                <w:szCs w:val="18"/>
              </w:rPr>
              <w:t>h</w:t>
            </w:r>
          </w:p>
        </w:tc>
        <w:tc>
          <w:tcPr>
            <w:tcW w:w="593" w:type="dxa"/>
            <w:vAlign w:val="center"/>
          </w:tcPr>
          <w:p w:rsidR="00B75EF8" w:rsidRPr="00F14F11" w:rsidRDefault="00B75EF8" w:rsidP="00A55A3A">
            <w:pPr>
              <w:jc w:val="center"/>
              <w:rPr>
                <w:sz w:val="18"/>
                <w:szCs w:val="18"/>
              </w:rPr>
            </w:pPr>
          </w:p>
        </w:tc>
        <w:tc>
          <w:tcPr>
            <w:tcW w:w="594" w:type="dxa"/>
            <w:vAlign w:val="center"/>
          </w:tcPr>
          <w:p w:rsidR="00B75EF8" w:rsidRPr="00F14F11" w:rsidRDefault="00B75EF8" w:rsidP="00A55A3A">
            <w:pPr>
              <w:jc w:val="center"/>
              <w:rPr>
                <w:sz w:val="18"/>
                <w:szCs w:val="18"/>
              </w:rPr>
            </w:pPr>
          </w:p>
        </w:tc>
        <w:tc>
          <w:tcPr>
            <w:tcW w:w="593" w:type="dxa"/>
            <w:vAlign w:val="center"/>
          </w:tcPr>
          <w:p w:rsidR="00B75EF8" w:rsidRPr="00F14F11" w:rsidRDefault="00B75EF8" w:rsidP="00A55A3A">
            <w:pPr>
              <w:jc w:val="center"/>
              <w:rPr>
                <w:sz w:val="18"/>
                <w:szCs w:val="18"/>
              </w:rPr>
            </w:pPr>
          </w:p>
        </w:tc>
        <w:tc>
          <w:tcPr>
            <w:tcW w:w="594" w:type="dxa"/>
            <w:vAlign w:val="center"/>
          </w:tcPr>
          <w:p w:rsidR="00B75EF8" w:rsidRPr="00F14F11" w:rsidRDefault="00B75EF8"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B75EF8" w:rsidRPr="00F14F11" w:rsidRDefault="00B75EF8" w:rsidP="008E0B4C">
            <w:pPr>
              <w:numPr>
                <w:ilvl w:val="0"/>
                <w:numId w:val="40"/>
              </w:numPr>
              <w:jc w:val="center"/>
              <w:rPr>
                <w:sz w:val="18"/>
                <w:szCs w:val="18"/>
              </w:rPr>
            </w:pPr>
          </w:p>
        </w:tc>
        <w:tc>
          <w:tcPr>
            <w:tcW w:w="1701" w:type="dxa"/>
            <w:vAlign w:val="center"/>
          </w:tcPr>
          <w:p w:rsidR="00B75EF8" w:rsidRPr="00F14F11" w:rsidRDefault="00B75EF8" w:rsidP="00A55A3A">
            <w:pPr>
              <w:rPr>
                <w:sz w:val="18"/>
                <w:szCs w:val="18"/>
              </w:rPr>
            </w:pPr>
            <w:r w:rsidRPr="00F14F11">
              <w:rPr>
                <w:rFonts w:hint="eastAsia"/>
                <w:sz w:val="18"/>
                <w:szCs w:val="18"/>
              </w:rPr>
              <w:t>切碎刀轴</w:t>
            </w:r>
          </w:p>
        </w:tc>
        <w:tc>
          <w:tcPr>
            <w:tcW w:w="1134" w:type="dxa"/>
            <w:vAlign w:val="center"/>
          </w:tcPr>
          <w:p w:rsidR="00B75EF8" w:rsidRPr="00F14F11" w:rsidRDefault="00B75EF8" w:rsidP="00A55A3A">
            <w:pPr>
              <w:rPr>
                <w:sz w:val="18"/>
                <w:szCs w:val="18"/>
              </w:rPr>
            </w:pPr>
            <w:r w:rsidRPr="00F14F11">
              <w:rPr>
                <w:rFonts w:hint="eastAsia"/>
                <w:sz w:val="18"/>
                <w:szCs w:val="18"/>
              </w:rPr>
              <w:t>堵塞</w:t>
            </w:r>
          </w:p>
        </w:tc>
        <w:tc>
          <w:tcPr>
            <w:tcW w:w="3686" w:type="dxa"/>
            <w:vAlign w:val="center"/>
          </w:tcPr>
          <w:p w:rsidR="00B75EF8" w:rsidRPr="00F14F11" w:rsidRDefault="00B75EF8" w:rsidP="00A55A3A">
            <w:pPr>
              <w:rPr>
                <w:sz w:val="18"/>
                <w:szCs w:val="18"/>
              </w:rPr>
            </w:pPr>
            <w:r w:rsidRPr="00F14F11">
              <w:rPr>
                <w:rFonts w:hint="eastAsia"/>
                <w:sz w:val="18"/>
                <w:szCs w:val="18"/>
              </w:rPr>
              <w:t>排除时间</w:t>
            </w:r>
            <w:r w:rsidRPr="00F14F11">
              <w:rPr>
                <w:rFonts w:hint="eastAsia"/>
                <w:sz w:val="18"/>
                <w:szCs w:val="18"/>
              </w:rPr>
              <w:t>&gt;0.5</w:t>
            </w:r>
            <w:r w:rsidR="0015197D" w:rsidRPr="00F14F11">
              <w:rPr>
                <w:rFonts w:hint="eastAsia"/>
                <w:sz w:val="18"/>
                <w:szCs w:val="18"/>
              </w:rPr>
              <w:t>h</w:t>
            </w:r>
          </w:p>
        </w:tc>
        <w:tc>
          <w:tcPr>
            <w:tcW w:w="593" w:type="dxa"/>
            <w:vAlign w:val="center"/>
          </w:tcPr>
          <w:p w:rsidR="00B75EF8" w:rsidRPr="00F14F11" w:rsidRDefault="00B75EF8" w:rsidP="00A55A3A">
            <w:pPr>
              <w:jc w:val="center"/>
              <w:rPr>
                <w:sz w:val="18"/>
                <w:szCs w:val="18"/>
              </w:rPr>
            </w:pPr>
          </w:p>
        </w:tc>
        <w:tc>
          <w:tcPr>
            <w:tcW w:w="594" w:type="dxa"/>
            <w:vAlign w:val="center"/>
          </w:tcPr>
          <w:p w:rsidR="00B75EF8" w:rsidRPr="00F14F11" w:rsidRDefault="00B75EF8" w:rsidP="00A55A3A">
            <w:pPr>
              <w:jc w:val="center"/>
              <w:rPr>
                <w:sz w:val="18"/>
                <w:szCs w:val="18"/>
              </w:rPr>
            </w:pPr>
          </w:p>
        </w:tc>
        <w:tc>
          <w:tcPr>
            <w:tcW w:w="593" w:type="dxa"/>
            <w:vAlign w:val="center"/>
          </w:tcPr>
          <w:p w:rsidR="00B75EF8" w:rsidRPr="00F14F11" w:rsidRDefault="00B75EF8" w:rsidP="00A55A3A">
            <w:pPr>
              <w:jc w:val="center"/>
              <w:rPr>
                <w:sz w:val="18"/>
                <w:szCs w:val="18"/>
              </w:rPr>
            </w:pPr>
            <w:r w:rsidRPr="00F14F11">
              <w:rPr>
                <w:rFonts w:hint="eastAsia"/>
                <w:sz w:val="18"/>
                <w:szCs w:val="18"/>
              </w:rPr>
              <w:t>*</w:t>
            </w:r>
          </w:p>
        </w:tc>
        <w:tc>
          <w:tcPr>
            <w:tcW w:w="594" w:type="dxa"/>
            <w:vAlign w:val="center"/>
          </w:tcPr>
          <w:p w:rsidR="00B75EF8" w:rsidRPr="00F14F11" w:rsidRDefault="00B75EF8"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75EF8"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动刀片</w:t>
            </w:r>
          </w:p>
        </w:tc>
        <w:tc>
          <w:tcPr>
            <w:tcW w:w="1134" w:type="dxa"/>
            <w:vAlign w:val="center"/>
          </w:tcPr>
          <w:p w:rsidR="00F95A4C" w:rsidRPr="00F14F11" w:rsidRDefault="00B75EF8" w:rsidP="00A55A3A">
            <w:pPr>
              <w:rPr>
                <w:sz w:val="18"/>
                <w:szCs w:val="18"/>
              </w:rPr>
            </w:pPr>
            <w:r w:rsidRPr="00F14F11">
              <w:rPr>
                <w:rFonts w:hint="eastAsia"/>
                <w:sz w:val="18"/>
                <w:szCs w:val="18"/>
              </w:rPr>
              <w:t>异常磨损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B75EF8"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75EF8"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动刀片</w:t>
            </w:r>
          </w:p>
        </w:tc>
        <w:tc>
          <w:tcPr>
            <w:tcW w:w="1134" w:type="dxa"/>
            <w:vAlign w:val="center"/>
          </w:tcPr>
          <w:p w:rsidR="00F95A4C" w:rsidRPr="00F14F11" w:rsidRDefault="00B75EF8" w:rsidP="00A55A3A">
            <w:pPr>
              <w:rPr>
                <w:sz w:val="18"/>
                <w:szCs w:val="18"/>
              </w:rPr>
            </w:pPr>
            <w:r w:rsidRPr="00F14F11">
              <w:rPr>
                <w:rFonts w:hint="eastAsia"/>
                <w:sz w:val="18"/>
                <w:szCs w:val="18"/>
              </w:rPr>
              <w:t>裂纹</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B75EF8"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75EF8"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动刀片</w:t>
            </w:r>
          </w:p>
        </w:tc>
        <w:tc>
          <w:tcPr>
            <w:tcW w:w="1134" w:type="dxa"/>
            <w:vAlign w:val="center"/>
          </w:tcPr>
          <w:p w:rsidR="00F95A4C" w:rsidRPr="00F14F11" w:rsidRDefault="00B75EF8" w:rsidP="00A55A3A">
            <w:pPr>
              <w:rPr>
                <w:sz w:val="18"/>
                <w:szCs w:val="18"/>
              </w:rPr>
            </w:pPr>
            <w:r w:rsidRPr="00F14F11">
              <w:rPr>
                <w:rFonts w:hint="eastAsia"/>
                <w:sz w:val="18"/>
                <w:szCs w:val="18"/>
              </w:rPr>
              <w:t>断损</w:t>
            </w:r>
          </w:p>
        </w:tc>
        <w:tc>
          <w:tcPr>
            <w:tcW w:w="3686" w:type="dxa"/>
            <w:vAlign w:val="center"/>
          </w:tcPr>
          <w:p w:rsidR="00F95A4C" w:rsidRPr="00F14F11" w:rsidRDefault="00B75EF8" w:rsidP="00A55A3A">
            <w:pPr>
              <w:rPr>
                <w:sz w:val="18"/>
                <w:szCs w:val="18"/>
              </w:rPr>
            </w:pPr>
            <w:r w:rsidRPr="00F14F11">
              <w:rPr>
                <w:rFonts w:hint="eastAsia"/>
                <w:sz w:val="18"/>
                <w:szCs w:val="18"/>
              </w:rPr>
              <w:t>断裂、碎裂</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B75EF8"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75EF8"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动刀片固定螺栓</w:t>
            </w:r>
          </w:p>
        </w:tc>
        <w:tc>
          <w:tcPr>
            <w:tcW w:w="1134" w:type="dxa"/>
            <w:vAlign w:val="center"/>
          </w:tcPr>
          <w:p w:rsidR="00F95A4C" w:rsidRPr="00F14F11" w:rsidRDefault="00B75EF8" w:rsidP="00A55A3A">
            <w:pPr>
              <w:rPr>
                <w:sz w:val="18"/>
                <w:szCs w:val="18"/>
              </w:rPr>
            </w:pPr>
            <w:r w:rsidRPr="00F14F11">
              <w:rPr>
                <w:rFonts w:hint="eastAsia"/>
                <w:sz w:val="18"/>
                <w:szCs w:val="18"/>
              </w:rPr>
              <w:t>松动</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B75EF8"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B75EF8"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动刀片固定螺栓</w:t>
            </w:r>
          </w:p>
        </w:tc>
        <w:tc>
          <w:tcPr>
            <w:tcW w:w="1134" w:type="dxa"/>
            <w:vAlign w:val="center"/>
          </w:tcPr>
          <w:p w:rsidR="00F95A4C" w:rsidRPr="00F14F11" w:rsidRDefault="00B75EF8" w:rsidP="00A55A3A">
            <w:pPr>
              <w:rPr>
                <w:sz w:val="18"/>
                <w:szCs w:val="18"/>
              </w:rPr>
            </w:pPr>
            <w:r w:rsidRPr="00F14F11">
              <w:rPr>
                <w:rFonts w:hint="eastAsia"/>
                <w:sz w:val="18"/>
                <w:szCs w:val="18"/>
              </w:rPr>
              <w:t>断损</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B75EF8"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883422" w:rsidP="00A55A3A">
            <w:pPr>
              <w:rPr>
                <w:sz w:val="18"/>
                <w:szCs w:val="18"/>
              </w:rPr>
            </w:pPr>
            <w:r w:rsidRPr="00F14F11">
              <w:rPr>
                <w:rFonts w:hint="eastAsia"/>
                <w:sz w:val="18"/>
                <w:szCs w:val="18"/>
              </w:rPr>
              <w:t>切碎</w:t>
            </w:r>
            <w:r w:rsidR="008E0B4C" w:rsidRPr="00557177">
              <w:rPr>
                <w:rFonts w:hint="eastAsia"/>
                <w:color w:val="FF0000"/>
                <w:sz w:val="18"/>
                <w:szCs w:val="18"/>
              </w:rPr>
              <w:t>滚筒</w:t>
            </w:r>
          </w:p>
        </w:tc>
        <w:tc>
          <w:tcPr>
            <w:tcW w:w="1134" w:type="dxa"/>
            <w:vAlign w:val="center"/>
          </w:tcPr>
          <w:p w:rsidR="00F95A4C" w:rsidRPr="00F14F11" w:rsidRDefault="00883422" w:rsidP="00A55A3A">
            <w:pPr>
              <w:rPr>
                <w:sz w:val="18"/>
                <w:szCs w:val="18"/>
              </w:rPr>
            </w:pPr>
            <w:r w:rsidRPr="00F14F11">
              <w:rPr>
                <w:rFonts w:hint="eastAsia"/>
                <w:sz w:val="18"/>
                <w:szCs w:val="18"/>
              </w:rPr>
              <w:t>磨损</w:t>
            </w:r>
          </w:p>
        </w:tc>
        <w:tc>
          <w:tcPr>
            <w:tcW w:w="3686" w:type="dxa"/>
            <w:vAlign w:val="center"/>
          </w:tcPr>
          <w:p w:rsidR="00F95A4C" w:rsidRPr="00F14F11" w:rsidRDefault="00883422" w:rsidP="00A55A3A">
            <w:pPr>
              <w:rPr>
                <w:sz w:val="18"/>
                <w:szCs w:val="18"/>
              </w:rPr>
            </w:pPr>
            <w:r w:rsidRPr="00F14F11">
              <w:rPr>
                <w:rFonts w:hint="eastAsia"/>
                <w:sz w:val="18"/>
                <w:szCs w:val="18"/>
              </w:rPr>
              <w:t>轴头磨损</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883422"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883422" w:rsidP="00A55A3A">
            <w:pPr>
              <w:rPr>
                <w:sz w:val="18"/>
                <w:szCs w:val="18"/>
              </w:rPr>
            </w:pPr>
            <w:r w:rsidRPr="00F14F11">
              <w:rPr>
                <w:rFonts w:hint="eastAsia"/>
                <w:sz w:val="18"/>
                <w:szCs w:val="18"/>
              </w:rPr>
              <w:t>切碎</w:t>
            </w:r>
            <w:r w:rsidR="008E0B4C" w:rsidRPr="00557177">
              <w:rPr>
                <w:rFonts w:hint="eastAsia"/>
                <w:color w:val="FF0000"/>
                <w:sz w:val="18"/>
                <w:szCs w:val="18"/>
              </w:rPr>
              <w:t>滚筒</w:t>
            </w:r>
          </w:p>
        </w:tc>
        <w:tc>
          <w:tcPr>
            <w:tcW w:w="1134" w:type="dxa"/>
            <w:vAlign w:val="center"/>
          </w:tcPr>
          <w:p w:rsidR="00F95A4C" w:rsidRPr="00F14F11" w:rsidRDefault="00883422" w:rsidP="00A55A3A">
            <w:pPr>
              <w:rPr>
                <w:sz w:val="18"/>
                <w:szCs w:val="18"/>
              </w:rPr>
            </w:pPr>
            <w:r w:rsidRPr="00F14F11">
              <w:rPr>
                <w:rFonts w:hint="eastAsia"/>
                <w:sz w:val="18"/>
                <w:szCs w:val="18"/>
              </w:rPr>
              <w:t>断损</w:t>
            </w:r>
          </w:p>
        </w:tc>
        <w:tc>
          <w:tcPr>
            <w:tcW w:w="3686" w:type="dxa"/>
            <w:vAlign w:val="center"/>
          </w:tcPr>
          <w:p w:rsidR="00F95A4C" w:rsidRPr="00F14F11" w:rsidRDefault="00883422" w:rsidP="00A55A3A">
            <w:pPr>
              <w:rPr>
                <w:sz w:val="18"/>
                <w:szCs w:val="18"/>
              </w:rPr>
            </w:pPr>
            <w:r w:rsidRPr="00F14F11">
              <w:rPr>
                <w:rFonts w:hint="eastAsia"/>
                <w:sz w:val="18"/>
                <w:szCs w:val="18"/>
              </w:rPr>
              <w:t>如轴头断裂、轴管扭曲</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883422"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557177" w:rsidP="00A55A3A">
            <w:pPr>
              <w:rPr>
                <w:sz w:val="18"/>
                <w:szCs w:val="18"/>
              </w:rPr>
            </w:pPr>
            <w:r>
              <w:rPr>
                <w:rFonts w:hint="eastAsia"/>
                <w:sz w:val="18"/>
                <w:szCs w:val="18"/>
              </w:rPr>
              <w:t>切碎</w:t>
            </w:r>
            <w:r w:rsidRPr="00557177">
              <w:rPr>
                <w:rFonts w:hint="eastAsia"/>
                <w:color w:val="FF0000"/>
                <w:sz w:val="18"/>
                <w:szCs w:val="18"/>
              </w:rPr>
              <w:t>滚筒</w:t>
            </w:r>
            <w:r w:rsidR="00F80474" w:rsidRPr="00F14F11">
              <w:rPr>
                <w:rFonts w:hint="eastAsia"/>
                <w:sz w:val="18"/>
                <w:szCs w:val="18"/>
              </w:rPr>
              <w:t>动刀座</w:t>
            </w:r>
          </w:p>
        </w:tc>
        <w:tc>
          <w:tcPr>
            <w:tcW w:w="1134" w:type="dxa"/>
            <w:vAlign w:val="center"/>
          </w:tcPr>
          <w:p w:rsidR="00F95A4C" w:rsidRPr="00F14F11" w:rsidRDefault="00F80474" w:rsidP="00A55A3A">
            <w:pPr>
              <w:rPr>
                <w:sz w:val="18"/>
                <w:szCs w:val="18"/>
              </w:rPr>
            </w:pPr>
            <w:r w:rsidRPr="00F14F11">
              <w:rPr>
                <w:rFonts w:hint="eastAsia"/>
                <w:sz w:val="18"/>
                <w:szCs w:val="18"/>
              </w:rPr>
              <w:t>损坏</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80474"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80474"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轴承</w:t>
            </w:r>
          </w:p>
        </w:tc>
        <w:tc>
          <w:tcPr>
            <w:tcW w:w="1134" w:type="dxa"/>
            <w:vAlign w:val="center"/>
          </w:tcPr>
          <w:p w:rsidR="00F95A4C" w:rsidRPr="00F14F11" w:rsidRDefault="00F80474" w:rsidP="00A55A3A">
            <w:pPr>
              <w:rPr>
                <w:sz w:val="18"/>
                <w:szCs w:val="18"/>
              </w:rPr>
            </w:pPr>
            <w:r w:rsidRPr="00F14F11">
              <w:rPr>
                <w:rFonts w:hint="eastAsia"/>
                <w:sz w:val="18"/>
                <w:szCs w:val="18"/>
              </w:rPr>
              <w:t>损坏</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80474"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0611A" w:rsidRPr="00F14F11" w:rsidRDefault="00F0611A" w:rsidP="008E0B4C">
            <w:pPr>
              <w:numPr>
                <w:ilvl w:val="0"/>
                <w:numId w:val="40"/>
              </w:numPr>
              <w:jc w:val="center"/>
              <w:rPr>
                <w:sz w:val="18"/>
                <w:szCs w:val="18"/>
              </w:rPr>
            </w:pPr>
          </w:p>
        </w:tc>
        <w:tc>
          <w:tcPr>
            <w:tcW w:w="1701" w:type="dxa"/>
            <w:vAlign w:val="center"/>
          </w:tcPr>
          <w:p w:rsidR="00F0611A" w:rsidRPr="00F14F11" w:rsidRDefault="00F0611A"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轴承座</w:t>
            </w:r>
          </w:p>
        </w:tc>
        <w:tc>
          <w:tcPr>
            <w:tcW w:w="1134" w:type="dxa"/>
            <w:vAlign w:val="center"/>
          </w:tcPr>
          <w:p w:rsidR="00F0611A" w:rsidRPr="00F14F11" w:rsidRDefault="00F0611A" w:rsidP="00A55A3A">
            <w:pPr>
              <w:rPr>
                <w:sz w:val="18"/>
                <w:szCs w:val="18"/>
              </w:rPr>
            </w:pPr>
            <w:r w:rsidRPr="00F14F11">
              <w:rPr>
                <w:rFonts w:hint="eastAsia"/>
                <w:sz w:val="18"/>
                <w:szCs w:val="18"/>
              </w:rPr>
              <w:t>损坏</w:t>
            </w:r>
          </w:p>
        </w:tc>
        <w:tc>
          <w:tcPr>
            <w:tcW w:w="3686" w:type="dxa"/>
            <w:vAlign w:val="center"/>
          </w:tcPr>
          <w:p w:rsidR="00F0611A" w:rsidRPr="00F14F11" w:rsidRDefault="00F0611A" w:rsidP="00A55A3A">
            <w:pPr>
              <w:rPr>
                <w:sz w:val="18"/>
                <w:szCs w:val="18"/>
              </w:rPr>
            </w:pPr>
          </w:p>
        </w:tc>
        <w:tc>
          <w:tcPr>
            <w:tcW w:w="593" w:type="dxa"/>
            <w:vAlign w:val="center"/>
          </w:tcPr>
          <w:p w:rsidR="00F0611A" w:rsidRPr="00F14F11" w:rsidRDefault="00F0611A" w:rsidP="00A55A3A">
            <w:pPr>
              <w:jc w:val="center"/>
              <w:rPr>
                <w:sz w:val="18"/>
                <w:szCs w:val="18"/>
              </w:rPr>
            </w:pPr>
          </w:p>
        </w:tc>
        <w:tc>
          <w:tcPr>
            <w:tcW w:w="594" w:type="dxa"/>
            <w:vAlign w:val="center"/>
          </w:tcPr>
          <w:p w:rsidR="00F0611A" w:rsidRPr="00F14F11" w:rsidRDefault="00F0611A" w:rsidP="00A55A3A">
            <w:pPr>
              <w:jc w:val="center"/>
              <w:rPr>
                <w:sz w:val="18"/>
                <w:szCs w:val="18"/>
              </w:rPr>
            </w:pPr>
          </w:p>
        </w:tc>
        <w:tc>
          <w:tcPr>
            <w:tcW w:w="593" w:type="dxa"/>
            <w:vAlign w:val="center"/>
          </w:tcPr>
          <w:p w:rsidR="00F0611A" w:rsidRPr="00F14F11" w:rsidRDefault="00F0611A" w:rsidP="00A55A3A">
            <w:pPr>
              <w:jc w:val="center"/>
              <w:rPr>
                <w:sz w:val="18"/>
                <w:szCs w:val="18"/>
              </w:rPr>
            </w:pPr>
            <w:r w:rsidRPr="00F14F11">
              <w:rPr>
                <w:rFonts w:hint="eastAsia"/>
                <w:sz w:val="18"/>
                <w:szCs w:val="18"/>
              </w:rPr>
              <w:t>*</w:t>
            </w:r>
          </w:p>
        </w:tc>
        <w:tc>
          <w:tcPr>
            <w:tcW w:w="594" w:type="dxa"/>
            <w:vAlign w:val="center"/>
          </w:tcPr>
          <w:p w:rsidR="00F0611A" w:rsidRPr="00F14F11" w:rsidRDefault="00F0611A"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80474"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轴承座固定螺栓</w:t>
            </w:r>
          </w:p>
        </w:tc>
        <w:tc>
          <w:tcPr>
            <w:tcW w:w="1134" w:type="dxa"/>
            <w:vAlign w:val="center"/>
          </w:tcPr>
          <w:p w:rsidR="00F95A4C" w:rsidRPr="00F14F11" w:rsidRDefault="00F80474" w:rsidP="00A55A3A">
            <w:pPr>
              <w:rPr>
                <w:sz w:val="18"/>
                <w:szCs w:val="18"/>
              </w:rPr>
            </w:pPr>
            <w:r w:rsidRPr="00F14F11">
              <w:rPr>
                <w:rFonts w:hint="eastAsia"/>
                <w:sz w:val="18"/>
                <w:szCs w:val="18"/>
              </w:rPr>
              <w:t>松动</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c>
          <w:tcPr>
            <w:tcW w:w="593" w:type="dxa"/>
            <w:vAlign w:val="center"/>
          </w:tcPr>
          <w:p w:rsidR="00F95A4C" w:rsidRPr="00F14F11" w:rsidRDefault="00F80474" w:rsidP="00A55A3A">
            <w:pPr>
              <w:jc w:val="center"/>
              <w:rPr>
                <w:sz w:val="18"/>
                <w:szCs w:val="18"/>
              </w:rPr>
            </w:pPr>
            <w:r w:rsidRPr="00F14F11">
              <w:rPr>
                <w:rFonts w:hint="eastAsia"/>
                <w:sz w:val="18"/>
                <w:szCs w:val="18"/>
              </w:rPr>
              <w:t>*</w:t>
            </w:r>
          </w:p>
        </w:tc>
        <w:tc>
          <w:tcPr>
            <w:tcW w:w="594" w:type="dxa"/>
            <w:vAlign w:val="center"/>
          </w:tcPr>
          <w:p w:rsidR="00F95A4C" w:rsidRPr="00F14F11" w:rsidRDefault="00F95A4C" w:rsidP="00A55A3A">
            <w:pPr>
              <w:jc w:val="center"/>
              <w:rPr>
                <w:sz w:val="18"/>
                <w:szCs w:val="18"/>
              </w:rPr>
            </w:pPr>
          </w:p>
        </w:tc>
      </w:tr>
      <w:tr w:rsidR="00F14F11" w:rsidRPr="00F14F11" w:rsidTr="00A55A3A">
        <w:tc>
          <w:tcPr>
            <w:tcW w:w="675" w:type="dxa"/>
            <w:vAlign w:val="center"/>
          </w:tcPr>
          <w:p w:rsidR="00F95A4C" w:rsidRPr="00F14F11" w:rsidRDefault="00F95A4C" w:rsidP="008E0B4C">
            <w:pPr>
              <w:numPr>
                <w:ilvl w:val="0"/>
                <w:numId w:val="40"/>
              </w:numPr>
              <w:jc w:val="center"/>
              <w:rPr>
                <w:sz w:val="18"/>
                <w:szCs w:val="18"/>
              </w:rPr>
            </w:pPr>
          </w:p>
        </w:tc>
        <w:tc>
          <w:tcPr>
            <w:tcW w:w="1701" w:type="dxa"/>
            <w:vAlign w:val="center"/>
          </w:tcPr>
          <w:p w:rsidR="00F95A4C" w:rsidRPr="00F14F11" w:rsidRDefault="00F80474" w:rsidP="00A55A3A">
            <w:pPr>
              <w:rPr>
                <w:sz w:val="18"/>
                <w:szCs w:val="18"/>
              </w:rPr>
            </w:pPr>
            <w:r w:rsidRPr="00F14F11">
              <w:rPr>
                <w:rFonts w:hint="eastAsia"/>
                <w:sz w:val="18"/>
                <w:szCs w:val="18"/>
              </w:rPr>
              <w:t>切碎</w:t>
            </w:r>
            <w:r w:rsidR="008E0B4C" w:rsidRPr="00557177">
              <w:rPr>
                <w:rFonts w:hint="eastAsia"/>
                <w:color w:val="FF0000"/>
                <w:sz w:val="18"/>
                <w:szCs w:val="18"/>
              </w:rPr>
              <w:t>滚筒</w:t>
            </w:r>
            <w:r w:rsidRPr="00F14F11">
              <w:rPr>
                <w:rFonts w:hint="eastAsia"/>
                <w:sz w:val="18"/>
                <w:szCs w:val="18"/>
              </w:rPr>
              <w:t>轴承座固定螺栓</w:t>
            </w:r>
          </w:p>
        </w:tc>
        <w:tc>
          <w:tcPr>
            <w:tcW w:w="1134" w:type="dxa"/>
            <w:vAlign w:val="center"/>
          </w:tcPr>
          <w:p w:rsidR="00F95A4C" w:rsidRPr="00F14F11" w:rsidRDefault="00F80474" w:rsidP="00A55A3A">
            <w:pPr>
              <w:rPr>
                <w:sz w:val="18"/>
                <w:szCs w:val="18"/>
              </w:rPr>
            </w:pPr>
            <w:r w:rsidRPr="00F14F11">
              <w:rPr>
                <w:rFonts w:hint="eastAsia"/>
                <w:sz w:val="18"/>
                <w:szCs w:val="18"/>
              </w:rPr>
              <w:t>脱落、损坏</w:t>
            </w:r>
          </w:p>
        </w:tc>
        <w:tc>
          <w:tcPr>
            <w:tcW w:w="3686" w:type="dxa"/>
            <w:vAlign w:val="center"/>
          </w:tcPr>
          <w:p w:rsidR="00F95A4C" w:rsidRPr="00F14F11" w:rsidRDefault="00F95A4C" w:rsidP="00A55A3A">
            <w:pPr>
              <w:rPr>
                <w:sz w:val="18"/>
                <w:szCs w:val="18"/>
              </w:rPr>
            </w:pP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80474" w:rsidP="00A55A3A">
            <w:pPr>
              <w:jc w:val="center"/>
              <w:rPr>
                <w:sz w:val="18"/>
                <w:szCs w:val="18"/>
              </w:rPr>
            </w:pPr>
            <w:r w:rsidRPr="00F14F11">
              <w:rPr>
                <w:rFonts w:hint="eastAsia"/>
                <w:sz w:val="18"/>
                <w:szCs w:val="18"/>
              </w:rPr>
              <w:t>*</w:t>
            </w:r>
          </w:p>
        </w:tc>
        <w:tc>
          <w:tcPr>
            <w:tcW w:w="593" w:type="dxa"/>
            <w:vAlign w:val="center"/>
          </w:tcPr>
          <w:p w:rsidR="00F95A4C" w:rsidRPr="00F14F11" w:rsidRDefault="00F95A4C" w:rsidP="00A55A3A">
            <w:pPr>
              <w:jc w:val="center"/>
              <w:rPr>
                <w:sz w:val="18"/>
                <w:szCs w:val="18"/>
              </w:rPr>
            </w:pPr>
          </w:p>
        </w:tc>
        <w:tc>
          <w:tcPr>
            <w:tcW w:w="594" w:type="dxa"/>
            <w:vAlign w:val="center"/>
          </w:tcPr>
          <w:p w:rsidR="00F95A4C" w:rsidRPr="00F14F11" w:rsidRDefault="00F95A4C" w:rsidP="00A55A3A">
            <w:pPr>
              <w:jc w:val="center"/>
              <w:rPr>
                <w:sz w:val="18"/>
                <w:szCs w:val="18"/>
              </w:rPr>
            </w:pPr>
          </w:p>
        </w:tc>
      </w:tr>
      <w:tr w:rsidR="00F14F11" w:rsidRPr="00F14F11" w:rsidTr="00E06293">
        <w:tc>
          <w:tcPr>
            <w:tcW w:w="675" w:type="dxa"/>
            <w:vAlign w:val="center"/>
          </w:tcPr>
          <w:p w:rsidR="00E06293" w:rsidRPr="00F14F11" w:rsidRDefault="00E06293" w:rsidP="008E0B4C">
            <w:pPr>
              <w:numPr>
                <w:ilvl w:val="0"/>
                <w:numId w:val="40"/>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定刀</w:t>
            </w:r>
          </w:p>
        </w:tc>
        <w:tc>
          <w:tcPr>
            <w:tcW w:w="1134" w:type="dxa"/>
            <w:vAlign w:val="center"/>
          </w:tcPr>
          <w:p w:rsidR="00E06293" w:rsidRPr="00F14F11" w:rsidRDefault="00E06293" w:rsidP="00E06293">
            <w:pPr>
              <w:rPr>
                <w:sz w:val="18"/>
                <w:szCs w:val="18"/>
              </w:rPr>
            </w:pPr>
            <w:r w:rsidRPr="00F14F11">
              <w:rPr>
                <w:rFonts w:hint="eastAsia"/>
                <w:sz w:val="18"/>
                <w:szCs w:val="18"/>
              </w:rPr>
              <w:t>异常磨损</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8E0B4C">
            <w:pPr>
              <w:numPr>
                <w:ilvl w:val="0"/>
                <w:numId w:val="40"/>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定刀固定螺栓</w:t>
            </w:r>
          </w:p>
        </w:tc>
        <w:tc>
          <w:tcPr>
            <w:tcW w:w="1134" w:type="dxa"/>
            <w:vAlign w:val="center"/>
          </w:tcPr>
          <w:p w:rsidR="00E06293" w:rsidRPr="00F14F11" w:rsidRDefault="00E06293" w:rsidP="00E06293">
            <w:pPr>
              <w:rPr>
                <w:sz w:val="18"/>
                <w:szCs w:val="18"/>
              </w:rPr>
            </w:pPr>
            <w:r w:rsidRPr="00F14F11">
              <w:rPr>
                <w:rFonts w:hint="eastAsia"/>
                <w:sz w:val="18"/>
                <w:szCs w:val="18"/>
              </w:rPr>
              <w:t>松动</w:t>
            </w:r>
          </w:p>
        </w:tc>
        <w:tc>
          <w:tcPr>
            <w:tcW w:w="3686" w:type="dxa"/>
            <w:vAlign w:val="center"/>
          </w:tcPr>
          <w:p w:rsidR="00E06293" w:rsidRPr="00F14F11" w:rsidRDefault="00E06293" w:rsidP="00E06293">
            <w:pPr>
              <w:rPr>
                <w:sz w:val="18"/>
                <w:szCs w:val="18"/>
              </w:rPr>
            </w:pPr>
            <w:r w:rsidRPr="00F14F11">
              <w:rPr>
                <w:rFonts w:hint="eastAsia"/>
                <w:sz w:val="18"/>
                <w:szCs w:val="18"/>
              </w:rPr>
              <w:t>未引起不良后果</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r>
      <w:tr w:rsidR="00F14F11" w:rsidRPr="00F14F11" w:rsidTr="00E06293">
        <w:tc>
          <w:tcPr>
            <w:tcW w:w="675" w:type="dxa"/>
            <w:vAlign w:val="center"/>
          </w:tcPr>
          <w:p w:rsidR="00E06293" w:rsidRPr="00F14F11" w:rsidRDefault="00E06293" w:rsidP="008E0B4C">
            <w:pPr>
              <w:numPr>
                <w:ilvl w:val="0"/>
                <w:numId w:val="40"/>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定刀</w:t>
            </w:r>
            <w:r w:rsidR="00557177" w:rsidRPr="00557177">
              <w:rPr>
                <w:rFonts w:hint="eastAsia"/>
                <w:color w:val="FF0000"/>
                <w:sz w:val="18"/>
                <w:szCs w:val="18"/>
              </w:rPr>
              <w:t>固定</w:t>
            </w:r>
            <w:r w:rsidRPr="00F14F11">
              <w:rPr>
                <w:rFonts w:hint="eastAsia"/>
                <w:sz w:val="18"/>
                <w:szCs w:val="18"/>
              </w:rPr>
              <w:t>螺栓</w:t>
            </w:r>
          </w:p>
        </w:tc>
        <w:tc>
          <w:tcPr>
            <w:tcW w:w="1134" w:type="dxa"/>
            <w:vAlign w:val="center"/>
          </w:tcPr>
          <w:p w:rsidR="00E06293" w:rsidRPr="00F14F11" w:rsidRDefault="00E06293" w:rsidP="00E06293">
            <w:pPr>
              <w:rPr>
                <w:sz w:val="18"/>
                <w:szCs w:val="18"/>
              </w:rPr>
            </w:pPr>
            <w:r w:rsidRPr="00F14F11">
              <w:rPr>
                <w:rFonts w:hint="eastAsia"/>
                <w:sz w:val="18"/>
                <w:szCs w:val="18"/>
              </w:rPr>
              <w:t>脱落、损坏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D85537">
        <w:tc>
          <w:tcPr>
            <w:tcW w:w="675" w:type="dxa"/>
            <w:vAlign w:val="center"/>
          </w:tcPr>
          <w:p w:rsidR="00D85537" w:rsidRPr="00F14F11" w:rsidRDefault="00D85537" w:rsidP="008E0B4C">
            <w:pPr>
              <w:numPr>
                <w:ilvl w:val="0"/>
                <w:numId w:val="40"/>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定刀座</w:t>
            </w:r>
          </w:p>
        </w:tc>
        <w:tc>
          <w:tcPr>
            <w:tcW w:w="1134" w:type="dxa"/>
            <w:vAlign w:val="center"/>
          </w:tcPr>
          <w:p w:rsidR="00D85537" w:rsidRPr="00F14F11" w:rsidRDefault="00D85537" w:rsidP="00D85537">
            <w:pPr>
              <w:rPr>
                <w:sz w:val="18"/>
                <w:szCs w:val="18"/>
              </w:rPr>
            </w:pPr>
            <w:r w:rsidRPr="00F14F11">
              <w:rPr>
                <w:rFonts w:hint="eastAsia"/>
                <w:sz w:val="18"/>
                <w:szCs w:val="18"/>
              </w:rPr>
              <w:t>变形</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8E0B4C">
            <w:pPr>
              <w:numPr>
                <w:ilvl w:val="0"/>
                <w:numId w:val="40"/>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定刀调整螺栓</w:t>
            </w:r>
          </w:p>
        </w:tc>
        <w:tc>
          <w:tcPr>
            <w:tcW w:w="1134" w:type="dxa"/>
            <w:vAlign w:val="center"/>
          </w:tcPr>
          <w:p w:rsidR="00D85537" w:rsidRPr="00F14F11" w:rsidRDefault="00D85537" w:rsidP="00D85537">
            <w:pPr>
              <w:rPr>
                <w:sz w:val="18"/>
                <w:szCs w:val="18"/>
              </w:rPr>
            </w:pPr>
            <w:r w:rsidRPr="00F14F11">
              <w:rPr>
                <w:rFonts w:hint="eastAsia"/>
                <w:sz w:val="18"/>
                <w:szCs w:val="18"/>
              </w:rPr>
              <w:t>松动</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8E0B4C">
            <w:pPr>
              <w:numPr>
                <w:ilvl w:val="0"/>
                <w:numId w:val="40"/>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定刀调整螺栓</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8E0B4C">
            <w:pPr>
              <w:numPr>
                <w:ilvl w:val="0"/>
                <w:numId w:val="40"/>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切碎器传动带轮</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A55A3A">
        <w:tc>
          <w:tcPr>
            <w:tcW w:w="675" w:type="dxa"/>
            <w:vAlign w:val="center"/>
          </w:tcPr>
          <w:p w:rsidR="00AA4377" w:rsidRPr="00F14F11" w:rsidRDefault="00AA4377" w:rsidP="008E0B4C">
            <w:pPr>
              <w:numPr>
                <w:ilvl w:val="0"/>
                <w:numId w:val="40"/>
              </w:numPr>
              <w:jc w:val="center"/>
              <w:rPr>
                <w:sz w:val="18"/>
                <w:szCs w:val="18"/>
              </w:rPr>
            </w:pPr>
          </w:p>
        </w:tc>
        <w:tc>
          <w:tcPr>
            <w:tcW w:w="1701" w:type="dxa"/>
            <w:vAlign w:val="center"/>
          </w:tcPr>
          <w:p w:rsidR="00AA4377" w:rsidRPr="00F14F11" w:rsidRDefault="00AA4377" w:rsidP="00DD1E45">
            <w:pPr>
              <w:rPr>
                <w:sz w:val="18"/>
                <w:szCs w:val="18"/>
              </w:rPr>
            </w:pPr>
            <w:r w:rsidRPr="00F14F11">
              <w:rPr>
                <w:rFonts w:hint="eastAsia"/>
                <w:sz w:val="18"/>
                <w:szCs w:val="18"/>
              </w:rPr>
              <w:t>抛送叶轮和抛送筒</w:t>
            </w:r>
          </w:p>
        </w:tc>
        <w:tc>
          <w:tcPr>
            <w:tcW w:w="1134" w:type="dxa"/>
            <w:vAlign w:val="center"/>
          </w:tcPr>
          <w:p w:rsidR="00AA4377" w:rsidRPr="00F14F11" w:rsidRDefault="00AA4377" w:rsidP="00DD1E45">
            <w:pPr>
              <w:rPr>
                <w:sz w:val="18"/>
                <w:szCs w:val="18"/>
              </w:rPr>
            </w:pPr>
            <w:r w:rsidRPr="00F14F11">
              <w:rPr>
                <w:rFonts w:hint="eastAsia"/>
                <w:sz w:val="18"/>
                <w:szCs w:val="18"/>
              </w:rPr>
              <w:t>堵塞</w:t>
            </w:r>
          </w:p>
        </w:tc>
        <w:tc>
          <w:tcPr>
            <w:tcW w:w="3686" w:type="dxa"/>
            <w:vAlign w:val="center"/>
          </w:tcPr>
          <w:p w:rsidR="00AA4377" w:rsidRPr="00F14F11" w:rsidRDefault="00AA4377" w:rsidP="00DD1E45">
            <w:pPr>
              <w:rPr>
                <w:sz w:val="18"/>
                <w:szCs w:val="18"/>
              </w:rPr>
            </w:pPr>
            <w:r w:rsidRPr="00F14F11">
              <w:rPr>
                <w:rFonts w:hint="eastAsia"/>
                <w:sz w:val="18"/>
                <w:szCs w:val="18"/>
              </w:rPr>
              <w:t>排除时间≤</w:t>
            </w:r>
            <w:r w:rsidRPr="00F14F11">
              <w:rPr>
                <w:rFonts w:hint="eastAsia"/>
                <w:sz w:val="18"/>
                <w:szCs w:val="18"/>
              </w:rPr>
              <w:t>0.5</w:t>
            </w:r>
            <w:r w:rsidR="0015197D" w:rsidRPr="00F14F11">
              <w:rPr>
                <w:rFonts w:hint="eastAsia"/>
                <w:sz w:val="18"/>
                <w:szCs w:val="18"/>
              </w:rPr>
              <w:t>h</w:t>
            </w: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r w:rsidRPr="00F14F11">
              <w:rPr>
                <w:rFonts w:hint="eastAsia"/>
                <w:sz w:val="18"/>
                <w:szCs w:val="18"/>
              </w:rPr>
              <w:t>*</w:t>
            </w:r>
          </w:p>
        </w:tc>
      </w:tr>
      <w:tr w:rsidR="00F14F11" w:rsidRPr="00F14F11" w:rsidTr="00A55A3A">
        <w:tc>
          <w:tcPr>
            <w:tcW w:w="675" w:type="dxa"/>
            <w:vAlign w:val="center"/>
          </w:tcPr>
          <w:p w:rsidR="003261BA" w:rsidRPr="00F14F11" w:rsidRDefault="003261BA" w:rsidP="008E0B4C">
            <w:pPr>
              <w:numPr>
                <w:ilvl w:val="0"/>
                <w:numId w:val="40"/>
              </w:numPr>
              <w:jc w:val="center"/>
              <w:rPr>
                <w:sz w:val="18"/>
                <w:szCs w:val="18"/>
              </w:rPr>
            </w:pPr>
          </w:p>
        </w:tc>
        <w:tc>
          <w:tcPr>
            <w:tcW w:w="1701" w:type="dxa"/>
            <w:vAlign w:val="center"/>
          </w:tcPr>
          <w:p w:rsidR="003261BA" w:rsidRPr="00F14F11" w:rsidRDefault="003261BA" w:rsidP="008D6BDA">
            <w:pPr>
              <w:rPr>
                <w:sz w:val="18"/>
                <w:szCs w:val="18"/>
              </w:rPr>
            </w:pPr>
            <w:r w:rsidRPr="00F14F11">
              <w:rPr>
                <w:rFonts w:hint="eastAsia"/>
                <w:sz w:val="18"/>
                <w:szCs w:val="18"/>
              </w:rPr>
              <w:t>抛送叶轮和抛送筒</w:t>
            </w:r>
          </w:p>
        </w:tc>
        <w:tc>
          <w:tcPr>
            <w:tcW w:w="1134" w:type="dxa"/>
            <w:vAlign w:val="center"/>
          </w:tcPr>
          <w:p w:rsidR="003261BA" w:rsidRPr="00F14F11" w:rsidRDefault="003261BA" w:rsidP="008D6BDA">
            <w:pPr>
              <w:rPr>
                <w:sz w:val="18"/>
                <w:szCs w:val="18"/>
              </w:rPr>
            </w:pPr>
            <w:r w:rsidRPr="00F14F11">
              <w:rPr>
                <w:rFonts w:hint="eastAsia"/>
                <w:sz w:val="18"/>
                <w:szCs w:val="18"/>
              </w:rPr>
              <w:t>堵塞</w:t>
            </w:r>
          </w:p>
        </w:tc>
        <w:tc>
          <w:tcPr>
            <w:tcW w:w="3686" w:type="dxa"/>
            <w:vAlign w:val="center"/>
          </w:tcPr>
          <w:p w:rsidR="003261BA" w:rsidRPr="00F14F11" w:rsidRDefault="003261BA" w:rsidP="008D6BDA">
            <w:pPr>
              <w:rPr>
                <w:sz w:val="18"/>
                <w:szCs w:val="18"/>
              </w:rPr>
            </w:pPr>
            <w:r w:rsidRPr="00F14F11">
              <w:rPr>
                <w:rFonts w:hint="eastAsia"/>
                <w:sz w:val="18"/>
                <w:szCs w:val="18"/>
              </w:rPr>
              <w:t>排除时间</w:t>
            </w:r>
            <w:r w:rsidRPr="00F14F11">
              <w:rPr>
                <w:rFonts w:hint="eastAsia"/>
                <w:sz w:val="18"/>
                <w:szCs w:val="18"/>
              </w:rPr>
              <w:t>&gt;0.5</w:t>
            </w:r>
            <w:r w:rsidR="0015197D" w:rsidRPr="00F14F11">
              <w:rPr>
                <w:rFonts w:hint="eastAsia"/>
                <w:sz w:val="18"/>
                <w:szCs w:val="18"/>
              </w:rPr>
              <w:t>h</w:t>
            </w:r>
          </w:p>
        </w:tc>
        <w:tc>
          <w:tcPr>
            <w:tcW w:w="593" w:type="dxa"/>
            <w:vAlign w:val="center"/>
          </w:tcPr>
          <w:p w:rsidR="003261BA" w:rsidRPr="00F14F11" w:rsidRDefault="003261BA" w:rsidP="008D6BDA">
            <w:pPr>
              <w:jc w:val="center"/>
              <w:rPr>
                <w:sz w:val="18"/>
                <w:szCs w:val="18"/>
              </w:rPr>
            </w:pPr>
          </w:p>
        </w:tc>
        <w:tc>
          <w:tcPr>
            <w:tcW w:w="594" w:type="dxa"/>
            <w:vAlign w:val="center"/>
          </w:tcPr>
          <w:p w:rsidR="003261BA" w:rsidRPr="00F14F11" w:rsidRDefault="003261BA" w:rsidP="008D6BDA">
            <w:pPr>
              <w:jc w:val="center"/>
              <w:rPr>
                <w:sz w:val="18"/>
                <w:szCs w:val="18"/>
              </w:rPr>
            </w:pPr>
          </w:p>
        </w:tc>
        <w:tc>
          <w:tcPr>
            <w:tcW w:w="593" w:type="dxa"/>
            <w:vAlign w:val="center"/>
          </w:tcPr>
          <w:p w:rsidR="003261BA" w:rsidRPr="00F14F11" w:rsidRDefault="003261BA" w:rsidP="008D6BDA">
            <w:pPr>
              <w:jc w:val="center"/>
              <w:rPr>
                <w:sz w:val="18"/>
                <w:szCs w:val="18"/>
              </w:rPr>
            </w:pPr>
            <w:r w:rsidRPr="00F14F11">
              <w:rPr>
                <w:rFonts w:hint="eastAsia"/>
                <w:sz w:val="18"/>
                <w:szCs w:val="18"/>
              </w:rPr>
              <w:t>*</w:t>
            </w:r>
          </w:p>
        </w:tc>
        <w:tc>
          <w:tcPr>
            <w:tcW w:w="594" w:type="dxa"/>
            <w:vAlign w:val="center"/>
          </w:tcPr>
          <w:p w:rsidR="003261BA" w:rsidRPr="00F14F11" w:rsidRDefault="003261BA" w:rsidP="008D6BDA">
            <w:pPr>
              <w:jc w:val="center"/>
              <w:rPr>
                <w:sz w:val="18"/>
                <w:szCs w:val="18"/>
              </w:rPr>
            </w:pPr>
          </w:p>
        </w:tc>
      </w:tr>
      <w:tr w:rsidR="00F14F11" w:rsidRPr="00F14F11" w:rsidTr="00A55A3A">
        <w:tc>
          <w:tcPr>
            <w:tcW w:w="675" w:type="dxa"/>
            <w:vAlign w:val="center"/>
          </w:tcPr>
          <w:p w:rsidR="00F0611A" w:rsidRPr="00F14F11" w:rsidRDefault="00F0611A" w:rsidP="008E0B4C">
            <w:pPr>
              <w:numPr>
                <w:ilvl w:val="0"/>
                <w:numId w:val="40"/>
              </w:numPr>
              <w:jc w:val="center"/>
              <w:rPr>
                <w:sz w:val="18"/>
                <w:szCs w:val="18"/>
              </w:rPr>
            </w:pPr>
          </w:p>
        </w:tc>
        <w:tc>
          <w:tcPr>
            <w:tcW w:w="1701" w:type="dxa"/>
            <w:vAlign w:val="center"/>
          </w:tcPr>
          <w:p w:rsidR="00F0611A" w:rsidRPr="00F14F11" w:rsidRDefault="00F0611A" w:rsidP="008D6BDA">
            <w:pPr>
              <w:rPr>
                <w:sz w:val="18"/>
                <w:szCs w:val="18"/>
              </w:rPr>
            </w:pPr>
            <w:r w:rsidRPr="00F14F11">
              <w:rPr>
                <w:rFonts w:hint="eastAsia"/>
                <w:sz w:val="18"/>
                <w:szCs w:val="18"/>
              </w:rPr>
              <w:t>抛送叶轮</w:t>
            </w:r>
          </w:p>
        </w:tc>
        <w:tc>
          <w:tcPr>
            <w:tcW w:w="1134" w:type="dxa"/>
            <w:vAlign w:val="center"/>
          </w:tcPr>
          <w:p w:rsidR="00F0611A" w:rsidRPr="00F14F11" w:rsidRDefault="00F0611A" w:rsidP="008D6BDA">
            <w:pPr>
              <w:rPr>
                <w:sz w:val="18"/>
                <w:szCs w:val="18"/>
              </w:rPr>
            </w:pPr>
            <w:r w:rsidRPr="00F14F11">
              <w:rPr>
                <w:rFonts w:hint="eastAsia"/>
                <w:sz w:val="18"/>
                <w:szCs w:val="18"/>
              </w:rPr>
              <w:t>变形</w:t>
            </w:r>
          </w:p>
        </w:tc>
        <w:tc>
          <w:tcPr>
            <w:tcW w:w="3686" w:type="dxa"/>
            <w:vAlign w:val="center"/>
          </w:tcPr>
          <w:p w:rsidR="00F0611A" w:rsidRPr="00F14F11" w:rsidRDefault="00F0611A" w:rsidP="008D6BDA">
            <w:pPr>
              <w:rPr>
                <w:sz w:val="18"/>
                <w:szCs w:val="18"/>
              </w:rPr>
            </w:pPr>
            <w:r w:rsidRPr="00F14F11">
              <w:rPr>
                <w:rFonts w:hint="eastAsia"/>
                <w:sz w:val="18"/>
                <w:szCs w:val="18"/>
              </w:rPr>
              <w:t>叶片变形、扭曲</w:t>
            </w:r>
          </w:p>
        </w:tc>
        <w:tc>
          <w:tcPr>
            <w:tcW w:w="593" w:type="dxa"/>
            <w:vAlign w:val="center"/>
          </w:tcPr>
          <w:p w:rsidR="00F0611A" w:rsidRPr="00F14F11" w:rsidRDefault="00F0611A" w:rsidP="008D6BDA">
            <w:pPr>
              <w:jc w:val="center"/>
              <w:rPr>
                <w:sz w:val="18"/>
                <w:szCs w:val="18"/>
              </w:rPr>
            </w:pPr>
          </w:p>
        </w:tc>
        <w:tc>
          <w:tcPr>
            <w:tcW w:w="594" w:type="dxa"/>
            <w:vAlign w:val="center"/>
          </w:tcPr>
          <w:p w:rsidR="00F0611A" w:rsidRPr="00F14F11" w:rsidRDefault="00F0611A" w:rsidP="008D6BDA">
            <w:pPr>
              <w:jc w:val="center"/>
              <w:rPr>
                <w:sz w:val="18"/>
                <w:szCs w:val="18"/>
              </w:rPr>
            </w:pPr>
          </w:p>
        </w:tc>
        <w:tc>
          <w:tcPr>
            <w:tcW w:w="593" w:type="dxa"/>
            <w:vAlign w:val="center"/>
          </w:tcPr>
          <w:p w:rsidR="00F0611A" w:rsidRPr="00F14F11" w:rsidRDefault="00F0611A" w:rsidP="008D6BDA">
            <w:pPr>
              <w:jc w:val="center"/>
              <w:rPr>
                <w:sz w:val="18"/>
                <w:szCs w:val="18"/>
              </w:rPr>
            </w:pPr>
            <w:r w:rsidRPr="00F14F11">
              <w:rPr>
                <w:rFonts w:hint="eastAsia"/>
                <w:sz w:val="18"/>
                <w:szCs w:val="18"/>
              </w:rPr>
              <w:t>*</w:t>
            </w:r>
          </w:p>
        </w:tc>
        <w:tc>
          <w:tcPr>
            <w:tcW w:w="594" w:type="dxa"/>
            <w:vAlign w:val="center"/>
          </w:tcPr>
          <w:p w:rsidR="00F0611A" w:rsidRPr="00F14F11" w:rsidRDefault="00F0611A" w:rsidP="008D6BD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AD6185" w:rsidP="00A55A3A">
            <w:pPr>
              <w:rPr>
                <w:sz w:val="18"/>
                <w:szCs w:val="18"/>
              </w:rPr>
            </w:pPr>
            <w:r w:rsidRPr="00F14F11">
              <w:rPr>
                <w:rFonts w:hint="eastAsia"/>
                <w:sz w:val="18"/>
                <w:szCs w:val="18"/>
              </w:rPr>
              <w:t>抛送叶轮</w:t>
            </w:r>
          </w:p>
        </w:tc>
        <w:tc>
          <w:tcPr>
            <w:tcW w:w="1134" w:type="dxa"/>
            <w:vAlign w:val="center"/>
          </w:tcPr>
          <w:p w:rsidR="00BC64F4" w:rsidRPr="00F14F11" w:rsidRDefault="00AD6185" w:rsidP="00A55A3A">
            <w:pPr>
              <w:rPr>
                <w:sz w:val="18"/>
                <w:szCs w:val="18"/>
              </w:rPr>
            </w:pPr>
            <w:r w:rsidRPr="00F14F11">
              <w:rPr>
                <w:rFonts w:hint="eastAsia"/>
                <w:sz w:val="18"/>
                <w:szCs w:val="18"/>
              </w:rPr>
              <w:t>断损</w:t>
            </w:r>
          </w:p>
        </w:tc>
        <w:tc>
          <w:tcPr>
            <w:tcW w:w="3686" w:type="dxa"/>
            <w:vAlign w:val="center"/>
          </w:tcPr>
          <w:p w:rsidR="00BC64F4" w:rsidRPr="00F14F11" w:rsidRDefault="00AD6185" w:rsidP="00A55A3A">
            <w:pPr>
              <w:rPr>
                <w:sz w:val="18"/>
                <w:szCs w:val="18"/>
              </w:rPr>
            </w:pPr>
            <w:r w:rsidRPr="00F14F11">
              <w:rPr>
                <w:rFonts w:hint="eastAsia"/>
                <w:sz w:val="18"/>
                <w:szCs w:val="18"/>
              </w:rPr>
              <w:t>叶片断裂、脱落，幅盘扭曲、断裂</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AD6185" w:rsidP="00A55A3A">
            <w:pPr>
              <w:jc w:val="center"/>
              <w:rPr>
                <w:sz w:val="18"/>
                <w:szCs w:val="18"/>
              </w:rPr>
            </w:pPr>
            <w:r w:rsidRPr="00F14F11">
              <w:rPr>
                <w:rFonts w:hint="eastAsia"/>
                <w:sz w:val="18"/>
                <w:szCs w:val="18"/>
              </w:rPr>
              <w:t>*</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AD6185" w:rsidP="00A55A3A">
            <w:pPr>
              <w:rPr>
                <w:sz w:val="18"/>
                <w:szCs w:val="18"/>
              </w:rPr>
            </w:pPr>
            <w:r w:rsidRPr="00F14F11">
              <w:rPr>
                <w:rFonts w:hint="eastAsia"/>
                <w:sz w:val="18"/>
                <w:szCs w:val="18"/>
              </w:rPr>
              <w:t>抛送叶轮轴</w:t>
            </w:r>
          </w:p>
        </w:tc>
        <w:tc>
          <w:tcPr>
            <w:tcW w:w="1134" w:type="dxa"/>
            <w:vAlign w:val="center"/>
          </w:tcPr>
          <w:p w:rsidR="00BC64F4" w:rsidRPr="00F14F11" w:rsidRDefault="00AD6185" w:rsidP="00A55A3A">
            <w:pPr>
              <w:rPr>
                <w:sz w:val="18"/>
                <w:szCs w:val="18"/>
              </w:rPr>
            </w:pPr>
            <w:r w:rsidRPr="00F14F11">
              <w:rPr>
                <w:rFonts w:hint="eastAsia"/>
                <w:sz w:val="18"/>
                <w:szCs w:val="18"/>
              </w:rPr>
              <w:t>磨损</w:t>
            </w:r>
          </w:p>
        </w:tc>
        <w:tc>
          <w:tcPr>
            <w:tcW w:w="3686" w:type="dxa"/>
            <w:vAlign w:val="center"/>
          </w:tcPr>
          <w:p w:rsidR="00BC64F4" w:rsidRPr="00F14F11" w:rsidRDefault="00AD6185" w:rsidP="00A55A3A">
            <w:pPr>
              <w:rPr>
                <w:sz w:val="18"/>
                <w:szCs w:val="18"/>
              </w:rPr>
            </w:pPr>
            <w:r w:rsidRPr="00F14F11">
              <w:rPr>
                <w:rFonts w:hint="eastAsia"/>
                <w:sz w:val="18"/>
                <w:szCs w:val="18"/>
              </w:rPr>
              <w:t>轴颈严重磨损、滚</w:t>
            </w:r>
            <w:r w:rsidR="00F0611A" w:rsidRPr="00F14F11">
              <w:rPr>
                <w:rFonts w:hint="eastAsia"/>
                <w:sz w:val="18"/>
                <w:szCs w:val="18"/>
              </w:rPr>
              <w:t>键等</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F0611A" w:rsidP="00A55A3A">
            <w:pPr>
              <w:jc w:val="center"/>
              <w:rPr>
                <w:sz w:val="18"/>
                <w:szCs w:val="18"/>
              </w:rPr>
            </w:pPr>
            <w:r w:rsidRPr="00F14F11">
              <w:rPr>
                <w:rFonts w:hint="eastAsia"/>
                <w:sz w:val="18"/>
                <w:szCs w:val="18"/>
              </w:rPr>
              <w:t>*</w:t>
            </w: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F0611A" w:rsidP="00A55A3A">
            <w:pPr>
              <w:rPr>
                <w:sz w:val="18"/>
                <w:szCs w:val="18"/>
              </w:rPr>
            </w:pPr>
            <w:r w:rsidRPr="00F14F11">
              <w:rPr>
                <w:rFonts w:hint="eastAsia"/>
                <w:sz w:val="18"/>
                <w:szCs w:val="18"/>
              </w:rPr>
              <w:t>抛送叶轮轴</w:t>
            </w:r>
          </w:p>
        </w:tc>
        <w:tc>
          <w:tcPr>
            <w:tcW w:w="1134" w:type="dxa"/>
            <w:vAlign w:val="center"/>
          </w:tcPr>
          <w:p w:rsidR="00BC64F4" w:rsidRPr="00F14F11" w:rsidRDefault="00F0611A" w:rsidP="00A55A3A">
            <w:pPr>
              <w:rPr>
                <w:sz w:val="18"/>
                <w:szCs w:val="18"/>
              </w:rPr>
            </w:pPr>
            <w:r w:rsidRPr="00F14F11">
              <w:rPr>
                <w:rFonts w:hint="eastAsia"/>
                <w:sz w:val="18"/>
                <w:szCs w:val="18"/>
              </w:rPr>
              <w:t>断损</w:t>
            </w:r>
          </w:p>
        </w:tc>
        <w:tc>
          <w:tcPr>
            <w:tcW w:w="3686" w:type="dxa"/>
            <w:vAlign w:val="center"/>
          </w:tcPr>
          <w:p w:rsidR="00BC64F4" w:rsidRPr="00F14F11" w:rsidRDefault="00BC64F4" w:rsidP="00A55A3A">
            <w:pP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F0611A" w:rsidP="00A55A3A">
            <w:pPr>
              <w:jc w:val="center"/>
              <w:rPr>
                <w:sz w:val="18"/>
                <w:szCs w:val="18"/>
              </w:rPr>
            </w:pPr>
            <w:r w:rsidRPr="00F14F11">
              <w:rPr>
                <w:rFonts w:hint="eastAsia"/>
                <w:sz w:val="18"/>
                <w:szCs w:val="18"/>
              </w:rPr>
              <w:t>*</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F0611A" w:rsidP="00A55A3A">
            <w:pPr>
              <w:rPr>
                <w:sz w:val="18"/>
                <w:szCs w:val="18"/>
              </w:rPr>
            </w:pPr>
            <w:r w:rsidRPr="00F14F11">
              <w:rPr>
                <w:rFonts w:hint="eastAsia"/>
                <w:sz w:val="18"/>
                <w:szCs w:val="18"/>
              </w:rPr>
              <w:t>抛送叶轮轴承</w:t>
            </w:r>
          </w:p>
        </w:tc>
        <w:tc>
          <w:tcPr>
            <w:tcW w:w="1134" w:type="dxa"/>
            <w:vAlign w:val="center"/>
          </w:tcPr>
          <w:p w:rsidR="00BC64F4" w:rsidRPr="00F14F11" w:rsidRDefault="00F0611A" w:rsidP="00A55A3A">
            <w:pPr>
              <w:rPr>
                <w:sz w:val="18"/>
                <w:szCs w:val="18"/>
              </w:rPr>
            </w:pPr>
            <w:r w:rsidRPr="00F14F11">
              <w:rPr>
                <w:rFonts w:hint="eastAsia"/>
                <w:sz w:val="18"/>
                <w:szCs w:val="18"/>
              </w:rPr>
              <w:t>损坏</w:t>
            </w:r>
          </w:p>
        </w:tc>
        <w:tc>
          <w:tcPr>
            <w:tcW w:w="3686" w:type="dxa"/>
            <w:vAlign w:val="center"/>
          </w:tcPr>
          <w:p w:rsidR="00BC64F4" w:rsidRPr="00F14F11" w:rsidRDefault="00BC64F4" w:rsidP="00A55A3A">
            <w:pP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F0611A" w:rsidP="00A55A3A">
            <w:pPr>
              <w:jc w:val="center"/>
              <w:rPr>
                <w:sz w:val="18"/>
                <w:szCs w:val="18"/>
              </w:rPr>
            </w:pPr>
            <w:r w:rsidRPr="00F14F11">
              <w:rPr>
                <w:rFonts w:hint="eastAsia"/>
                <w:sz w:val="18"/>
                <w:szCs w:val="18"/>
              </w:rPr>
              <w:t>*</w:t>
            </w: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F0611A" w:rsidP="00A55A3A">
            <w:pPr>
              <w:rPr>
                <w:sz w:val="18"/>
                <w:szCs w:val="18"/>
              </w:rPr>
            </w:pPr>
            <w:r w:rsidRPr="00F14F11">
              <w:rPr>
                <w:rFonts w:hint="eastAsia"/>
                <w:sz w:val="18"/>
                <w:szCs w:val="18"/>
              </w:rPr>
              <w:t>抛送叶轮叶片固定螺栓</w:t>
            </w:r>
          </w:p>
        </w:tc>
        <w:tc>
          <w:tcPr>
            <w:tcW w:w="1134" w:type="dxa"/>
            <w:vAlign w:val="center"/>
          </w:tcPr>
          <w:p w:rsidR="00BC64F4" w:rsidRPr="00F14F11" w:rsidRDefault="00F0611A" w:rsidP="00A55A3A">
            <w:pPr>
              <w:rPr>
                <w:sz w:val="18"/>
                <w:szCs w:val="18"/>
              </w:rPr>
            </w:pPr>
            <w:r w:rsidRPr="00F14F11">
              <w:rPr>
                <w:rFonts w:hint="eastAsia"/>
                <w:sz w:val="18"/>
                <w:szCs w:val="18"/>
              </w:rPr>
              <w:t>松动</w:t>
            </w:r>
          </w:p>
        </w:tc>
        <w:tc>
          <w:tcPr>
            <w:tcW w:w="3686" w:type="dxa"/>
            <w:vAlign w:val="center"/>
          </w:tcPr>
          <w:p w:rsidR="00BC64F4" w:rsidRPr="00F14F11" w:rsidRDefault="00F0611A" w:rsidP="00A55A3A">
            <w:pPr>
              <w:rPr>
                <w:sz w:val="18"/>
                <w:szCs w:val="18"/>
              </w:rPr>
            </w:pPr>
            <w:r w:rsidRPr="00F14F11">
              <w:rPr>
                <w:rFonts w:hint="eastAsia"/>
                <w:sz w:val="18"/>
                <w:szCs w:val="18"/>
              </w:rPr>
              <w:t>未引起不良后果</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F0611A"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F0611A" w:rsidP="00A55A3A">
            <w:pPr>
              <w:rPr>
                <w:sz w:val="18"/>
                <w:szCs w:val="18"/>
              </w:rPr>
            </w:pPr>
            <w:r w:rsidRPr="00F14F11">
              <w:rPr>
                <w:rFonts w:hint="eastAsia"/>
                <w:sz w:val="18"/>
                <w:szCs w:val="18"/>
              </w:rPr>
              <w:t>抛送叶轮叶片固定螺栓</w:t>
            </w:r>
          </w:p>
        </w:tc>
        <w:tc>
          <w:tcPr>
            <w:tcW w:w="1134" w:type="dxa"/>
            <w:vAlign w:val="center"/>
          </w:tcPr>
          <w:p w:rsidR="00BC64F4" w:rsidRPr="00F14F11" w:rsidRDefault="00F0611A" w:rsidP="00A55A3A">
            <w:pPr>
              <w:rPr>
                <w:sz w:val="18"/>
                <w:szCs w:val="18"/>
              </w:rPr>
            </w:pPr>
            <w:r w:rsidRPr="00F14F11">
              <w:rPr>
                <w:rFonts w:hint="eastAsia"/>
                <w:sz w:val="18"/>
                <w:szCs w:val="18"/>
              </w:rPr>
              <w:t>脱落、损坏</w:t>
            </w:r>
          </w:p>
        </w:tc>
        <w:tc>
          <w:tcPr>
            <w:tcW w:w="3686" w:type="dxa"/>
            <w:vAlign w:val="center"/>
          </w:tcPr>
          <w:p w:rsidR="00BC64F4" w:rsidRPr="00F14F11" w:rsidRDefault="00F0611A" w:rsidP="00A55A3A">
            <w:pPr>
              <w:rPr>
                <w:sz w:val="18"/>
                <w:szCs w:val="18"/>
              </w:rPr>
            </w:pPr>
            <w:r w:rsidRPr="00F14F11">
              <w:rPr>
                <w:rFonts w:hint="eastAsia"/>
                <w:sz w:val="18"/>
                <w:szCs w:val="18"/>
              </w:rPr>
              <w:t>少量</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F0611A" w:rsidP="00A55A3A">
            <w:pPr>
              <w:jc w:val="center"/>
              <w:rPr>
                <w:sz w:val="18"/>
                <w:szCs w:val="18"/>
              </w:rPr>
            </w:pPr>
            <w:r w:rsidRPr="00F14F11">
              <w:rPr>
                <w:rFonts w:hint="eastAsia"/>
                <w:sz w:val="18"/>
                <w:szCs w:val="18"/>
              </w:rPr>
              <w:t>*</w:t>
            </w: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F0611A" w:rsidP="00A55A3A">
            <w:pPr>
              <w:rPr>
                <w:sz w:val="18"/>
                <w:szCs w:val="18"/>
              </w:rPr>
            </w:pPr>
            <w:r w:rsidRPr="00F14F11">
              <w:rPr>
                <w:rFonts w:hint="eastAsia"/>
                <w:sz w:val="18"/>
                <w:szCs w:val="18"/>
              </w:rPr>
              <w:t>抛送叶轮叶片固定螺栓</w:t>
            </w:r>
          </w:p>
        </w:tc>
        <w:tc>
          <w:tcPr>
            <w:tcW w:w="1134" w:type="dxa"/>
            <w:vAlign w:val="center"/>
          </w:tcPr>
          <w:p w:rsidR="00BC64F4" w:rsidRPr="00F14F11" w:rsidRDefault="00F0611A" w:rsidP="00A55A3A">
            <w:pPr>
              <w:rPr>
                <w:sz w:val="18"/>
                <w:szCs w:val="18"/>
              </w:rPr>
            </w:pPr>
            <w:r w:rsidRPr="00F14F11">
              <w:rPr>
                <w:rFonts w:hint="eastAsia"/>
                <w:sz w:val="18"/>
                <w:szCs w:val="18"/>
              </w:rPr>
              <w:t>脱落、损坏</w:t>
            </w:r>
          </w:p>
        </w:tc>
        <w:tc>
          <w:tcPr>
            <w:tcW w:w="3686" w:type="dxa"/>
            <w:vAlign w:val="center"/>
          </w:tcPr>
          <w:p w:rsidR="00BC64F4" w:rsidRPr="00F14F11" w:rsidRDefault="00F0611A" w:rsidP="00A55A3A">
            <w:pPr>
              <w:rPr>
                <w:sz w:val="18"/>
                <w:szCs w:val="18"/>
              </w:rPr>
            </w:pPr>
            <w:r w:rsidRPr="00F14F11">
              <w:rPr>
                <w:rFonts w:hint="eastAsia"/>
                <w:sz w:val="18"/>
                <w:szCs w:val="18"/>
              </w:rPr>
              <w:t>较多</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F0611A" w:rsidP="00A55A3A">
            <w:pPr>
              <w:jc w:val="center"/>
              <w:rPr>
                <w:sz w:val="18"/>
                <w:szCs w:val="18"/>
              </w:rPr>
            </w:pPr>
            <w:r w:rsidRPr="00F14F11">
              <w:rPr>
                <w:rFonts w:hint="eastAsia"/>
                <w:sz w:val="18"/>
                <w:szCs w:val="18"/>
              </w:rPr>
              <w:t>*</w:t>
            </w: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F0611A" w:rsidP="00A55A3A">
            <w:pPr>
              <w:rPr>
                <w:sz w:val="18"/>
                <w:szCs w:val="18"/>
              </w:rPr>
            </w:pPr>
            <w:r w:rsidRPr="00F14F11">
              <w:rPr>
                <w:rFonts w:hint="eastAsia"/>
                <w:sz w:val="18"/>
                <w:szCs w:val="18"/>
              </w:rPr>
              <w:t>抛送叶轮轴承座</w:t>
            </w:r>
          </w:p>
        </w:tc>
        <w:tc>
          <w:tcPr>
            <w:tcW w:w="1134" w:type="dxa"/>
            <w:vAlign w:val="center"/>
          </w:tcPr>
          <w:p w:rsidR="00BC64F4" w:rsidRPr="00F14F11" w:rsidRDefault="00211290" w:rsidP="00A55A3A">
            <w:pPr>
              <w:rPr>
                <w:sz w:val="18"/>
                <w:szCs w:val="18"/>
              </w:rPr>
            </w:pPr>
            <w:r w:rsidRPr="00F14F11">
              <w:rPr>
                <w:rFonts w:hint="eastAsia"/>
                <w:sz w:val="18"/>
                <w:szCs w:val="18"/>
              </w:rPr>
              <w:t>损坏</w:t>
            </w:r>
          </w:p>
        </w:tc>
        <w:tc>
          <w:tcPr>
            <w:tcW w:w="3686" w:type="dxa"/>
            <w:vAlign w:val="center"/>
          </w:tcPr>
          <w:p w:rsidR="00BC64F4" w:rsidRPr="00F14F11" w:rsidRDefault="00BC64F4" w:rsidP="00A55A3A">
            <w:pP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211290" w:rsidP="00A55A3A">
            <w:pPr>
              <w:jc w:val="center"/>
              <w:rPr>
                <w:sz w:val="18"/>
                <w:szCs w:val="18"/>
              </w:rPr>
            </w:pPr>
            <w:r w:rsidRPr="00F14F11">
              <w:rPr>
                <w:rFonts w:hint="eastAsia"/>
                <w:sz w:val="18"/>
                <w:szCs w:val="18"/>
              </w:rPr>
              <w:t>*</w:t>
            </w: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211290" w:rsidP="00A55A3A">
            <w:pPr>
              <w:rPr>
                <w:sz w:val="18"/>
                <w:szCs w:val="18"/>
              </w:rPr>
            </w:pPr>
            <w:r w:rsidRPr="00F14F11">
              <w:rPr>
                <w:rFonts w:hint="eastAsia"/>
                <w:sz w:val="18"/>
                <w:szCs w:val="18"/>
              </w:rPr>
              <w:t>抛送叶轮轴承座固定螺栓</w:t>
            </w:r>
          </w:p>
        </w:tc>
        <w:tc>
          <w:tcPr>
            <w:tcW w:w="1134" w:type="dxa"/>
            <w:vAlign w:val="center"/>
          </w:tcPr>
          <w:p w:rsidR="00BC64F4" w:rsidRPr="00F14F11" w:rsidRDefault="00211290" w:rsidP="00A55A3A">
            <w:pPr>
              <w:rPr>
                <w:sz w:val="18"/>
                <w:szCs w:val="18"/>
              </w:rPr>
            </w:pPr>
            <w:r w:rsidRPr="00F14F11">
              <w:rPr>
                <w:rFonts w:hint="eastAsia"/>
                <w:sz w:val="18"/>
                <w:szCs w:val="18"/>
              </w:rPr>
              <w:t>松动</w:t>
            </w:r>
          </w:p>
        </w:tc>
        <w:tc>
          <w:tcPr>
            <w:tcW w:w="3686" w:type="dxa"/>
            <w:vAlign w:val="center"/>
          </w:tcPr>
          <w:p w:rsidR="00BC64F4" w:rsidRPr="00F14F11" w:rsidRDefault="00BC64F4" w:rsidP="00A55A3A">
            <w:pP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211290"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BC64F4" w:rsidRPr="00F14F11" w:rsidRDefault="00BC64F4" w:rsidP="008E0B4C">
            <w:pPr>
              <w:numPr>
                <w:ilvl w:val="0"/>
                <w:numId w:val="40"/>
              </w:numPr>
              <w:jc w:val="center"/>
              <w:rPr>
                <w:sz w:val="18"/>
                <w:szCs w:val="18"/>
              </w:rPr>
            </w:pPr>
          </w:p>
        </w:tc>
        <w:tc>
          <w:tcPr>
            <w:tcW w:w="1701" w:type="dxa"/>
            <w:vAlign w:val="center"/>
          </w:tcPr>
          <w:p w:rsidR="00BC64F4" w:rsidRPr="00F14F11" w:rsidRDefault="00211290" w:rsidP="00A55A3A">
            <w:pPr>
              <w:rPr>
                <w:sz w:val="18"/>
                <w:szCs w:val="18"/>
              </w:rPr>
            </w:pPr>
            <w:r w:rsidRPr="00F14F11">
              <w:rPr>
                <w:rFonts w:hint="eastAsia"/>
                <w:sz w:val="18"/>
                <w:szCs w:val="18"/>
              </w:rPr>
              <w:t>抛送叶轮轴承座固定螺栓</w:t>
            </w:r>
          </w:p>
        </w:tc>
        <w:tc>
          <w:tcPr>
            <w:tcW w:w="1134" w:type="dxa"/>
            <w:vAlign w:val="center"/>
          </w:tcPr>
          <w:p w:rsidR="00BC64F4" w:rsidRPr="00F14F11" w:rsidRDefault="00211290" w:rsidP="00A55A3A">
            <w:pPr>
              <w:rPr>
                <w:sz w:val="18"/>
                <w:szCs w:val="18"/>
              </w:rPr>
            </w:pPr>
            <w:r w:rsidRPr="00F14F11">
              <w:rPr>
                <w:rFonts w:hint="eastAsia"/>
                <w:sz w:val="18"/>
                <w:szCs w:val="18"/>
              </w:rPr>
              <w:t>脱落、损坏</w:t>
            </w:r>
          </w:p>
        </w:tc>
        <w:tc>
          <w:tcPr>
            <w:tcW w:w="3686" w:type="dxa"/>
            <w:vAlign w:val="center"/>
          </w:tcPr>
          <w:p w:rsidR="00BC64F4" w:rsidRPr="00F14F11" w:rsidRDefault="00BC64F4" w:rsidP="00A55A3A">
            <w:pPr>
              <w:rPr>
                <w:sz w:val="18"/>
                <w:szCs w:val="18"/>
              </w:rPr>
            </w:pPr>
          </w:p>
        </w:tc>
        <w:tc>
          <w:tcPr>
            <w:tcW w:w="593" w:type="dxa"/>
            <w:vAlign w:val="center"/>
          </w:tcPr>
          <w:p w:rsidR="00BC64F4" w:rsidRPr="00F14F11" w:rsidRDefault="00BC64F4" w:rsidP="00A55A3A">
            <w:pPr>
              <w:jc w:val="center"/>
              <w:rPr>
                <w:sz w:val="18"/>
                <w:szCs w:val="18"/>
              </w:rPr>
            </w:pPr>
          </w:p>
        </w:tc>
        <w:tc>
          <w:tcPr>
            <w:tcW w:w="594" w:type="dxa"/>
            <w:vAlign w:val="center"/>
          </w:tcPr>
          <w:p w:rsidR="00BC64F4" w:rsidRPr="00F14F11" w:rsidRDefault="00BC64F4" w:rsidP="00A55A3A">
            <w:pPr>
              <w:jc w:val="center"/>
              <w:rPr>
                <w:sz w:val="18"/>
                <w:szCs w:val="18"/>
              </w:rPr>
            </w:pPr>
          </w:p>
        </w:tc>
        <w:tc>
          <w:tcPr>
            <w:tcW w:w="593" w:type="dxa"/>
            <w:vAlign w:val="center"/>
          </w:tcPr>
          <w:p w:rsidR="00BC64F4" w:rsidRPr="00F14F11" w:rsidRDefault="00211290" w:rsidP="00A55A3A">
            <w:pPr>
              <w:jc w:val="center"/>
              <w:rPr>
                <w:sz w:val="18"/>
                <w:szCs w:val="18"/>
              </w:rPr>
            </w:pPr>
            <w:r w:rsidRPr="00F14F11">
              <w:rPr>
                <w:rFonts w:hint="eastAsia"/>
                <w:sz w:val="18"/>
                <w:szCs w:val="18"/>
              </w:rPr>
              <w:t>*</w:t>
            </w:r>
          </w:p>
        </w:tc>
        <w:tc>
          <w:tcPr>
            <w:tcW w:w="594" w:type="dxa"/>
            <w:vAlign w:val="center"/>
          </w:tcPr>
          <w:p w:rsidR="00BC64F4" w:rsidRPr="00F14F11" w:rsidRDefault="00BC64F4" w:rsidP="00A55A3A">
            <w:pPr>
              <w:jc w:val="center"/>
              <w:rPr>
                <w:sz w:val="18"/>
                <w:szCs w:val="18"/>
              </w:rPr>
            </w:pPr>
          </w:p>
        </w:tc>
      </w:tr>
      <w:tr w:rsidR="00F14F11" w:rsidRPr="00F14F11" w:rsidTr="00A55A3A">
        <w:tc>
          <w:tcPr>
            <w:tcW w:w="675" w:type="dxa"/>
            <w:vAlign w:val="center"/>
          </w:tcPr>
          <w:p w:rsidR="003261BA" w:rsidRPr="00F14F11" w:rsidRDefault="003261BA" w:rsidP="008E0B4C">
            <w:pPr>
              <w:numPr>
                <w:ilvl w:val="0"/>
                <w:numId w:val="40"/>
              </w:numPr>
              <w:jc w:val="center"/>
              <w:rPr>
                <w:sz w:val="18"/>
                <w:szCs w:val="18"/>
              </w:rPr>
            </w:pPr>
          </w:p>
        </w:tc>
        <w:tc>
          <w:tcPr>
            <w:tcW w:w="1701" w:type="dxa"/>
            <w:vAlign w:val="center"/>
          </w:tcPr>
          <w:p w:rsidR="003261BA" w:rsidRPr="00F14F11" w:rsidRDefault="003261BA" w:rsidP="00A55A3A">
            <w:pPr>
              <w:rPr>
                <w:sz w:val="18"/>
                <w:szCs w:val="18"/>
              </w:rPr>
            </w:pPr>
            <w:r w:rsidRPr="00F14F11">
              <w:rPr>
                <w:rFonts w:hint="eastAsia"/>
                <w:sz w:val="18"/>
                <w:szCs w:val="18"/>
              </w:rPr>
              <w:t>抛送叶轮传动带轮</w:t>
            </w:r>
          </w:p>
        </w:tc>
        <w:tc>
          <w:tcPr>
            <w:tcW w:w="1134" w:type="dxa"/>
            <w:vAlign w:val="center"/>
          </w:tcPr>
          <w:p w:rsidR="003261BA" w:rsidRPr="00F14F11" w:rsidRDefault="003261BA" w:rsidP="00A55A3A">
            <w:pPr>
              <w:rPr>
                <w:sz w:val="18"/>
                <w:szCs w:val="18"/>
              </w:rPr>
            </w:pPr>
            <w:r w:rsidRPr="00F14F11">
              <w:rPr>
                <w:rFonts w:hint="eastAsia"/>
                <w:sz w:val="18"/>
                <w:szCs w:val="18"/>
              </w:rPr>
              <w:t>损坏</w:t>
            </w:r>
          </w:p>
        </w:tc>
        <w:tc>
          <w:tcPr>
            <w:tcW w:w="3686" w:type="dxa"/>
            <w:vAlign w:val="center"/>
          </w:tcPr>
          <w:p w:rsidR="003261BA" w:rsidRPr="00F14F11" w:rsidRDefault="003261BA" w:rsidP="00A55A3A">
            <w:pPr>
              <w:rPr>
                <w:sz w:val="18"/>
                <w:szCs w:val="18"/>
              </w:rPr>
            </w:pPr>
          </w:p>
        </w:tc>
        <w:tc>
          <w:tcPr>
            <w:tcW w:w="593" w:type="dxa"/>
            <w:vAlign w:val="center"/>
          </w:tcPr>
          <w:p w:rsidR="003261BA" w:rsidRPr="00F14F11" w:rsidRDefault="003261BA" w:rsidP="00A55A3A">
            <w:pPr>
              <w:jc w:val="center"/>
              <w:rPr>
                <w:sz w:val="18"/>
                <w:szCs w:val="18"/>
              </w:rPr>
            </w:pPr>
          </w:p>
        </w:tc>
        <w:tc>
          <w:tcPr>
            <w:tcW w:w="594" w:type="dxa"/>
            <w:vAlign w:val="center"/>
          </w:tcPr>
          <w:p w:rsidR="003261BA" w:rsidRPr="00F14F11" w:rsidRDefault="003261BA" w:rsidP="00A55A3A">
            <w:pPr>
              <w:jc w:val="center"/>
              <w:rPr>
                <w:sz w:val="18"/>
                <w:szCs w:val="18"/>
              </w:rPr>
            </w:pPr>
          </w:p>
        </w:tc>
        <w:tc>
          <w:tcPr>
            <w:tcW w:w="593" w:type="dxa"/>
            <w:vAlign w:val="center"/>
          </w:tcPr>
          <w:p w:rsidR="003261BA" w:rsidRPr="00F14F11" w:rsidRDefault="003261BA" w:rsidP="00A55A3A">
            <w:pPr>
              <w:jc w:val="center"/>
              <w:rPr>
                <w:sz w:val="18"/>
                <w:szCs w:val="18"/>
              </w:rPr>
            </w:pPr>
            <w:r w:rsidRPr="00F14F11">
              <w:rPr>
                <w:rFonts w:hint="eastAsia"/>
                <w:sz w:val="18"/>
                <w:szCs w:val="18"/>
              </w:rPr>
              <w:t>*</w:t>
            </w:r>
          </w:p>
        </w:tc>
        <w:tc>
          <w:tcPr>
            <w:tcW w:w="594" w:type="dxa"/>
            <w:vAlign w:val="center"/>
          </w:tcPr>
          <w:p w:rsidR="003261BA" w:rsidRPr="00F14F11" w:rsidRDefault="003261BA" w:rsidP="00A55A3A">
            <w:pPr>
              <w:jc w:val="center"/>
              <w:rPr>
                <w:sz w:val="18"/>
                <w:szCs w:val="18"/>
              </w:rPr>
            </w:pPr>
          </w:p>
        </w:tc>
      </w:tr>
      <w:tr w:rsidR="00F14F11" w:rsidRPr="00F14F11" w:rsidTr="00A55A3A">
        <w:tc>
          <w:tcPr>
            <w:tcW w:w="675" w:type="dxa"/>
            <w:vAlign w:val="center"/>
          </w:tcPr>
          <w:p w:rsidR="003261BA" w:rsidRPr="00F14F11" w:rsidRDefault="003261BA" w:rsidP="008E0B4C">
            <w:pPr>
              <w:numPr>
                <w:ilvl w:val="0"/>
                <w:numId w:val="40"/>
              </w:numPr>
              <w:jc w:val="center"/>
              <w:rPr>
                <w:sz w:val="18"/>
                <w:szCs w:val="18"/>
              </w:rPr>
            </w:pPr>
          </w:p>
        </w:tc>
        <w:tc>
          <w:tcPr>
            <w:tcW w:w="1701" w:type="dxa"/>
            <w:vAlign w:val="center"/>
          </w:tcPr>
          <w:p w:rsidR="003261BA" w:rsidRPr="00F14F11" w:rsidRDefault="00FD2C73" w:rsidP="00A55A3A">
            <w:pPr>
              <w:rPr>
                <w:sz w:val="18"/>
                <w:szCs w:val="18"/>
              </w:rPr>
            </w:pPr>
            <w:r w:rsidRPr="00F14F11">
              <w:rPr>
                <w:rFonts w:hint="eastAsia"/>
                <w:sz w:val="18"/>
                <w:szCs w:val="18"/>
              </w:rPr>
              <w:t>抛送叶轮壳体</w:t>
            </w:r>
          </w:p>
        </w:tc>
        <w:tc>
          <w:tcPr>
            <w:tcW w:w="1134" w:type="dxa"/>
            <w:vAlign w:val="center"/>
          </w:tcPr>
          <w:p w:rsidR="003261BA" w:rsidRPr="00F14F11" w:rsidRDefault="00FD2C73" w:rsidP="00A55A3A">
            <w:pPr>
              <w:rPr>
                <w:sz w:val="18"/>
                <w:szCs w:val="18"/>
              </w:rPr>
            </w:pPr>
            <w:r w:rsidRPr="00F14F11">
              <w:rPr>
                <w:rFonts w:hint="eastAsia"/>
                <w:sz w:val="18"/>
                <w:szCs w:val="18"/>
              </w:rPr>
              <w:t>损坏</w:t>
            </w:r>
          </w:p>
        </w:tc>
        <w:tc>
          <w:tcPr>
            <w:tcW w:w="3686" w:type="dxa"/>
            <w:vAlign w:val="center"/>
          </w:tcPr>
          <w:p w:rsidR="003261BA" w:rsidRPr="00F14F11" w:rsidRDefault="00FD2C73" w:rsidP="00A55A3A">
            <w:pPr>
              <w:rPr>
                <w:sz w:val="18"/>
                <w:szCs w:val="18"/>
              </w:rPr>
            </w:pPr>
            <w:r w:rsidRPr="00F14F11">
              <w:rPr>
                <w:rFonts w:hint="eastAsia"/>
                <w:sz w:val="18"/>
                <w:szCs w:val="18"/>
              </w:rPr>
              <w:t>变形、破损，可现场修复使用</w:t>
            </w:r>
          </w:p>
        </w:tc>
        <w:tc>
          <w:tcPr>
            <w:tcW w:w="593" w:type="dxa"/>
            <w:vAlign w:val="center"/>
          </w:tcPr>
          <w:p w:rsidR="003261BA" w:rsidRPr="00F14F11" w:rsidRDefault="003261BA" w:rsidP="00A55A3A">
            <w:pPr>
              <w:jc w:val="center"/>
              <w:rPr>
                <w:sz w:val="18"/>
                <w:szCs w:val="18"/>
              </w:rPr>
            </w:pPr>
          </w:p>
        </w:tc>
        <w:tc>
          <w:tcPr>
            <w:tcW w:w="594" w:type="dxa"/>
            <w:vAlign w:val="center"/>
          </w:tcPr>
          <w:p w:rsidR="003261BA" w:rsidRPr="00F14F11" w:rsidRDefault="003261BA" w:rsidP="00A55A3A">
            <w:pPr>
              <w:jc w:val="center"/>
              <w:rPr>
                <w:sz w:val="18"/>
                <w:szCs w:val="18"/>
              </w:rPr>
            </w:pPr>
          </w:p>
        </w:tc>
        <w:tc>
          <w:tcPr>
            <w:tcW w:w="593" w:type="dxa"/>
            <w:vAlign w:val="center"/>
          </w:tcPr>
          <w:p w:rsidR="003261BA" w:rsidRPr="00F14F11" w:rsidRDefault="00FD2C73" w:rsidP="00A55A3A">
            <w:pPr>
              <w:jc w:val="center"/>
              <w:rPr>
                <w:sz w:val="18"/>
                <w:szCs w:val="18"/>
              </w:rPr>
            </w:pPr>
            <w:r w:rsidRPr="00F14F11">
              <w:rPr>
                <w:rFonts w:hint="eastAsia"/>
                <w:sz w:val="18"/>
                <w:szCs w:val="18"/>
              </w:rPr>
              <w:t>*</w:t>
            </w:r>
          </w:p>
        </w:tc>
        <w:tc>
          <w:tcPr>
            <w:tcW w:w="594" w:type="dxa"/>
            <w:vAlign w:val="center"/>
          </w:tcPr>
          <w:p w:rsidR="003261BA" w:rsidRPr="00F14F11" w:rsidRDefault="003261BA" w:rsidP="00A55A3A">
            <w:pPr>
              <w:jc w:val="center"/>
              <w:rPr>
                <w:sz w:val="18"/>
                <w:szCs w:val="18"/>
              </w:rPr>
            </w:pPr>
          </w:p>
        </w:tc>
      </w:tr>
      <w:tr w:rsidR="00F14F11" w:rsidRPr="00F14F11" w:rsidTr="00A55A3A">
        <w:tc>
          <w:tcPr>
            <w:tcW w:w="675" w:type="dxa"/>
            <w:vAlign w:val="center"/>
          </w:tcPr>
          <w:p w:rsidR="00FD2C73" w:rsidRPr="00F14F11" w:rsidRDefault="00FD2C73" w:rsidP="008E0B4C">
            <w:pPr>
              <w:numPr>
                <w:ilvl w:val="0"/>
                <w:numId w:val="40"/>
              </w:numPr>
              <w:jc w:val="center"/>
              <w:rPr>
                <w:sz w:val="18"/>
                <w:szCs w:val="18"/>
              </w:rPr>
            </w:pPr>
          </w:p>
        </w:tc>
        <w:tc>
          <w:tcPr>
            <w:tcW w:w="1701" w:type="dxa"/>
            <w:vAlign w:val="center"/>
          </w:tcPr>
          <w:p w:rsidR="00FD2C73" w:rsidRPr="00F14F11" w:rsidRDefault="00FD2C73" w:rsidP="008D6BDA">
            <w:pPr>
              <w:rPr>
                <w:sz w:val="18"/>
                <w:szCs w:val="18"/>
              </w:rPr>
            </w:pPr>
            <w:r w:rsidRPr="00F14F11">
              <w:rPr>
                <w:rFonts w:hint="eastAsia"/>
                <w:sz w:val="18"/>
                <w:szCs w:val="18"/>
              </w:rPr>
              <w:t>抛送叶轮壳体</w:t>
            </w:r>
          </w:p>
        </w:tc>
        <w:tc>
          <w:tcPr>
            <w:tcW w:w="1134" w:type="dxa"/>
            <w:vAlign w:val="center"/>
          </w:tcPr>
          <w:p w:rsidR="00FD2C73" w:rsidRPr="00F14F11" w:rsidRDefault="00FD2C73" w:rsidP="008D6BDA">
            <w:pPr>
              <w:rPr>
                <w:sz w:val="18"/>
                <w:szCs w:val="18"/>
              </w:rPr>
            </w:pPr>
            <w:r w:rsidRPr="00F14F11">
              <w:rPr>
                <w:rFonts w:hint="eastAsia"/>
                <w:sz w:val="18"/>
                <w:szCs w:val="18"/>
              </w:rPr>
              <w:t>损坏</w:t>
            </w:r>
          </w:p>
        </w:tc>
        <w:tc>
          <w:tcPr>
            <w:tcW w:w="3686" w:type="dxa"/>
            <w:vAlign w:val="center"/>
          </w:tcPr>
          <w:p w:rsidR="00FD2C73" w:rsidRPr="00F14F11" w:rsidRDefault="00FD2C73" w:rsidP="00A55A3A">
            <w:pPr>
              <w:rPr>
                <w:sz w:val="18"/>
                <w:szCs w:val="18"/>
              </w:rPr>
            </w:pPr>
            <w:r w:rsidRPr="00F14F11">
              <w:rPr>
                <w:rFonts w:hint="eastAsia"/>
                <w:sz w:val="18"/>
                <w:szCs w:val="18"/>
              </w:rPr>
              <w:t>无法修复，需更换</w:t>
            </w:r>
          </w:p>
        </w:tc>
        <w:tc>
          <w:tcPr>
            <w:tcW w:w="593" w:type="dxa"/>
            <w:vAlign w:val="center"/>
          </w:tcPr>
          <w:p w:rsidR="00FD2C73" w:rsidRPr="00F14F11" w:rsidRDefault="00FD2C73" w:rsidP="00A55A3A">
            <w:pPr>
              <w:jc w:val="center"/>
              <w:rPr>
                <w:sz w:val="18"/>
                <w:szCs w:val="18"/>
              </w:rPr>
            </w:pPr>
          </w:p>
        </w:tc>
        <w:tc>
          <w:tcPr>
            <w:tcW w:w="594" w:type="dxa"/>
            <w:vAlign w:val="center"/>
          </w:tcPr>
          <w:p w:rsidR="00FD2C73" w:rsidRPr="00F14F11" w:rsidRDefault="00FD2C73" w:rsidP="00A55A3A">
            <w:pPr>
              <w:jc w:val="center"/>
              <w:rPr>
                <w:sz w:val="18"/>
                <w:szCs w:val="18"/>
              </w:rPr>
            </w:pPr>
            <w:r w:rsidRPr="00F14F11">
              <w:rPr>
                <w:rFonts w:hint="eastAsia"/>
                <w:sz w:val="18"/>
                <w:szCs w:val="18"/>
              </w:rPr>
              <w:t>*</w:t>
            </w:r>
          </w:p>
        </w:tc>
        <w:tc>
          <w:tcPr>
            <w:tcW w:w="593" w:type="dxa"/>
            <w:vAlign w:val="center"/>
          </w:tcPr>
          <w:p w:rsidR="00FD2C73" w:rsidRPr="00F14F11" w:rsidRDefault="00FD2C73" w:rsidP="00A55A3A">
            <w:pPr>
              <w:jc w:val="center"/>
              <w:rPr>
                <w:sz w:val="18"/>
                <w:szCs w:val="18"/>
              </w:rPr>
            </w:pPr>
          </w:p>
        </w:tc>
        <w:tc>
          <w:tcPr>
            <w:tcW w:w="594" w:type="dxa"/>
            <w:vAlign w:val="center"/>
          </w:tcPr>
          <w:p w:rsidR="00FD2C73" w:rsidRPr="00F14F11" w:rsidRDefault="00FD2C73"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211290" w:rsidP="00A55A3A">
            <w:pPr>
              <w:rPr>
                <w:sz w:val="18"/>
                <w:szCs w:val="18"/>
              </w:rPr>
            </w:pPr>
            <w:r w:rsidRPr="00F14F11">
              <w:rPr>
                <w:rFonts w:hint="eastAsia"/>
                <w:sz w:val="18"/>
                <w:szCs w:val="18"/>
              </w:rPr>
              <w:t>抛送筒</w:t>
            </w:r>
          </w:p>
        </w:tc>
        <w:tc>
          <w:tcPr>
            <w:tcW w:w="1134" w:type="dxa"/>
            <w:vAlign w:val="center"/>
          </w:tcPr>
          <w:p w:rsidR="00AD6185" w:rsidRPr="00F14F11" w:rsidRDefault="00211290" w:rsidP="00A55A3A">
            <w:pPr>
              <w:rPr>
                <w:sz w:val="18"/>
                <w:szCs w:val="18"/>
              </w:rPr>
            </w:pPr>
            <w:r w:rsidRPr="00F14F11">
              <w:rPr>
                <w:rFonts w:hint="eastAsia"/>
                <w:sz w:val="18"/>
                <w:szCs w:val="18"/>
              </w:rPr>
              <w:t>转动不灵</w:t>
            </w:r>
          </w:p>
        </w:tc>
        <w:tc>
          <w:tcPr>
            <w:tcW w:w="3686" w:type="dxa"/>
            <w:vAlign w:val="center"/>
          </w:tcPr>
          <w:p w:rsidR="00AD6185" w:rsidRPr="00F14F11" w:rsidRDefault="00211290" w:rsidP="00A55A3A">
            <w:pPr>
              <w:rPr>
                <w:sz w:val="18"/>
                <w:szCs w:val="18"/>
              </w:rPr>
            </w:pPr>
            <w:r w:rsidRPr="00F14F11">
              <w:rPr>
                <w:rFonts w:hint="eastAsia"/>
                <w:sz w:val="18"/>
                <w:szCs w:val="18"/>
              </w:rPr>
              <w:t>卡滞，转动不到位</w:t>
            </w: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211290"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211290" w:rsidP="00A55A3A">
            <w:pPr>
              <w:rPr>
                <w:sz w:val="18"/>
                <w:szCs w:val="18"/>
              </w:rPr>
            </w:pPr>
            <w:r w:rsidRPr="00F14F11">
              <w:rPr>
                <w:rFonts w:hint="eastAsia"/>
                <w:sz w:val="18"/>
                <w:szCs w:val="18"/>
              </w:rPr>
              <w:t>抛送筒旋转马达</w:t>
            </w:r>
          </w:p>
        </w:tc>
        <w:tc>
          <w:tcPr>
            <w:tcW w:w="1134" w:type="dxa"/>
            <w:vAlign w:val="center"/>
          </w:tcPr>
          <w:p w:rsidR="00AD6185" w:rsidRPr="00F14F11" w:rsidRDefault="00211290" w:rsidP="00A55A3A">
            <w:pPr>
              <w:rPr>
                <w:sz w:val="18"/>
                <w:szCs w:val="18"/>
              </w:rPr>
            </w:pPr>
            <w:r w:rsidRPr="00F14F11">
              <w:rPr>
                <w:rFonts w:hint="eastAsia"/>
                <w:sz w:val="18"/>
                <w:szCs w:val="18"/>
              </w:rPr>
              <w:t>失效</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211290"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211290" w:rsidP="00A55A3A">
            <w:pPr>
              <w:rPr>
                <w:sz w:val="18"/>
                <w:szCs w:val="18"/>
              </w:rPr>
            </w:pPr>
            <w:r w:rsidRPr="00F14F11">
              <w:rPr>
                <w:rFonts w:hint="eastAsia"/>
                <w:sz w:val="18"/>
                <w:szCs w:val="18"/>
              </w:rPr>
              <w:t>抛送筒旋转链条</w:t>
            </w:r>
          </w:p>
        </w:tc>
        <w:tc>
          <w:tcPr>
            <w:tcW w:w="1134" w:type="dxa"/>
            <w:vAlign w:val="center"/>
          </w:tcPr>
          <w:p w:rsidR="00AD6185" w:rsidRPr="00F14F11" w:rsidRDefault="00211290" w:rsidP="00A55A3A">
            <w:pPr>
              <w:rPr>
                <w:sz w:val="18"/>
                <w:szCs w:val="18"/>
              </w:rPr>
            </w:pPr>
            <w:r w:rsidRPr="00F14F11">
              <w:rPr>
                <w:rFonts w:hint="eastAsia"/>
                <w:sz w:val="18"/>
                <w:szCs w:val="18"/>
              </w:rPr>
              <w:t>断损</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211290"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7C6FE1" w:rsidP="00557177">
            <w:pPr>
              <w:rPr>
                <w:sz w:val="18"/>
                <w:szCs w:val="18"/>
              </w:rPr>
            </w:pPr>
            <w:r w:rsidRPr="00F14F11">
              <w:rPr>
                <w:rFonts w:hint="eastAsia"/>
                <w:sz w:val="18"/>
                <w:szCs w:val="18"/>
              </w:rPr>
              <w:t>抛送筒</w:t>
            </w:r>
            <w:r w:rsidR="00557177" w:rsidRPr="00557177">
              <w:rPr>
                <w:rFonts w:hint="eastAsia"/>
                <w:color w:val="FF0000"/>
                <w:sz w:val="18"/>
                <w:szCs w:val="18"/>
              </w:rPr>
              <w:t>导流板</w:t>
            </w:r>
          </w:p>
        </w:tc>
        <w:tc>
          <w:tcPr>
            <w:tcW w:w="1134" w:type="dxa"/>
            <w:vAlign w:val="center"/>
          </w:tcPr>
          <w:p w:rsidR="00AD6185" w:rsidRPr="00F14F11" w:rsidRDefault="007C6FE1" w:rsidP="00A55A3A">
            <w:pPr>
              <w:rPr>
                <w:sz w:val="18"/>
                <w:szCs w:val="18"/>
              </w:rPr>
            </w:pPr>
            <w:r w:rsidRPr="00F14F11">
              <w:rPr>
                <w:rFonts w:hint="eastAsia"/>
                <w:sz w:val="18"/>
                <w:szCs w:val="18"/>
              </w:rPr>
              <w:t>调整失效</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7C6FE1"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7C6FE1" w:rsidP="00A55A3A">
            <w:pPr>
              <w:rPr>
                <w:sz w:val="18"/>
                <w:szCs w:val="18"/>
              </w:rPr>
            </w:pPr>
            <w:r w:rsidRPr="00F14F11">
              <w:rPr>
                <w:rFonts w:hint="eastAsia"/>
                <w:sz w:val="18"/>
                <w:szCs w:val="18"/>
              </w:rPr>
              <w:t>抛送筒</w:t>
            </w:r>
          </w:p>
        </w:tc>
        <w:tc>
          <w:tcPr>
            <w:tcW w:w="1134" w:type="dxa"/>
            <w:vAlign w:val="center"/>
          </w:tcPr>
          <w:p w:rsidR="00AD6185" w:rsidRPr="00F14F11" w:rsidRDefault="007C6FE1" w:rsidP="00A55A3A">
            <w:pPr>
              <w:rPr>
                <w:sz w:val="18"/>
                <w:szCs w:val="18"/>
              </w:rPr>
            </w:pPr>
            <w:r w:rsidRPr="00F14F11">
              <w:rPr>
                <w:rFonts w:hint="eastAsia"/>
                <w:sz w:val="18"/>
                <w:szCs w:val="18"/>
              </w:rPr>
              <w:t>损坏</w:t>
            </w:r>
          </w:p>
        </w:tc>
        <w:tc>
          <w:tcPr>
            <w:tcW w:w="3686" w:type="dxa"/>
            <w:vAlign w:val="center"/>
          </w:tcPr>
          <w:p w:rsidR="00AD6185" w:rsidRPr="00F14F11" w:rsidRDefault="007C6FE1" w:rsidP="00A55A3A">
            <w:pPr>
              <w:rPr>
                <w:sz w:val="18"/>
                <w:szCs w:val="18"/>
              </w:rPr>
            </w:pPr>
            <w:r w:rsidRPr="00F14F11">
              <w:rPr>
                <w:rFonts w:hint="eastAsia"/>
                <w:sz w:val="18"/>
                <w:szCs w:val="18"/>
              </w:rPr>
              <w:t>变形，破损</w:t>
            </w: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7C6FE1"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B5241B" w:rsidP="00A55A3A">
            <w:pPr>
              <w:rPr>
                <w:sz w:val="18"/>
                <w:szCs w:val="18"/>
              </w:rPr>
            </w:pPr>
            <w:r w:rsidRPr="00F14F11">
              <w:rPr>
                <w:rFonts w:hint="eastAsia"/>
                <w:sz w:val="18"/>
                <w:szCs w:val="18"/>
              </w:rPr>
              <w:t>传动带</w:t>
            </w:r>
          </w:p>
        </w:tc>
        <w:tc>
          <w:tcPr>
            <w:tcW w:w="1134" w:type="dxa"/>
            <w:vAlign w:val="center"/>
          </w:tcPr>
          <w:p w:rsidR="00AD6185" w:rsidRPr="00F14F11" w:rsidRDefault="00B5241B" w:rsidP="00A55A3A">
            <w:pPr>
              <w:rPr>
                <w:sz w:val="18"/>
                <w:szCs w:val="18"/>
              </w:rPr>
            </w:pPr>
            <w:r w:rsidRPr="00F14F11">
              <w:rPr>
                <w:rFonts w:hint="eastAsia"/>
                <w:sz w:val="18"/>
                <w:szCs w:val="18"/>
              </w:rPr>
              <w:t>断损</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B5241B"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B5241B" w:rsidP="00A55A3A">
            <w:pPr>
              <w:rPr>
                <w:sz w:val="18"/>
                <w:szCs w:val="18"/>
              </w:rPr>
            </w:pPr>
            <w:r w:rsidRPr="00F14F11">
              <w:rPr>
                <w:rFonts w:hint="eastAsia"/>
                <w:sz w:val="18"/>
                <w:szCs w:val="18"/>
              </w:rPr>
              <w:t>传动带</w:t>
            </w:r>
          </w:p>
        </w:tc>
        <w:tc>
          <w:tcPr>
            <w:tcW w:w="1134" w:type="dxa"/>
            <w:vAlign w:val="center"/>
          </w:tcPr>
          <w:p w:rsidR="00AD6185" w:rsidRPr="00F14F11" w:rsidRDefault="00B5241B" w:rsidP="00A55A3A">
            <w:pPr>
              <w:rPr>
                <w:sz w:val="18"/>
                <w:szCs w:val="18"/>
              </w:rPr>
            </w:pPr>
            <w:r w:rsidRPr="00F14F11">
              <w:rPr>
                <w:rFonts w:hint="eastAsia"/>
                <w:sz w:val="18"/>
                <w:szCs w:val="18"/>
              </w:rPr>
              <w:t>伸长</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B5241B" w:rsidP="00A55A3A">
            <w:pPr>
              <w:jc w:val="center"/>
              <w:rPr>
                <w:sz w:val="18"/>
                <w:szCs w:val="18"/>
              </w:rPr>
            </w:pPr>
            <w:r w:rsidRPr="00F14F11">
              <w:rPr>
                <w:rFonts w:hint="eastAsia"/>
                <w:sz w:val="18"/>
                <w:szCs w:val="18"/>
              </w:rPr>
              <w:t>*</w:t>
            </w: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B5241B" w:rsidP="00A55A3A">
            <w:pPr>
              <w:rPr>
                <w:sz w:val="18"/>
                <w:szCs w:val="18"/>
              </w:rPr>
            </w:pPr>
            <w:r w:rsidRPr="00F14F11">
              <w:rPr>
                <w:rFonts w:hint="eastAsia"/>
                <w:sz w:val="18"/>
                <w:szCs w:val="18"/>
              </w:rPr>
              <w:t>传动张紧轮</w:t>
            </w:r>
          </w:p>
        </w:tc>
        <w:tc>
          <w:tcPr>
            <w:tcW w:w="1134" w:type="dxa"/>
            <w:vAlign w:val="center"/>
          </w:tcPr>
          <w:p w:rsidR="00AD6185" w:rsidRPr="00F14F11" w:rsidRDefault="00B5241B" w:rsidP="00A55A3A">
            <w:pPr>
              <w:rPr>
                <w:sz w:val="18"/>
                <w:szCs w:val="18"/>
              </w:rPr>
            </w:pPr>
            <w:r w:rsidRPr="00F14F11">
              <w:rPr>
                <w:rFonts w:hint="eastAsia"/>
                <w:sz w:val="18"/>
                <w:szCs w:val="18"/>
              </w:rPr>
              <w:t>损坏</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B5241B"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B5241B" w:rsidP="00A55A3A">
            <w:pPr>
              <w:rPr>
                <w:sz w:val="18"/>
                <w:szCs w:val="18"/>
              </w:rPr>
            </w:pPr>
            <w:r w:rsidRPr="00F14F11">
              <w:rPr>
                <w:rFonts w:hint="eastAsia"/>
                <w:sz w:val="18"/>
                <w:szCs w:val="18"/>
              </w:rPr>
              <w:t>张紧轮支架</w:t>
            </w:r>
          </w:p>
        </w:tc>
        <w:tc>
          <w:tcPr>
            <w:tcW w:w="1134" w:type="dxa"/>
            <w:vAlign w:val="center"/>
          </w:tcPr>
          <w:p w:rsidR="00AD6185" w:rsidRPr="00F14F11" w:rsidRDefault="00B5241B" w:rsidP="00A55A3A">
            <w:pPr>
              <w:rPr>
                <w:sz w:val="18"/>
                <w:szCs w:val="18"/>
              </w:rPr>
            </w:pPr>
            <w:r w:rsidRPr="00F14F11">
              <w:rPr>
                <w:rFonts w:hint="eastAsia"/>
                <w:sz w:val="18"/>
                <w:szCs w:val="18"/>
              </w:rPr>
              <w:t>变形</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B5241B"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B22F7A" w:rsidRPr="00F14F11" w:rsidRDefault="00B22F7A" w:rsidP="008E0B4C">
            <w:pPr>
              <w:numPr>
                <w:ilvl w:val="0"/>
                <w:numId w:val="40"/>
              </w:numPr>
              <w:jc w:val="center"/>
              <w:rPr>
                <w:sz w:val="18"/>
                <w:szCs w:val="18"/>
              </w:rPr>
            </w:pPr>
          </w:p>
        </w:tc>
        <w:tc>
          <w:tcPr>
            <w:tcW w:w="1701" w:type="dxa"/>
            <w:vAlign w:val="center"/>
          </w:tcPr>
          <w:p w:rsidR="00B22F7A" w:rsidRPr="00F14F11" w:rsidRDefault="00B22F7A" w:rsidP="00A55A3A">
            <w:pPr>
              <w:rPr>
                <w:sz w:val="18"/>
                <w:szCs w:val="18"/>
              </w:rPr>
            </w:pPr>
            <w:r w:rsidRPr="00F14F11">
              <w:rPr>
                <w:rFonts w:hint="eastAsia"/>
                <w:sz w:val="18"/>
                <w:szCs w:val="18"/>
              </w:rPr>
              <w:t>张紧轮支架（支臂）</w:t>
            </w:r>
          </w:p>
        </w:tc>
        <w:tc>
          <w:tcPr>
            <w:tcW w:w="1134" w:type="dxa"/>
            <w:vAlign w:val="center"/>
          </w:tcPr>
          <w:p w:rsidR="00B22F7A" w:rsidRPr="00F14F11" w:rsidRDefault="00B22F7A" w:rsidP="00A55A3A">
            <w:pPr>
              <w:rPr>
                <w:sz w:val="18"/>
                <w:szCs w:val="18"/>
              </w:rPr>
            </w:pPr>
            <w:r w:rsidRPr="00F14F11">
              <w:rPr>
                <w:rFonts w:hint="eastAsia"/>
                <w:sz w:val="18"/>
                <w:szCs w:val="18"/>
              </w:rPr>
              <w:t>断损</w:t>
            </w:r>
          </w:p>
        </w:tc>
        <w:tc>
          <w:tcPr>
            <w:tcW w:w="3686" w:type="dxa"/>
            <w:vAlign w:val="center"/>
          </w:tcPr>
          <w:p w:rsidR="00B22F7A" w:rsidRPr="00F14F11" w:rsidRDefault="00B22F7A" w:rsidP="00A55A3A">
            <w:pPr>
              <w:rPr>
                <w:sz w:val="18"/>
                <w:szCs w:val="18"/>
              </w:rPr>
            </w:pPr>
          </w:p>
        </w:tc>
        <w:tc>
          <w:tcPr>
            <w:tcW w:w="593" w:type="dxa"/>
            <w:vAlign w:val="center"/>
          </w:tcPr>
          <w:p w:rsidR="00B22F7A" w:rsidRPr="00F14F11" w:rsidRDefault="00B22F7A" w:rsidP="00A55A3A">
            <w:pPr>
              <w:jc w:val="center"/>
              <w:rPr>
                <w:sz w:val="18"/>
                <w:szCs w:val="18"/>
              </w:rPr>
            </w:pPr>
          </w:p>
        </w:tc>
        <w:tc>
          <w:tcPr>
            <w:tcW w:w="594" w:type="dxa"/>
            <w:vAlign w:val="center"/>
          </w:tcPr>
          <w:p w:rsidR="00B22F7A" w:rsidRPr="00F14F11" w:rsidRDefault="00B22F7A" w:rsidP="00A55A3A">
            <w:pPr>
              <w:jc w:val="center"/>
              <w:rPr>
                <w:sz w:val="18"/>
                <w:szCs w:val="18"/>
              </w:rPr>
            </w:pPr>
            <w:r w:rsidRPr="00F14F11">
              <w:rPr>
                <w:rFonts w:hint="eastAsia"/>
                <w:sz w:val="18"/>
                <w:szCs w:val="18"/>
              </w:rPr>
              <w:t>*</w:t>
            </w:r>
          </w:p>
        </w:tc>
        <w:tc>
          <w:tcPr>
            <w:tcW w:w="593" w:type="dxa"/>
            <w:vAlign w:val="center"/>
          </w:tcPr>
          <w:p w:rsidR="00B22F7A" w:rsidRPr="00F14F11" w:rsidRDefault="00B22F7A" w:rsidP="00A55A3A">
            <w:pPr>
              <w:jc w:val="center"/>
              <w:rPr>
                <w:sz w:val="18"/>
                <w:szCs w:val="18"/>
              </w:rPr>
            </w:pPr>
          </w:p>
        </w:tc>
        <w:tc>
          <w:tcPr>
            <w:tcW w:w="594" w:type="dxa"/>
            <w:vAlign w:val="center"/>
          </w:tcPr>
          <w:p w:rsidR="00B22F7A" w:rsidRPr="00F14F11" w:rsidRDefault="00B22F7A" w:rsidP="00A55A3A">
            <w:pPr>
              <w:jc w:val="center"/>
              <w:rPr>
                <w:sz w:val="18"/>
                <w:szCs w:val="18"/>
              </w:rPr>
            </w:pPr>
          </w:p>
        </w:tc>
      </w:tr>
      <w:tr w:rsidR="00F14F11" w:rsidRPr="00F14F11" w:rsidTr="00A55A3A">
        <w:tc>
          <w:tcPr>
            <w:tcW w:w="675" w:type="dxa"/>
            <w:vAlign w:val="center"/>
          </w:tcPr>
          <w:p w:rsidR="00AD6185" w:rsidRPr="00F14F11" w:rsidRDefault="00AD6185" w:rsidP="008E0B4C">
            <w:pPr>
              <w:numPr>
                <w:ilvl w:val="0"/>
                <w:numId w:val="40"/>
              </w:numPr>
              <w:jc w:val="center"/>
              <w:rPr>
                <w:sz w:val="18"/>
                <w:szCs w:val="18"/>
              </w:rPr>
            </w:pPr>
          </w:p>
        </w:tc>
        <w:tc>
          <w:tcPr>
            <w:tcW w:w="1701" w:type="dxa"/>
            <w:vAlign w:val="center"/>
          </w:tcPr>
          <w:p w:rsidR="00AD6185" w:rsidRPr="00F14F11" w:rsidRDefault="00B22F7A" w:rsidP="00A55A3A">
            <w:pPr>
              <w:rPr>
                <w:sz w:val="18"/>
                <w:szCs w:val="18"/>
              </w:rPr>
            </w:pPr>
            <w:r w:rsidRPr="00F14F11">
              <w:rPr>
                <w:rFonts w:hint="eastAsia"/>
                <w:sz w:val="18"/>
                <w:szCs w:val="18"/>
              </w:rPr>
              <w:t>张紧轮轴承</w:t>
            </w:r>
          </w:p>
        </w:tc>
        <w:tc>
          <w:tcPr>
            <w:tcW w:w="1134" w:type="dxa"/>
            <w:vAlign w:val="center"/>
          </w:tcPr>
          <w:p w:rsidR="00AD6185" w:rsidRPr="00F14F11" w:rsidRDefault="00B22F7A" w:rsidP="00A55A3A">
            <w:pPr>
              <w:rPr>
                <w:sz w:val="18"/>
                <w:szCs w:val="18"/>
              </w:rPr>
            </w:pPr>
            <w:r w:rsidRPr="00F14F11">
              <w:rPr>
                <w:rFonts w:hint="eastAsia"/>
                <w:sz w:val="18"/>
                <w:szCs w:val="18"/>
              </w:rPr>
              <w:t>损坏</w:t>
            </w:r>
          </w:p>
        </w:tc>
        <w:tc>
          <w:tcPr>
            <w:tcW w:w="3686" w:type="dxa"/>
            <w:vAlign w:val="center"/>
          </w:tcPr>
          <w:p w:rsidR="00AD6185" w:rsidRPr="00F14F11" w:rsidRDefault="00AD6185" w:rsidP="00A55A3A">
            <w:pPr>
              <w:rPr>
                <w:sz w:val="18"/>
                <w:szCs w:val="18"/>
              </w:rPr>
            </w:pPr>
          </w:p>
        </w:tc>
        <w:tc>
          <w:tcPr>
            <w:tcW w:w="593" w:type="dxa"/>
            <w:vAlign w:val="center"/>
          </w:tcPr>
          <w:p w:rsidR="00AD6185" w:rsidRPr="00F14F11" w:rsidRDefault="00AD6185" w:rsidP="00A55A3A">
            <w:pPr>
              <w:jc w:val="center"/>
              <w:rPr>
                <w:sz w:val="18"/>
                <w:szCs w:val="18"/>
              </w:rPr>
            </w:pPr>
          </w:p>
        </w:tc>
        <w:tc>
          <w:tcPr>
            <w:tcW w:w="594" w:type="dxa"/>
            <w:vAlign w:val="center"/>
          </w:tcPr>
          <w:p w:rsidR="00AD6185" w:rsidRPr="00F14F11" w:rsidRDefault="00AD6185" w:rsidP="00A55A3A">
            <w:pPr>
              <w:jc w:val="center"/>
              <w:rPr>
                <w:sz w:val="18"/>
                <w:szCs w:val="18"/>
              </w:rPr>
            </w:pPr>
          </w:p>
        </w:tc>
        <w:tc>
          <w:tcPr>
            <w:tcW w:w="593" w:type="dxa"/>
            <w:vAlign w:val="center"/>
          </w:tcPr>
          <w:p w:rsidR="00AD6185" w:rsidRPr="00F14F11" w:rsidRDefault="00B22F7A" w:rsidP="00A55A3A">
            <w:pPr>
              <w:jc w:val="center"/>
              <w:rPr>
                <w:sz w:val="18"/>
                <w:szCs w:val="18"/>
              </w:rPr>
            </w:pPr>
            <w:r w:rsidRPr="00F14F11">
              <w:rPr>
                <w:rFonts w:hint="eastAsia"/>
                <w:sz w:val="18"/>
                <w:szCs w:val="18"/>
              </w:rPr>
              <w:t>*</w:t>
            </w:r>
          </w:p>
        </w:tc>
        <w:tc>
          <w:tcPr>
            <w:tcW w:w="594" w:type="dxa"/>
            <w:vAlign w:val="center"/>
          </w:tcPr>
          <w:p w:rsidR="00AD6185" w:rsidRPr="00F14F11" w:rsidRDefault="00AD6185" w:rsidP="00A55A3A">
            <w:pPr>
              <w:jc w:val="center"/>
              <w:rPr>
                <w:sz w:val="18"/>
                <w:szCs w:val="18"/>
              </w:rPr>
            </w:pPr>
          </w:p>
        </w:tc>
      </w:tr>
      <w:tr w:rsidR="00F14F11" w:rsidRPr="00F14F11" w:rsidTr="00A55A3A">
        <w:tc>
          <w:tcPr>
            <w:tcW w:w="675" w:type="dxa"/>
            <w:vAlign w:val="center"/>
          </w:tcPr>
          <w:p w:rsidR="007C6FE1" w:rsidRPr="00F14F11" w:rsidRDefault="007C6FE1" w:rsidP="008E0B4C">
            <w:pPr>
              <w:numPr>
                <w:ilvl w:val="0"/>
                <w:numId w:val="40"/>
              </w:numPr>
              <w:jc w:val="center"/>
              <w:rPr>
                <w:sz w:val="18"/>
                <w:szCs w:val="18"/>
              </w:rPr>
            </w:pPr>
          </w:p>
        </w:tc>
        <w:tc>
          <w:tcPr>
            <w:tcW w:w="1701" w:type="dxa"/>
            <w:vAlign w:val="center"/>
          </w:tcPr>
          <w:p w:rsidR="007C6FE1" w:rsidRPr="00F14F11" w:rsidRDefault="00B22F7A" w:rsidP="00A55A3A">
            <w:pPr>
              <w:rPr>
                <w:sz w:val="18"/>
                <w:szCs w:val="18"/>
              </w:rPr>
            </w:pPr>
            <w:r w:rsidRPr="00F14F11">
              <w:rPr>
                <w:rFonts w:hint="eastAsia"/>
                <w:sz w:val="18"/>
                <w:szCs w:val="18"/>
              </w:rPr>
              <w:t>张紧轮弹簧</w:t>
            </w:r>
          </w:p>
        </w:tc>
        <w:tc>
          <w:tcPr>
            <w:tcW w:w="1134" w:type="dxa"/>
            <w:vAlign w:val="center"/>
          </w:tcPr>
          <w:p w:rsidR="007C6FE1" w:rsidRPr="00F14F11" w:rsidRDefault="00B22F7A" w:rsidP="00A55A3A">
            <w:pPr>
              <w:rPr>
                <w:sz w:val="18"/>
                <w:szCs w:val="18"/>
              </w:rPr>
            </w:pPr>
            <w:r w:rsidRPr="00F14F11">
              <w:rPr>
                <w:rFonts w:hint="eastAsia"/>
                <w:sz w:val="18"/>
                <w:szCs w:val="18"/>
              </w:rPr>
              <w:t>断损</w:t>
            </w:r>
          </w:p>
        </w:tc>
        <w:tc>
          <w:tcPr>
            <w:tcW w:w="3686" w:type="dxa"/>
            <w:vAlign w:val="center"/>
          </w:tcPr>
          <w:p w:rsidR="007C6FE1" w:rsidRPr="00F14F11" w:rsidRDefault="007C6FE1" w:rsidP="00A55A3A">
            <w:pPr>
              <w:rPr>
                <w:sz w:val="18"/>
                <w:szCs w:val="18"/>
              </w:rPr>
            </w:pPr>
          </w:p>
        </w:tc>
        <w:tc>
          <w:tcPr>
            <w:tcW w:w="593" w:type="dxa"/>
            <w:vAlign w:val="center"/>
          </w:tcPr>
          <w:p w:rsidR="007C6FE1" w:rsidRPr="00F14F11" w:rsidRDefault="007C6FE1" w:rsidP="00A55A3A">
            <w:pPr>
              <w:jc w:val="center"/>
              <w:rPr>
                <w:sz w:val="18"/>
                <w:szCs w:val="18"/>
              </w:rPr>
            </w:pPr>
          </w:p>
        </w:tc>
        <w:tc>
          <w:tcPr>
            <w:tcW w:w="594" w:type="dxa"/>
            <w:vAlign w:val="center"/>
          </w:tcPr>
          <w:p w:rsidR="007C6FE1" w:rsidRPr="00F14F11" w:rsidRDefault="007C6FE1" w:rsidP="00A55A3A">
            <w:pPr>
              <w:jc w:val="center"/>
              <w:rPr>
                <w:sz w:val="18"/>
                <w:szCs w:val="18"/>
              </w:rPr>
            </w:pPr>
          </w:p>
        </w:tc>
        <w:tc>
          <w:tcPr>
            <w:tcW w:w="593" w:type="dxa"/>
            <w:vAlign w:val="center"/>
          </w:tcPr>
          <w:p w:rsidR="007C6FE1" w:rsidRPr="00F14F11" w:rsidRDefault="00B22F7A" w:rsidP="00A55A3A">
            <w:pPr>
              <w:jc w:val="center"/>
              <w:rPr>
                <w:sz w:val="18"/>
                <w:szCs w:val="18"/>
              </w:rPr>
            </w:pPr>
            <w:r w:rsidRPr="00F14F11">
              <w:rPr>
                <w:rFonts w:hint="eastAsia"/>
                <w:sz w:val="18"/>
                <w:szCs w:val="18"/>
              </w:rPr>
              <w:t>*</w:t>
            </w:r>
          </w:p>
        </w:tc>
        <w:tc>
          <w:tcPr>
            <w:tcW w:w="594" w:type="dxa"/>
            <w:vAlign w:val="center"/>
          </w:tcPr>
          <w:p w:rsidR="007C6FE1" w:rsidRPr="00F14F11" w:rsidRDefault="007C6FE1" w:rsidP="00A55A3A">
            <w:pPr>
              <w:jc w:val="center"/>
              <w:rPr>
                <w:sz w:val="18"/>
                <w:szCs w:val="18"/>
              </w:rPr>
            </w:pPr>
          </w:p>
        </w:tc>
      </w:tr>
      <w:tr w:rsidR="00F14F11" w:rsidRPr="00F14F11" w:rsidTr="00A55A3A">
        <w:tc>
          <w:tcPr>
            <w:tcW w:w="675" w:type="dxa"/>
            <w:vAlign w:val="center"/>
          </w:tcPr>
          <w:p w:rsidR="007C6FE1" w:rsidRPr="00F14F11" w:rsidRDefault="007C6FE1" w:rsidP="008E0B4C">
            <w:pPr>
              <w:numPr>
                <w:ilvl w:val="0"/>
                <w:numId w:val="40"/>
              </w:numPr>
              <w:jc w:val="center"/>
              <w:rPr>
                <w:sz w:val="18"/>
                <w:szCs w:val="18"/>
              </w:rPr>
            </w:pPr>
          </w:p>
        </w:tc>
        <w:tc>
          <w:tcPr>
            <w:tcW w:w="1701" w:type="dxa"/>
            <w:vAlign w:val="center"/>
          </w:tcPr>
          <w:p w:rsidR="007C6FE1" w:rsidRPr="00F14F11" w:rsidRDefault="00B22F7A" w:rsidP="00A55A3A">
            <w:pPr>
              <w:rPr>
                <w:sz w:val="18"/>
                <w:szCs w:val="18"/>
              </w:rPr>
            </w:pPr>
            <w:r w:rsidRPr="00F14F11">
              <w:rPr>
                <w:rFonts w:hint="eastAsia"/>
                <w:sz w:val="18"/>
                <w:szCs w:val="18"/>
              </w:rPr>
              <w:t>张紧轮拉杆</w:t>
            </w:r>
          </w:p>
        </w:tc>
        <w:tc>
          <w:tcPr>
            <w:tcW w:w="1134" w:type="dxa"/>
            <w:vAlign w:val="center"/>
          </w:tcPr>
          <w:p w:rsidR="007C6FE1" w:rsidRPr="00F14F11" w:rsidRDefault="00B22F7A" w:rsidP="00A55A3A">
            <w:pPr>
              <w:rPr>
                <w:sz w:val="18"/>
                <w:szCs w:val="18"/>
              </w:rPr>
            </w:pPr>
            <w:r w:rsidRPr="00F14F11">
              <w:rPr>
                <w:rFonts w:hint="eastAsia"/>
                <w:sz w:val="18"/>
                <w:szCs w:val="18"/>
              </w:rPr>
              <w:t>断损</w:t>
            </w:r>
          </w:p>
        </w:tc>
        <w:tc>
          <w:tcPr>
            <w:tcW w:w="3686" w:type="dxa"/>
            <w:vAlign w:val="center"/>
          </w:tcPr>
          <w:p w:rsidR="007C6FE1" w:rsidRPr="00F14F11" w:rsidRDefault="007C6FE1" w:rsidP="00A55A3A">
            <w:pPr>
              <w:rPr>
                <w:sz w:val="18"/>
                <w:szCs w:val="18"/>
              </w:rPr>
            </w:pPr>
          </w:p>
        </w:tc>
        <w:tc>
          <w:tcPr>
            <w:tcW w:w="593" w:type="dxa"/>
            <w:vAlign w:val="center"/>
          </w:tcPr>
          <w:p w:rsidR="007C6FE1" w:rsidRPr="00F14F11" w:rsidRDefault="007C6FE1" w:rsidP="00A55A3A">
            <w:pPr>
              <w:jc w:val="center"/>
              <w:rPr>
                <w:sz w:val="18"/>
                <w:szCs w:val="18"/>
              </w:rPr>
            </w:pPr>
          </w:p>
        </w:tc>
        <w:tc>
          <w:tcPr>
            <w:tcW w:w="594" w:type="dxa"/>
            <w:vAlign w:val="center"/>
          </w:tcPr>
          <w:p w:rsidR="007C6FE1" w:rsidRPr="00F14F11" w:rsidRDefault="007C6FE1" w:rsidP="00A55A3A">
            <w:pPr>
              <w:jc w:val="center"/>
              <w:rPr>
                <w:sz w:val="18"/>
                <w:szCs w:val="18"/>
              </w:rPr>
            </w:pPr>
          </w:p>
        </w:tc>
        <w:tc>
          <w:tcPr>
            <w:tcW w:w="593" w:type="dxa"/>
            <w:vAlign w:val="center"/>
          </w:tcPr>
          <w:p w:rsidR="007C6FE1" w:rsidRPr="00F14F11" w:rsidRDefault="00B22F7A" w:rsidP="00A55A3A">
            <w:pPr>
              <w:jc w:val="center"/>
              <w:rPr>
                <w:sz w:val="18"/>
                <w:szCs w:val="18"/>
              </w:rPr>
            </w:pPr>
            <w:r w:rsidRPr="00F14F11">
              <w:rPr>
                <w:rFonts w:hint="eastAsia"/>
                <w:sz w:val="18"/>
                <w:szCs w:val="18"/>
              </w:rPr>
              <w:t>*</w:t>
            </w:r>
          </w:p>
        </w:tc>
        <w:tc>
          <w:tcPr>
            <w:tcW w:w="594" w:type="dxa"/>
            <w:vAlign w:val="center"/>
          </w:tcPr>
          <w:p w:rsidR="007C6FE1" w:rsidRPr="00F14F11" w:rsidRDefault="007C6FE1" w:rsidP="00A55A3A">
            <w:pPr>
              <w:jc w:val="center"/>
              <w:rPr>
                <w:sz w:val="18"/>
                <w:szCs w:val="18"/>
              </w:rPr>
            </w:pPr>
          </w:p>
        </w:tc>
      </w:tr>
      <w:tr w:rsidR="00F14F11" w:rsidRPr="00F14F11" w:rsidTr="00A55A3A">
        <w:tc>
          <w:tcPr>
            <w:tcW w:w="675" w:type="dxa"/>
            <w:vAlign w:val="center"/>
          </w:tcPr>
          <w:p w:rsidR="007C6FE1" w:rsidRPr="00F14F11" w:rsidRDefault="007C6FE1" w:rsidP="008E0B4C">
            <w:pPr>
              <w:numPr>
                <w:ilvl w:val="0"/>
                <w:numId w:val="40"/>
              </w:numPr>
              <w:jc w:val="center"/>
              <w:rPr>
                <w:sz w:val="18"/>
                <w:szCs w:val="18"/>
              </w:rPr>
            </w:pPr>
          </w:p>
        </w:tc>
        <w:tc>
          <w:tcPr>
            <w:tcW w:w="1701" w:type="dxa"/>
            <w:vAlign w:val="center"/>
          </w:tcPr>
          <w:p w:rsidR="007C6FE1" w:rsidRPr="00F14F11" w:rsidRDefault="00B22F7A" w:rsidP="00A55A3A">
            <w:pPr>
              <w:rPr>
                <w:sz w:val="18"/>
                <w:szCs w:val="18"/>
              </w:rPr>
            </w:pPr>
            <w:r w:rsidRPr="00F14F11">
              <w:rPr>
                <w:rFonts w:hint="eastAsia"/>
                <w:sz w:val="18"/>
                <w:szCs w:val="18"/>
              </w:rPr>
              <w:t>张紧轮拉杆</w:t>
            </w:r>
          </w:p>
        </w:tc>
        <w:tc>
          <w:tcPr>
            <w:tcW w:w="1134" w:type="dxa"/>
            <w:vAlign w:val="center"/>
          </w:tcPr>
          <w:p w:rsidR="007C6FE1" w:rsidRPr="00F14F11" w:rsidRDefault="00B22F7A" w:rsidP="00A55A3A">
            <w:pPr>
              <w:rPr>
                <w:sz w:val="18"/>
                <w:szCs w:val="18"/>
              </w:rPr>
            </w:pPr>
            <w:r w:rsidRPr="00F14F11">
              <w:rPr>
                <w:rFonts w:hint="eastAsia"/>
                <w:sz w:val="18"/>
                <w:szCs w:val="18"/>
              </w:rPr>
              <w:t>滑丝</w:t>
            </w:r>
          </w:p>
        </w:tc>
        <w:tc>
          <w:tcPr>
            <w:tcW w:w="3686" w:type="dxa"/>
            <w:vAlign w:val="center"/>
          </w:tcPr>
          <w:p w:rsidR="007C6FE1" w:rsidRPr="00F14F11" w:rsidRDefault="007C6FE1" w:rsidP="00A55A3A">
            <w:pPr>
              <w:rPr>
                <w:sz w:val="18"/>
                <w:szCs w:val="18"/>
              </w:rPr>
            </w:pPr>
          </w:p>
        </w:tc>
        <w:tc>
          <w:tcPr>
            <w:tcW w:w="593" w:type="dxa"/>
            <w:vAlign w:val="center"/>
          </w:tcPr>
          <w:p w:rsidR="007C6FE1" w:rsidRPr="00F14F11" w:rsidRDefault="007C6FE1" w:rsidP="00A55A3A">
            <w:pPr>
              <w:jc w:val="center"/>
              <w:rPr>
                <w:sz w:val="18"/>
                <w:szCs w:val="18"/>
              </w:rPr>
            </w:pPr>
          </w:p>
        </w:tc>
        <w:tc>
          <w:tcPr>
            <w:tcW w:w="594" w:type="dxa"/>
            <w:vAlign w:val="center"/>
          </w:tcPr>
          <w:p w:rsidR="007C6FE1" w:rsidRPr="00F14F11" w:rsidRDefault="007C6FE1" w:rsidP="00A55A3A">
            <w:pPr>
              <w:jc w:val="center"/>
              <w:rPr>
                <w:sz w:val="18"/>
                <w:szCs w:val="18"/>
              </w:rPr>
            </w:pPr>
          </w:p>
        </w:tc>
        <w:tc>
          <w:tcPr>
            <w:tcW w:w="593" w:type="dxa"/>
            <w:vAlign w:val="center"/>
          </w:tcPr>
          <w:p w:rsidR="007C6FE1" w:rsidRPr="00F14F11" w:rsidRDefault="007C6FE1" w:rsidP="00A55A3A">
            <w:pPr>
              <w:jc w:val="center"/>
              <w:rPr>
                <w:sz w:val="18"/>
                <w:szCs w:val="18"/>
              </w:rPr>
            </w:pPr>
          </w:p>
        </w:tc>
        <w:tc>
          <w:tcPr>
            <w:tcW w:w="594" w:type="dxa"/>
            <w:vAlign w:val="center"/>
          </w:tcPr>
          <w:p w:rsidR="007C6FE1" w:rsidRPr="00F14F11" w:rsidRDefault="00B22F7A" w:rsidP="00A55A3A">
            <w:pPr>
              <w:jc w:val="center"/>
              <w:rPr>
                <w:sz w:val="18"/>
                <w:szCs w:val="18"/>
              </w:rPr>
            </w:pPr>
            <w:r w:rsidRPr="00F14F11">
              <w:rPr>
                <w:rFonts w:hint="eastAsia"/>
                <w:sz w:val="18"/>
                <w:szCs w:val="18"/>
              </w:rPr>
              <w:t>*</w:t>
            </w:r>
          </w:p>
        </w:tc>
      </w:tr>
    </w:tbl>
    <w:p w:rsidR="001F1649" w:rsidRPr="00F14F11" w:rsidRDefault="001E4BA4" w:rsidP="00F710DD">
      <w:pPr>
        <w:spacing w:beforeLines="50" w:before="120" w:afterLines="50" w:after="120"/>
        <w:jc w:val="center"/>
      </w:pPr>
      <w:r w:rsidRPr="00F14F11">
        <w:rPr>
          <w:rFonts w:ascii="黑体" w:eastAsia="黑体" w:hAnsi="黑体" w:hint="eastAsia"/>
        </w:rPr>
        <w:t>表</w:t>
      </w:r>
      <w:r w:rsidR="000A5277">
        <w:rPr>
          <w:rFonts w:ascii="黑体" w:eastAsia="黑体" w:hAnsi="黑体" w:hint="eastAsia"/>
        </w:rPr>
        <w:t>B.8</w:t>
      </w:r>
      <w:r w:rsidRPr="00F14F11">
        <w:rPr>
          <w:rFonts w:ascii="黑体" w:eastAsia="黑体" w:hAnsi="黑体" w:hint="eastAsia"/>
        </w:rPr>
        <w:t xml:space="preserve">  传动</w:t>
      </w:r>
      <w:r w:rsidR="00E06293" w:rsidRPr="00F14F11">
        <w:rPr>
          <w:rFonts w:ascii="黑体" w:eastAsia="黑体" w:hAnsi="黑体" w:hint="eastAsia"/>
        </w:rPr>
        <w:t>系统</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D85537">
        <w:trPr>
          <w:cantSplit/>
        </w:trPr>
        <w:tc>
          <w:tcPr>
            <w:tcW w:w="675"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故障分类</w:t>
            </w:r>
          </w:p>
        </w:tc>
      </w:tr>
      <w:tr w:rsidR="00F14F11" w:rsidRPr="00F14F11" w:rsidTr="00D85537">
        <w:trPr>
          <w:cantSplit/>
        </w:trPr>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D85537">
        <w:trPr>
          <w:cantSplit/>
        </w:trPr>
        <w:tc>
          <w:tcPr>
            <w:tcW w:w="675" w:type="dxa"/>
            <w:tcBorders>
              <w:top w:val="single" w:sz="12" w:space="0" w:color="auto"/>
            </w:tcBorders>
            <w:vAlign w:val="center"/>
          </w:tcPr>
          <w:p w:rsidR="001F1649" w:rsidRPr="00F14F11" w:rsidRDefault="001F1649" w:rsidP="00557177">
            <w:pPr>
              <w:numPr>
                <w:ilvl w:val="0"/>
                <w:numId w:val="41"/>
              </w:numPr>
              <w:jc w:val="center"/>
              <w:rPr>
                <w:sz w:val="18"/>
                <w:szCs w:val="18"/>
              </w:rPr>
            </w:pPr>
          </w:p>
        </w:tc>
        <w:tc>
          <w:tcPr>
            <w:tcW w:w="1701" w:type="dxa"/>
            <w:tcBorders>
              <w:top w:val="single" w:sz="12" w:space="0" w:color="auto"/>
            </w:tcBorders>
            <w:vAlign w:val="center"/>
          </w:tcPr>
          <w:p w:rsidR="001F1649" w:rsidRPr="00F14F11" w:rsidRDefault="001E4BA4" w:rsidP="001F1649">
            <w:pPr>
              <w:rPr>
                <w:sz w:val="18"/>
                <w:szCs w:val="18"/>
              </w:rPr>
            </w:pPr>
            <w:r w:rsidRPr="00F14F11">
              <w:rPr>
                <w:rFonts w:hint="eastAsia"/>
                <w:sz w:val="18"/>
                <w:szCs w:val="18"/>
              </w:rPr>
              <w:t>中间传动轴</w:t>
            </w:r>
          </w:p>
        </w:tc>
        <w:tc>
          <w:tcPr>
            <w:tcW w:w="1134" w:type="dxa"/>
            <w:tcBorders>
              <w:top w:val="single" w:sz="12" w:space="0" w:color="auto"/>
            </w:tcBorders>
            <w:vAlign w:val="center"/>
          </w:tcPr>
          <w:p w:rsidR="001F1649" w:rsidRPr="00F14F11" w:rsidRDefault="001E4BA4" w:rsidP="001F1649">
            <w:pPr>
              <w:rPr>
                <w:sz w:val="18"/>
                <w:szCs w:val="18"/>
              </w:rPr>
            </w:pPr>
            <w:r w:rsidRPr="00F14F11">
              <w:rPr>
                <w:rFonts w:hint="eastAsia"/>
                <w:sz w:val="18"/>
                <w:szCs w:val="18"/>
              </w:rPr>
              <w:t>损坏</w:t>
            </w:r>
          </w:p>
        </w:tc>
        <w:tc>
          <w:tcPr>
            <w:tcW w:w="3686" w:type="dxa"/>
            <w:tcBorders>
              <w:top w:val="single" w:sz="12" w:space="0" w:color="auto"/>
            </w:tcBorders>
            <w:vAlign w:val="center"/>
          </w:tcPr>
          <w:p w:rsidR="001F1649" w:rsidRPr="00F14F11" w:rsidRDefault="001F1649" w:rsidP="001F1649">
            <w:pPr>
              <w:rPr>
                <w:sz w:val="18"/>
                <w:szCs w:val="18"/>
              </w:rPr>
            </w:pPr>
          </w:p>
        </w:tc>
        <w:tc>
          <w:tcPr>
            <w:tcW w:w="593" w:type="dxa"/>
            <w:tcBorders>
              <w:top w:val="single" w:sz="12" w:space="0" w:color="auto"/>
            </w:tcBorders>
            <w:vAlign w:val="center"/>
          </w:tcPr>
          <w:p w:rsidR="001F1649" w:rsidRPr="00F14F11" w:rsidRDefault="001F1649" w:rsidP="001F1649">
            <w:pPr>
              <w:jc w:val="center"/>
              <w:rPr>
                <w:sz w:val="18"/>
                <w:szCs w:val="18"/>
              </w:rPr>
            </w:pPr>
          </w:p>
        </w:tc>
        <w:tc>
          <w:tcPr>
            <w:tcW w:w="594" w:type="dxa"/>
            <w:tcBorders>
              <w:top w:val="single" w:sz="12" w:space="0" w:color="auto"/>
            </w:tcBorders>
            <w:vAlign w:val="center"/>
          </w:tcPr>
          <w:p w:rsidR="001F1649" w:rsidRPr="00F14F11" w:rsidRDefault="001E4BA4" w:rsidP="001F1649">
            <w:pPr>
              <w:jc w:val="center"/>
              <w:rPr>
                <w:sz w:val="18"/>
                <w:szCs w:val="18"/>
              </w:rPr>
            </w:pPr>
            <w:r w:rsidRPr="00F14F11">
              <w:rPr>
                <w:rFonts w:hint="eastAsia"/>
                <w:sz w:val="18"/>
                <w:szCs w:val="18"/>
              </w:rPr>
              <w:t>*</w:t>
            </w:r>
          </w:p>
        </w:tc>
        <w:tc>
          <w:tcPr>
            <w:tcW w:w="593" w:type="dxa"/>
            <w:tcBorders>
              <w:top w:val="single" w:sz="12" w:space="0" w:color="auto"/>
            </w:tcBorders>
            <w:vAlign w:val="center"/>
          </w:tcPr>
          <w:p w:rsidR="001F1649" w:rsidRPr="00F14F11" w:rsidRDefault="001F1649" w:rsidP="001F1649">
            <w:pPr>
              <w:jc w:val="center"/>
              <w:rPr>
                <w:sz w:val="18"/>
                <w:szCs w:val="18"/>
              </w:rPr>
            </w:pPr>
          </w:p>
        </w:tc>
        <w:tc>
          <w:tcPr>
            <w:tcW w:w="594" w:type="dxa"/>
            <w:tcBorders>
              <w:top w:val="single" w:sz="12" w:space="0" w:color="auto"/>
            </w:tcBorders>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57177">
            <w:pPr>
              <w:numPr>
                <w:ilvl w:val="0"/>
                <w:numId w:val="41"/>
              </w:numPr>
              <w:jc w:val="center"/>
              <w:rPr>
                <w:sz w:val="18"/>
                <w:szCs w:val="18"/>
              </w:rPr>
            </w:pPr>
          </w:p>
        </w:tc>
        <w:tc>
          <w:tcPr>
            <w:tcW w:w="1701" w:type="dxa"/>
            <w:vAlign w:val="center"/>
          </w:tcPr>
          <w:p w:rsidR="001F1649" w:rsidRPr="00F14F11" w:rsidRDefault="001E4BA4" w:rsidP="001F1649">
            <w:pPr>
              <w:rPr>
                <w:sz w:val="18"/>
                <w:szCs w:val="18"/>
              </w:rPr>
            </w:pPr>
            <w:r w:rsidRPr="00F14F11">
              <w:rPr>
                <w:rFonts w:hint="eastAsia"/>
                <w:sz w:val="18"/>
                <w:szCs w:val="18"/>
              </w:rPr>
              <w:t>中间传动轴带轮</w:t>
            </w:r>
          </w:p>
        </w:tc>
        <w:tc>
          <w:tcPr>
            <w:tcW w:w="1134" w:type="dxa"/>
            <w:vAlign w:val="center"/>
          </w:tcPr>
          <w:p w:rsidR="001F1649" w:rsidRPr="00F14F11" w:rsidRDefault="001E4BA4"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E4BA4"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57177">
            <w:pPr>
              <w:numPr>
                <w:ilvl w:val="0"/>
                <w:numId w:val="41"/>
              </w:numPr>
              <w:jc w:val="center"/>
              <w:rPr>
                <w:sz w:val="18"/>
                <w:szCs w:val="18"/>
              </w:rPr>
            </w:pPr>
          </w:p>
        </w:tc>
        <w:tc>
          <w:tcPr>
            <w:tcW w:w="1701" w:type="dxa"/>
            <w:vAlign w:val="center"/>
          </w:tcPr>
          <w:p w:rsidR="001F1649" w:rsidRPr="00F14F11" w:rsidRDefault="008005FB" w:rsidP="001F1649">
            <w:pPr>
              <w:rPr>
                <w:sz w:val="18"/>
                <w:szCs w:val="18"/>
              </w:rPr>
            </w:pPr>
            <w:r w:rsidRPr="00F14F11">
              <w:rPr>
                <w:rFonts w:hint="eastAsia"/>
                <w:sz w:val="18"/>
                <w:szCs w:val="18"/>
              </w:rPr>
              <w:t>中间传动轴带轮</w:t>
            </w:r>
          </w:p>
        </w:tc>
        <w:tc>
          <w:tcPr>
            <w:tcW w:w="1134" w:type="dxa"/>
            <w:vAlign w:val="center"/>
          </w:tcPr>
          <w:p w:rsidR="001F1649" w:rsidRPr="00F14F11" w:rsidRDefault="00AB6904" w:rsidP="001F1649">
            <w:pPr>
              <w:rPr>
                <w:sz w:val="18"/>
                <w:szCs w:val="18"/>
              </w:rPr>
            </w:pPr>
            <w:r w:rsidRPr="00F14F11">
              <w:rPr>
                <w:rFonts w:hint="eastAsia"/>
                <w:sz w:val="18"/>
                <w:szCs w:val="18"/>
              </w:rPr>
              <w:t>磨损</w:t>
            </w:r>
          </w:p>
        </w:tc>
        <w:tc>
          <w:tcPr>
            <w:tcW w:w="3686" w:type="dxa"/>
            <w:vAlign w:val="center"/>
          </w:tcPr>
          <w:p w:rsidR="001F1649" w:rsidRPr="00F14F11" w:rsidRDefault="00AB6904" w:rsidP="001F1649">
            <w:pPr>
              <w:rPr>
                <w:sz w:val="18"/>
                <w:szCs w:val="18"/>
              </w:rPr>
            </w:pPr>
            <w:r w:rsidRPr="00F14F11">
              <w:rPr>
                <w:rFonts w:hint="eastAsia"/>
                <w:sz w:val="18"/>
                <w:szCs w:val="18"/>
              </w:rPr>
              <w:t>因螺栓松动</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AB6904"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57177">
            <w:pPr>
              <w:numPr>
                <w:ilvl w:val="0"/>
                <w:numId w:val="41"/>
              </w:numPr>
              <w:jc w:val="center"/>
              <w:rPr>
                <w:sz w:val="18"/>
                <w:szCs w:val="18"/>
              </w:rPr>
            </w:pPr>
          </w:p>
        </w:tc>
        <w:tc>
          <w:tcPr>
            <w:tcW w:w="1701" w:type="dxa"/>
            <w:vAlign w:val="center"/>
          </w:tcPr>
          <w:p w:rsidR="001F1649" w:rsidRPr="00F14F11" w:rsidRDefault="006F206D" w:rsidP="001F1649">
            <w:pPr>
              <w:rPr>
                <w:sz w:val="18"/>
                <w:szCs w:val="18"/>
              </w:rPr>
            </w:pPr>
            <w:r w:rsidRPr="00F14F11">
              <w:rPr>
                <w:rFonts w:hint="eastAsia"/>
                <w:sz w:val="18"/>
                <w:szCs w:val="18"/>
              </w:rPr>
              <w:t>行走无级变速中间传动轴</w:t>
            </w:r>
          </w:p>
        </w:tc>
        <w:tc>
          <w:tcPr>
            <w:tcW w:w="1134" w:type="dxa"/>
            <w:vAlign w:val="center"/>
          </w:tcPr>
          <w:p w:rsidR="001F1649" w:rsidRPr="00F14F11" w:rsidRDefault="006F206D"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6F206D"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E06293">
        <w:trPr>
          <w:cantSplit/>
        </w:trPr>
        <w:tc>
          <w:tcPr>
            <w:tcW w:w="675" w:type="dxa"/>
            <w:vAlign w:val="center"/>
          </w:tcPr>
          <w:p w:rsidR="00E06293" w:rsidRPr="00F14F11" w:rsidRDefault="00E06293" w:rsidP="00557177">
            <w:pPr>
              <w:numPr>
                <w:ilvl w:val="0"/>
                <w:numId w:val="41"/>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行走无级变速中间传动轴油封</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rPr>
          <w:cantSplit/>
        </w:trPr>
        <w:tc>
          <w:tcPr>
            <w:tcW w:w="675" w:type="dxa"/>
            <w:vAlign w:val="center"/>
          </w:tcPr>
          <w:p w:rsidR="00E06293" w:rsidRPr="00F14F11" w:rsidRDefault="00E06293" w:rsidP="00557177">
            <w:pPr>
              <w:numPr>
                <w:ilvl w:val="0"/>
                <w:numId w:val="41"/>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行走无级变速中间传动盘</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行走无级变速动盘</w:t>
            </w:r>
          </w:p>
        </w:tc>
        <w:tc>
          <w:tcPr>
            <w:tcW w:w="1134" w:type="dxa"/>
            <w:vAlign w:val="center"/>
          </w:tcPr>
          <w:p w:rsidR="00D85537" w:rsidRPr="00F14F11" w:rsidRDefault="00D85537" w:rsidP="00D85537">
            <w:pPr>
              <w:rPr>
                <w:sz w:val="18"/>
                <w:szCs w:val="18"/>
              </w:rPr>
            </w:pPr>
            <w:r w:rsidRPr="00F14F11">
              <w:rPr>
                <w:rFonts w:hint="eastAsia"/>
                <w:sz w:val="18"/>
                <w:szCs w:val="18"/>
              </w:rPr>
              <w:t>卡阻</w:t>
            </w:r>
          </w:p>
        </w:tc>
        <w:tc>
          <w:tcPr>
            <w:tcW w:w="3686" w:type="dxa"/>
            <w:vAlign w:val="center"/>
          </w:tcPr>
          <w:p w:rsidR="00D85537" w:rsidRPr="00F14F11" w:rsidRDefault="00D85537" w:rsidP="00D85537">
            <w:pPr>
              <w:rPr>
                <w:sz w:val="18"/>
                <w:szCs w:val="18"/>
              </w:rPr>
            </w:pPr>
            <w:r w:rsidRPr="00F14F11">
              <w:rPr>
                <w:rFonts w:hint="eastAsia"/>
                <w:sz w:val="18"/>
                <w:szCs w:val="18"/>
              </w:rPr>
              <w:t>装配不当，造成变速失灵</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无级变速器内弹簧</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主离合器</w:t>
            </w:r>
          </w:p>
        </w:tc>
        <w:tc>
          <w:tcPr>
            <w:tcW w:w="1134" w:type="dxa"/>
            <w:vAlign w:val="center"/>
          </w:tcPr>
          <w:p w:rsidR="00D85537" w:rsidRPr="00F14F11" w:rsidRDefault="00D85537" w:rsidP="00D85537">
            <w:pPr>
              <w:rPr>
                <w:sz w:val="18"/>
                <w:szCs w:val="18"/>
              </w:rPr>
            </w:pPr>
            <w:r w:rsidRPr="00F14F11">
              <w:rPr>
                <w:rFonts w:hint="eastAsia"/>
                <w:sz w:val="18"/>
                <w:szCs w:val="18"/>
              </w:rPr>
              <w:t>分离不彻底</w:t>
            </w:r>
          </w:p>
        </w:tc>
        <w:tc>
          <w:tcPr>
            <w:tcW w:w="3686" w:type="dxa"/>
            <w:vAlign w:val="center"/>
          </w:tcPr>
          <w:p w:rsidR="00D85537" w:rsidRPr="00F14F11" w:rsidRDefault="00D85537" w:rsidP="00D85537">
            <w:pPr>
              <w:rPr>
                <w:sz w:val="18"/>
                <w:szCs w:val="18"/>
              </w:rPr>
            </w:pPr>
            <w:r w:rsidRPr="00F14F11">
              <w:rPr>
                <w:rFonts w:hint="eastAsia"/>
                <w:sz w:val="18"/>
                <w:szCs w:val="18"/>
              </w:rPr>
              <w:t>通过调整自由行程可调整</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离合器</w:t>
            </w:r>
          </w:p>
        </w:tc>
        <w:tc>
          <w:tcPr>
            <w:tcW w:w="1134" w:type="dxa"/>
            <w:vAlign w:val="center"/>
          </w:tcPr>
          <w:p w:rsidR="00D85537" w:rsidRPr="00F14F11" w:rsidRDefault="00D85537" w:rsidP="00497300">
            <w:pPr>
              <w:rPr>
                <w:sz w:val="18"/>
                <w:szCs w:val="18"/>
              </w:rPr>
            </w:pPr>
            <w:r w:rsidRPr="00F14F11">
              <w:rPr>
                <w:rFonts w:hint="eastAsia"/>
                <w:sz w:val="18"/>
                <w:szCs w:val="18"/>
              </w:rPr>
              <w:t>功能失</w:t>
            </w:r>
            <w:r w:rsidR="00497300" w:rsidRPr="00F14F11">
              <w:rPr>
                <w:rFonts w:hint="eastAsia"/>
                <w:sz w:val="18"/>
                <w:szCs w:val="18"/>
              </w:rPr>
              <w:t>常</w:t>
            </w:r>
          </w:p>
        </w:tc>
        <w:tc>
          <w:tcPr>
            <w:tcW w:w="3686" w:type="dxa"/>
            <w:vAlign w:val="center"/>
          </w:tcPr>
          <w:p w:rsidR="00D85537" w:rsidRPr="00F14F11" w:rsidRDefault="00D85537" w:rsidP="00D85537">
            <w:pPr>
              <w:rPr>
                <w:sz w:val="18"/>
                <w:szCs w:val="18"/>
              </w:rPr>
            </w:pPr>
            <w:r w:rsidRPr="00F14F11">
              <w:rPr>
                <w:rFonts w:hint="eastAsia"/>
                <w:sz w:val="18"/>
                <w:szCs w:val="18"/>
              </w:rPr>
              <w:t>如不能切断或传递扭矩</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离合器</w:t>
            </w:r>
          </w:p>
        </w:tc>
        <w:tc>
          <w:tcPr>
            <w:tcW w:w="1134" w:type="dxa"/>
            <w:vAlign w:val="center"/>
          </w:tcPr>
          <w:p w:rsidR="00D85537" w:rsidRPr="00F14F11" w:rsidRDefault="00D85537" w:rsidP="00D85537">
            <w:pPr>
              <w:rPr>
                <w:sz w:val="18"/>
                <w:szCs w:val="18"/>
              </w:rPr>
            </w:pPr>
            <w:r w:rsidRPr="00F14F11">
              <w:rPr>
                <w:rFonts w:hint="eastAsia"/>
                <w:sz w:val="18"/>
                <w:szCs w:val="18"/>
              </w:rPr>
              <w:t>打滑</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AA4377" w:rsidRPr="00F14F11" w:rsidRDefault="00AA4377" w:rsidP="00557177">
            <w:pPr>
              <w:numPr>
                <w:ilvl w:val="0"/>
                <w:numId w:val="41"/>
              </w:numPr>
              <w:jc w:val="center"/>
              <w:rPr>
                <w:sz w:val="18"/>
                <w:szCs w:val="18"/>
              </w:rPr>
            </w:pPr>
          </w:p>
        </w:tc>
        <w:tc>
          <w:tcPr>
            <w:tcW w:w="1701" w:type="dxa"/>
            <w:vAlign w:val="center"/>
          </w:tcPr>
          <w:p w:rsidR="00AA4377" w:rsidRPr="00F14F11" w:rsidRDefault="00AA4377" w:rsidP="00DD1E45">
            <w:pPr>
              <w:rPr>
                <w:sz w:val="18"/>
                <w:szCs w:val="18"/>
              </w:rPr>
            </w:pPr>
            <w:r w:rsidRPr="00F14F11">
              <w:rPr>
                <w:rFonts w:hint="eastAsia"/>
                <w:sz w:val="18"/>
                <w:szCs w:val="18"/>
              </w:rPr>
              <w:t>离合器盘毂</w:t>
            </w:r>
          </w:p>
        </w:tc>
        <w:tc>
          <w:tcPr>
            <w:tcW w:w="1134" w:type="dxa"/>
            <w:vAlign w:val="center"/>
          </w:tcPr>
          <w:p w:rsidR="00AA4377" w:rsidRPr="00F14F11" w:rsidRDefault="00AA4377" w:rsidP="00DD1E45">
            <w:pPr>
              <w:rPr>
                <w:sz w:val="18"/>
                <w:szCs w:val="18"/>
              </w:rPr>
            </w:pPr>
            <w:r w:rsidRPr="00F14F11">
              <w:rPr>
                <w:rFonts w:hint="eastAsia"/>
                <w:sz w:val="18"/>
                <w:szCs w:val="18"/>
              </w:rPr>
              <w:t>断损</w:t>
            </w:r>
          </w:p>
        </w:tc>
        <w:tc>
          <w:tcPr>
            <w:tcW w:w="3686" w:type="dxa"/>
            <w:vAlign w:val="center"/>
          </w:tcPr>
          <w:p w:rsidR="00AA4377" w:rsidRPr="00F14F11" w:rsidRDefault="00AA4377" w:rsidP="00DD1E45">
            <w:pPr>
              <w:rPr>
                <w:sz w:val="18"/>
                <w:szCs w:val="18"/>
              </w:rPr>
            </w:pP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r w:rsidRPr="00F14F11">
              <w:rPr>
                <w:rFonts w:hint="eastAsia"/>
                <w:sz w:val="18"/>
                <w:szCs w:val="18"/>
              </w:rPr>
              <w:t>*</w:t>
            </w: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离合器压盘</w:t>
            </w:r>
          </w:p>
        </w:tc>
        <w:tc>
          <w:tcPr>
            <w:tcW w:w="1134" w:type="dxa"/>
            <w:vAlign w:val="center"/>
          </w:tcPr>
          <w:p w:rsidR="00B22F7A" w:rsidRPr="00F14F11" w:rsidRDefault="00B22F7A" w:rsidP="008D6BDA">
            <w:pPr>
              <w:rPr>
                <w:sz w:val="18"/>
                <w:szCs w:val="18"/>
              </w:rPr>
            </w:pPr>
            <w:r w:rsidRPr="00F14F11">
              <w:rPr>
                <w:rFonts w:hint="eastAsia"/>
                <w:sz w:val="18"/>
                <w:szCs w:val="18"/>
              </w:rPr>
              <w:t>磨损</w:t>
            </w:r>
          </w:p>
        </w:tc>
        <w:tc>
          <w:tcPr>
            <w:tcW w:w="3686" w:type="dxa"/>
            <w:vAlign w:val="center"/>
          </w:tcPr>
          <w:p w:rsidR="00B22F7A" w:rsidRPr="00F14F11" w:rsidRDefault="00B22F7A" w:rsidP="008D6BDA">
            <w:pPr>
              <w:rPr>
                <w:sz w:val="18"/>
                <w:szCs w:val="18"/>
              </w:rPr>
            </w:pPr>
            <w:r w:rsidRPr="00F14F11">
              <w:rPr>
                <w:rFonts w:hint="eastAsia"/>
                <w:sz w:val="18"/>
                <w:szCs w:val="18"/>
              </w:rPr>
              <w:t>严重</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离合器压盘弹簧</w:t>
            </w:r>
          </w:p>
        </w:tc>
        <w:tc>
          <w:tcPr>
            <w:tcW w:w="1134" w:type="dxa"/>
            <w:vAlign w:val="center"/>
          </w:tcPr>
          <w:p w:rsidR="00B22F7A" w:rsidRPr="00F14F11" w:rsidRDefault="00B22F7A" w:rsidP="008D6BDA">
            <w:pPr>
              <w:rPr>
                <w:sz w:val="18"/>
                <w:szCs w:val="18"/>
              </w:rPr>
            </w:pPr>
            <w:r w:rsidRPr="00F14F11">
              <w:rPr>
                <w:rFonts w:hint="eastAsia"/>
                <w:sz w:val="18"/>
                <w:szCs w:val="18"/>
              </w:rPr>
              <w:t>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离合器从动盘</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离合器磨擦片</w:t>
            </w:r>
          </w:p>
        </w:tc>
        <w:tc>
          <w:tcPr>
            <w:tcW w:w="1134" w:type="dxa"/>
            <w:vAlign w:val="center"/>
          </w:tcPr>
          <w:p w:rsidR="00B22F7A" w:rsidRPr="00F14F11" w:rsidRDefault="00B22F7A" w:rsidP="008D6BDA">
            <w:pPr>
              <w:rPr>
                <w:sz w:val="18"/>
                <w:szCs w:val="18"/>
              </w:rPr>
            </w:pPr>
            <w:r w:rsidRPr="00F14F11">
              <w:rPr>
                <w:rFonts w:hint="eastAsia"/>
                <w:sz w:val="18"/>
                <w:szCs w:val="18"/>
              </w:rPr>
              <w:t>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离合器磨擦片</w:t>
            </w:r>
          </w:p>
        </w:tc>
        <w:tc>
          <w:tcPr>
            <w:tcW w:w="1134" w:type="dxa"/>
            <w:vAlign w:val="center"/>
          </w:tcPr>
          <w:p w:rsidR="00B22F7A" w:rsidRPr="00F14F11" w:rsidRDefault="00B22F7A" w:rsidP="008D6BDA">
            <w:pPr>
              <w:rPr>
                <w:sz w:val="18"/>
                <w:szCs w:val="18"/>
              </w:rPr>
            </w:pPr>
            <w:r w:rsidRPr="00F14F11">
              <w:rPr>
                <w:rFonts w:hint="eastAsia"/>
                <w:sz w:val="18"/>
                <w:szCs w:val="18"/>
              </w:rPr>
              <w:t>裂纹</w:t>
            </w:r>
          </w:p>
        </w:tc>
        <w:tc>
          <w:tcPr>
            <w:tcW w:w="3686" w:type="dxa"/>
            <w:vAlign w:val="center"/>
          </w:tcPr>
          <w:p w:rsidR="00B22F7A" w:rsidRPr="00F14F11" w:rsidRDefault="00B22F7A" w:rsidP="008D6BDA">
            <w:pPr>
              <w:rPr>
                <w:sz w:val="18"/>
                <w:szCs w:val="18"/>
              </w:rPr>
            </w:pPr>
            <w:r w:rsidRPr="00F14F11">
              <w:rPr>
                <w:rFonts w:hint="eastAsia"/>
                <w:sz w:val="18"/>
                <w:szCs w:val="18"/>
              </w:rPr>
              <w:t>仍可使用</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离合器从动盘</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r w:rsidRPr="00F14F11">
              <w:rPr>
                <w:rFonts w:hint="eastAsia"/>
                <w:sz w:val="18"/>
                <w:szCs w:val="18"/>
              </w:rPr>
              <w:t>如铆钉断裂松动引起</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离合器分离爪</w:t>
            </w:r>
          </w:p>
        </w:tc>
        <w:tc>
          <w:tcPr>
            <w:tcW w:w="1134" w:type="dxa"/>
            <w:vAlign w:val="center"/>
          </w:tcPr>
          <w:p w:rsidR="00B22F7A" w:rsidRPr="00F14F11" w:rsidRDefault="00B22F7A" w:rsidP="008D6BDA">
            <w:pPr>
              <w:rPr>
                <w:sz w:val="18"/>
                <w:szCs w:val="18"/>
              </w:rPr>
            </w:pPr>
            <w:r w:rsidRPr="00F14F11">
              <w:rPr>
                <w:rFonts w:hint="eastAsia"/>
                <w:sz w:val="18"/>
                <w:szCs w:val="18"/>
              </w:rPr>
              <w:t>磨损</w:t>
            </w:r>
          </w:p>
        </w:tc>
        <w:tc>
          <w:tcPr>
            <w:tcW w:w="3686" w:type="dxa"/>
            <w:vAlign w:val="center"/>
          </w:tcPr>
          <w:p w:rsidR="00B22F7A" w:rsidRPr="00F14F11" w:rsidRDefault="00B22F7A" w:rsidP="008D6BDA">
            <w:pPr>
              <w:rPr>
                <w:sz w:val="18"/>
                <w:szCs w:val="18"/>
              </w:rPr>
            </w:pPr>
            <w:r w:rsidRPr="00F14F11">
              <w:rPr>
                <w:rFonts w:hint="eastAsia"/>
                <w:sz w:val="18"/>
                <w:szCs w:val="18"/>
              </w:rPr>
              <w:t>头部磨损严重，需更换</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离合器分离爪</w:t>
            </w:r>
          </w:p>
        </w:tc>
        <w:tc>
          <w:tcPr>
            <w:tcW w:w="1134" w:type="dxa"/>
            <w:vAlign w:val="center"/>
          </w:tcPr>
          <w:p w:rsidR="00B22F7A" w:rsidRPr="00F14F11" w:rsidRDefault="00B22F7A" w:rsidP="008D6BDA">
            <w:pPr>
              <w:rPr>
                <w:sz w:val="18"/>
                <w:szCs w:val="18"/>
              </w:rPr>
            </w:pPr>
            <w:r w:rsidRPr="00F14F11">
              <w:rPr>
                <w:rFonts w:hint="eastAsia"/>
                <w:sz w:val="18"/>
                <w:szCs w:val="18"/>
              </w:rPr>
              <w:t>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离合器壳体</w:t>
            </w:r>
          </w:p>
        </w:tc>
        <w:tc>
          <w:tcPr>
            <w:tcW w:w="1134" w:type="dxa"/>
            <w:vAlign w:val="center"/>
          </w:tcPr>
          <w:p w:rsidR="00B22F7A" w:rsidRPr="00F14F11" w:rsidRDefault="00B22F7A" w:rsidP="008D6BDA">
            <w:pPr>
              <w:rPr>
                <w:sz w:val="18"/>
                <w:szCs w:val="18"/>
              </w:rPr>
            </w:pPr>
            <w:r w:rsidRPr="00F14F11">
              <w:rPr>
                <w:rFonts w:hint="eastAsia"/>
                <w:sz w:val="18"/>
                <w:szCs w:val="18"/>
              </w:rPr>
              <w:t>裂纹</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离合器壳体</w:t>
            </w:r>
          </w:p>
        </w:tc>
        <w:tc>
          <w:tcPr>
            <w:tcW w:w="1134" w:type="dxa"/>
            <w:vAlign w:val="center"/>
          </w:tcPr>
          <w:p w:rsidR="00B22F7A" w:rsidRPr="00F14F11" w:rsidRDefault="00B22F7A" w:rsidP="008D6BDA">
            <w:pPr>
              <w:rPr>
                <w:sz w:val="18"/>
                <w:szCs w:val="18"/>
              </w:rPr>
            </w:pPr>
            <w:r w:rsidRPr="00F14F11">
              <w:rPr>
                <w:rFonts w:hint="eastAsia"/>
                <w:sz w:val="18"/>
                <w:szCs w:val="18"/>
              </w:rPr>
              <w:t>破损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离合器密封圈</w:t>
            </w:r>
          </w:p>
        </w:tc>
        <w:tc>
          <w:tcPr>
            <w:tcW w:w="1134" w:type="dxa"/>
            <w:vAlign w:val="center"/>
          </w:tcPr>
          <w:p w:rsidR="00B22F7A" w:rsidRPr="00F14F11" w:rsidRDefault="00B22F7A" w:rsidP="008D6BDA">
            <w:pPr>
              <w:rPr>
                <w:sz w:val="18"/>
                <w:szCs w:val="18"/>
              </w:rPr>
            </w:pPr>
            <w:r w:rsidRPr="00F14F11">
              <w:rPr>
                <w:rFonts w:hint="eastAsia"/>
                <w:sz w:val="18"/>
                <w:szCs w:val="18"/>
              </w:rPr>
              <w:t>失效</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离合器拨叉</w:t>
            </w:r>
          </w:p>
        </w:tc>
        <w:tc>
          <w:tcPr>
            <w:tcW w:w="1134" w:type="dxa"/>
            <w:vAlign w:val="center"/>
          </w:tcPr>
          <w:p w:rsidR="00B22F7A" w:rsidRPr="00F14F11" w:rsidRDefault="00B22F7A" w:rsidP="008D6BDA">
            <w:pPr>
              <w:rPr>
                <w:sz w:val="18"/>
                <w:szCs w:val="18"/>
              </w:rPr>
            </w:pPr>
            <w:r w:rsidRPr="00F14F11">
              <w:rPr>
                <w:rFonts w:hint="eastAsia"/>
                <w:sz w:val="18"/>
                <w:szCs w:val="18"/>
              </w:rPr>
              <w:t>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离合器拨叉</w:t>
            </w:r>
          </w:p>
        </w:tc>
        <w:tc>
          <w:tcPr>
            <w:tcW w:w="1134" w:type="dxa"/>
            <w:vAlign w:val="center"/>
          </w:tcPr>
          <w:p w:rsidR="00B22F7A" w:rsidRPr="00F14F11" w:rsidRDefault="00B22F7A" w:rsidP="008D6BDA">
            <w:pPr>
              <w:rPr>
                <w:sz w:val="18"/>
                <w:szCs w:val="18"/>
              </w:rPr>
            </w:pPr>
            <w:r w:rsidRPr="00F14F11">
              <w:rPr>
                <w:rFonts w:hint="eastAsia"/>
                <w:sz w:val="18"/>
                <w:szCs w:val="18"/>
              </w:rPr>
              <w:t>变形</w:t>
            </w:r>
          </w:p>
        </w:tc>
        <w:tc>
          <w:tcPr>
            <w:tcW w:w="3686" w:type="dxa"/>
            <w:vAlign w:val="center"/>
          </w:tcPr>
          <w:p w:rsidR="00B22F7A" w:rsidRPr="00F14F11" w:rsidRDefault="00B22F7A" w:rsidP="008D6BDA">
            <w:pPr>
              <w:rPr>
                <w:sz w:val="18"/>
                <w:szCs w:val="18"/>
              </w:rPr>
            </w:pPr>
            <w:r w:rsidRPr="00F14F11">
              <w:rPr>
                <w:rFonts w:hint="eastAsia"/>
                <w:sz w:val="18"/>
                <w:szCs w:val="18"/>
              </w:rPr>
              <w:t>磨损造成</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传动（分动）箱</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r w:rsidRPr="00F14F11">
              <w:rPr>
                <w:rFonts w:hint="eastAsia"/>
                <w:sz w:val="18"/>
                <w:szCs w:val="18"/>
              </w:rPr>
              <w:t>由于轴断或齿轮、蜗轮损坏造成报废</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传动（分动）箱</w:t>
            </w:r>
          </w:p>
        </w:tc>
        <w:tc>
          <w:tcPr>
            <w:tcW w:w="1134" w:type="dxa"/>
            <w:vAlign w:val="center"/>
          </w:tcPr>
          <w:p w:rsidR="00B22F7A" w:rsidRPr="00F14F11" w:rsidRDefault="00B22F7A" w:rsidP="008D6BDA">
            <w:pPr>
              <w:rPr>
                <w:sz w:val="18"/>
                <w:szCs w:val="18"/>
              </w:rPr>
            </w:pPr>
            <w:r w:rsidRPr="00F14F11">
              <w:rPr>
                <w:rFonts w:hint="eastAsia"/>
                <w:sz w:val="18"/>
                <w:szCs w:val="18"/>
              </w:rPr>
              <w:t>功能失效</w:t>
            </w:r>
          </w:p>
        </w:tc>
        <w:tc>
          <w:tcPr>
            <w:tcW w:w="3686" w:type="dxa"/>
            <w:vAlign w:val="center"/>
          </w:tcPr>
          <w:p w:rsidR="00B22F7A" w:rsidRPr="00F14F11" w:rsidRDefault="00B22F7A" w:rsidP="008D6BDA">
            <w:pPr>
              <w:rPr>
                <w:sz w:val="18"/>
                <w:szCs w:val="18"/>
              </w:rPr>
            </w:pPr>
            <w:r w:rsidRPr="00F14F11">
              <w:rPr>
                <w:rFonts w:hint="eastAsia"/>
                <w:sz w:val="18"/>
                <w:szCs w:val="18"/>
              </w:rPr>
              <w:t>结合、分离困难</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传动轴</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w:t>
            </w:r>
          </w:p>
        </w:tc>
        <w:tc>
          <w:tcPr>
            <w:tcW w:w="1134" w:type="dxa"/>
            <w:vAlign w:val="center"/>
          </w:tcPr>
          <w:p w:rsidR="00B22F7A" w:rsidRPr="00F14F11" w:rsidRDefault="00B22F7A" w:rsidP="008D6BDA">
            <w:pPr>
              <w:rPr>
                <w:sz w:val="18"/>
                <w:szCs w:val="18"/>
              </w:rPr>
            </w:pPr>
            <w:r w:rsidRPr="00F14F11">
              <w:rPr>
                <w:rFonts w:hint="eastAsia"/>
                <w:sz w:val="18"/>
                <w:szCs w:val="18"/>
              </w:rPr>
              <w:t>渗油</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w:t>
            </w:r>
          </w:p>
        </w:tc>
        <w:tc>
          <w:tcPr>
            <w:tcW w:w="1134" w:type="dxa"/>
            <w:vAlign w:val="center"/>
          </w:tcPr>
          <w:p w:rsidR="00B22F7A" w:rsidRPr="00F14F11" w:rsidRDefault="00B22F7A" w:rsidP="008D6BDA">
            <w:pPr>
              <w:rPr>
                <w:sz w:val="18"/>
                <w:szCs w:val="18"/>
              </w:rPr>
            </w:pPr>
            <w:r w:rsidRPr="00F14F11">
              <w:rPr>
                <w:rFonts w:hint="eastAsia"/>
                <w:sz w:val="18"/>
                <w:szCs w:val="18"/>
              </w:rPr>
              <w:t>漏油</w:t>
            </w:r>
          </w:p>
        </w:tc>
        <w:tc>
          <w:tcPr>
            <w:tcW w:w="3686" w:type="dxa"/>
            <w:vAlign w:val="center"/>
          </w:tcPr>
          <w:p w:rsidR="00B22F7A" w:rsidRPr="00F14F11" w:rsidRDefault="00B22F7A" w:rsidP="008D6BDA">
            <w:pPr>
              <w:rPr>
                <w:sz w:val="18"/>
                <w:szCs w:val="18"/>
              </w:rPr>
            </w:pPr>
            <w:r w:rsidRPr="00F14F11">
              <w:rPr>
                <w:rFonts w:hint="eastAsia"/>
                <w:sz w:val="18"/>
                <w:szCs w:val="18"/>
              </w:rPr>
              <w:t>装配不当</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变速主传动箱壳体</w:t>
            </w:r>
          </w:p>
        </w:tc>
        <w:tc>
          <w:tcPr>
            <w:tcW w:w="1134" w:type="dxa"/>
            <w:vAlign w:val="center"/>
          </w:tcPr>
          <w:p w:rsidR="00B22F7A" w:rsidRPr="00F14F11" w:rsidRDefault="00B22F7A" w:rsidP="008D6BDA">
            <w:pPr>
              <w:rPr>
                <w:sz w:val="18"/>
                <w:szCs w:val="18"/>
              </w:rPr>
            </w:pPr>
            <w:r w:rsidRPr="00F14F11">
              <w:rPr>
                <w:rFonts w:hint="eastAsia"/>
                <w:sz w:val="18"/>
                <w:szCs w:val="18"/>
              </w:rPr>
              <w:t>裂纹</w:t>
            </w:r>
          </w:p>
        </w:tc>
        <w:tc>
          <w:tcPr>
            <w:tcW w:w="3686" w:type="dxa"/>
            <w:vAlign w:val="center"/>
          </w:tcPr>
          <w:p w:rsidR="00B22F7A" w:rsidRPr="00F14F11" w:rsidRDefault="00B22F7A" w:rsidP="008D6BDA">
            <w:pPr>
              <w:rPr>
                <w:sz w:val="18"/>
                <w:szCs w:val="18"/>
              </w:rPr>
            </w:pPr>
            <w:r w:rsidRPr="00F14F11">
              <w:rPr>
                <w:rFonts w:hint="eastAsia"/>
                <w:sz w:val="18"/>
                <w:szCs w:val="18"/>
              </w:rPr>
              <w:t>尚可使用</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变速主传动箱轴、花键轴</w:t>
            </w:r>
          </w:p>
        </w:tc>
        <w:tc>
          <w:tcPr>
            <w:tcW w:w="1134" w:type="dxa"/>
            <w:vAlign w:val="center"/>
          </w:tcPr>
          <w:p w:rsidR="00B22F7A" w:rsidRPr="00F14F11" w:rsidRDefault="00B22F7A" w:rsidP="008D6BDA">
            <w:pPr>
              <w:rPr>
                <w:sz w:val="18"/>
                <w:szCs w:val="18"/>
              </w:rPr>
            </w:pPr>
            <w:r w:rsidRPr="00F14F11">
              <w:rPr>
                <w:rFonts w:hint="eastAsia"/>
                <w:sz w:val="18"/>
                <w:szCs w:val="18"/>
              </w:rPr>
              <w:t>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变速主传动箱花键轴</w:t>
            </w:r>
          </w:p>
        </w:tc>
        <w:tc>
          <w:tcPr>
            <w:tcW w:w="1134" w:type="dxa"/>
            <w:vAlign w:val="center"/>
          </w:tcPr>
          <w:p w:rsidR="00B22F7A" w:rsidRPr="00F14F11" w:rsidRDefault="00B22F7A" w:rsidP="008D6BDA">
            <w:pPr>
              <w:rPr>
                <w:sz w:val="18"/>
                <w:szCs w:val="18"/>
              </w:rPr>
            </w:pPr>
            <w:r w:rsidRPr="00F14F11">
              <w:rPr>
                <w:rFonts w:hint="eastAsia"/>
                <w:sz w:val="18"/>
                <w:szCs w:val="18"/>
              </w:rPr>
              <w:t>磨损</w:t>
            </w:r>
          </w:p>
        </w:tc>
        <w:tc>
          <w:tcPr>
            <w:tcW w:w="3686" w:type="dxa"/>
            <w:vAlign w:val="center"/>
          </w:tcPr>
          <w:p w:rsidR="00B22F7A" w:rsidRPr="00F14F11" w:rsidRDefault="00B22F7A" w:rsidP="008D6BDA">
            <w:pPr>
              <w:rPr>
                <w:sz w:val="18"/>
                <w:szCs w:val="18"/>
              </w:rPr>
            </w:pPr>
            <w:r w:rsidRPr="00F14F11">
              <w:rPr>
                <w:rFonts w:hint="eastAsia"/>
                <w:sz w:val="18"/>
                <w:szCs w:val="18"/>
              </w:rPr>
              <w:t>尚可使用</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变速主传动箱齿轮</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r w:rsidRPr="00F14F11">
              <w:rPr>
                <w:rFonts w:hint="eastAsia"/>
                <w:sz w:val="18"/>
                <w:szCs w:val="18"/>
              </w:rPr>
              <w:t>断齿、异常磨损、严重剥落</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变速主传动箱油封、密封圈</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r w:rsidRPr="00F14F11">
              <w:rPr>
                <w:rFonts w:hint="eastAsia"/>
                <w:sz w:val="18"/>
                <w:szCs w:val="18"/>
              </w:rPr>
              <w:t>漏油</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变速主传动箱拨叉</w:t>
            </w:r>
          </w:p>
        </w:tc>
        <w:tc>
          <w:tcPr>
            <w:tcW w:w="1134" w:type="dxa"/>
            <w:vAlign w:val="center"/>
          </w:tcPr>
          <w:p w:rsidR="00B22F7A" w:rsidRPr="00F14F11" w:rsidRDefault="00B22F7A" w:rsidP="008D6BDA">
            <w:pPr>
              <w:rPr>
                <w:sz w:val="18"/>
                <w:szCs w:val="18"/>
              </w:rPr>
            </w:pPr>
            <w:r w:rsidRPr="00F14F11">
              <w:rPr>
                <w:rFonts w:hint="eastAsia"/>
                <w:sz w:val="18"/>
                <w:szCs w:val="18"/>
              </w:rPr>
              <w:t>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其他分动箱总成</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其他分动箱齿轮、蜗轮</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其他分动箱轴</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差速器</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差速器壳体</w:t>
            </w:r>
          </w:p>
        </w:tc>
        <w:tc>
          <w:tcPr>
            <w:tcW w:w="1134" w:type="dxa"/>
            <w:vAlign w:val="center"/>
          </w:tcPr>
          <w:p w:rsidR="00B22F7A" w:rsidRPr="00F14F11" w:rsidRDefault="00B22F7A" w:rsidP="008D6BDA">
            <w:pPr>
              <w:rPr>
                <w:sz w:val="18"/>
                <w:szCs w:val="18"/>
              </w:rPr>
            </w:pPr>
            <w:r w:rsidRPr="00F14F11">
              <w:rPr>
                <w:rFonts w:hint="eastAsia"/>
                <w:sz w:val="18"/>
                <w:szCs w:val="18"/>
              </w:rPr>
              <w:t>裂纹</w:t>
            </w:r>
          </w:p>
        </w:tc>
        <w:tc>
          <w:tcPr>
            <w:tcW w:w="3686" w:type="dxa"/>
            <w:vAlign w:val="center"/>
          </w:tcPr>
          <w:p w:rsidR="00B22F7A" w:rsidRPr="00F14F11" w:rsidRDefault="00B22F7A" w:rsidP="008D6BDA">
            <w:pPr>
              <w:rPr>
                <w:sz w:val="18"/>
                <w:szCs w:val="18"/>
              </w:rPr>
            </w:pPr>
            <w:r w:rsidRPr="00F14F11">
              <w:rPr>
                <w:rFonts w:hint="eastAsia"/>
                <w:sz w:val="18"/>
                <w:szCs w:val="18"/>
              </w:rPr>
              <w:t>需更换</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557177" w:rsidP="008D6BDA">
            <w:pPr>
              <w:rPr>
                <w:sz w:val="18"/>
                <w:szCs w:val="18"/>
              </w:rPr>
            </w:pPr>
            <w:r w:rsidRPr="00557177">
              <w:rPr>
                <w:rFonts w:hint="eastAsia"/>
                <w:color w:val="FF0000"/>
                <w:sz w:val="18"/>
                <w:szCs w:val="18"/>
              </w:rPr>
              <w:t>差速器</w:t>
            </w:r>
            <w:r w:rsidR="00B22F7A" w:rsidRPr="00F14F11">
              <w:rPr>
                <w:rFonts w:hint="eastAsia"/>
                <w:sz w:val="18"/>
                <w:szCs w:val="18"/>
              </w:rPr>
              <w:t>大、小锥齿轮</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r w:rsidRPr="00F14F11">
              <w:rPr>
                <w:rFonts w:hint="eastAsia"/>
                <w:sz w:val="18"/>
                <w:szCs w:val="18"/>
              </w:rPr>
              <w:t>严重磨损，点蚀、剥落或断齿</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差速器轴</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r w:rsidRPr="00F14F11">
              <w:rPr>
                <w:rFonts w:hint="eastAsia"/>
                <w:sz w:val="18"/>
                <w:szCs w:val="18"/>
              </w:rPr>
              <w:t>断损、扭曲</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油封</w:t>
            </w:r>
          </w:p>
        </w:tc>
        <w:tc>
          <w:tcPr>
            <w:tcW w:w="1134" w:type="dxa"/>
            <w:vAlign w:val="center"/>
          </w:tcPr>
          <w:p w:rsidR="00B22F7A" w:rsidRPr="00F14F11" w:rsidRDefault="00B22F7A" w:rsidP="008D6BDA">
            <w:pPr>
              <w:rPr>
                <w:sz w:val="18"/>
                <w:szCs w:val="18"/>
              </w:rPr>
            </w:pPr>
            <w:r w:rsidRPr="00F14F11">
              <w:rPr>
                <w:rFonts w:hint="eastAsia"/>
                <w:sz w:val="18"/>
                <w:szCs w:val="18"/>
              </w:rPr>
              <w:t>失效</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壳体结合面</w:t>
            </w:r>
          </w:p>
        </w:tc>
        <w:tc>
          <w:tcPr>
            <w:tcW w:w="1134" w:type="dxa"/>
            <w:vAlign w:val="center"/>
          </w:tcPr>
          <w:p w:rsidR="00B22F7A" w:rsidRPr="00F14F11" w:rsidRDefault="00B22F7A" w:rsidP="008D6BDA">
            <w:pPr>
              <w:rPr>
                <w:sz w:val="18"/>
                <w:szCs w:val="18"/>
              </w:rPr>
            </w:pPr>
            <w:r w:rsidRPr="00F14F11">
              <w:rPr>
                <w:rFonts w:hint="eastAsia"/>
                <w:sz w:val="18"/>
                <w:szCs w:val="18"/>
              </w:rPr>
              <w:t>漏油</w:t>
            </w:r>
          </w:p>
        </w:tc>
        <w:tc>
          <w:tcPr>
            <w:tcW w:w="3686" w:type="dxa"/>
            <w:vAlign w:val="center"/>
          </w:tcPr>
          <w:p w:rsidR="00B22F7A" w:rsidRPr="00F14F11" w:rsidRDefault="00B22F7A" w:rsidP="008D6BDA">
            <w:pPr>
              <w:rPr>
                <w:sz w:val="18"/>
                <w:szCs w:val="18"/>
              </w:rPr>
            </w:pPr>
            <w:r w:rsidRPr="00F14F11">
              <w:rPr>
                <w:rFonts w:hint="eastAsia"/>
                <w:sz w:val="18"/>
                <w:szCs w:val="18"/>
              </w:rPr>
              <w:t>衬垫损坏或结合面不平</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壳体结合面</w:t>
            </w:r>
          </w:p>
        </w:tc>
        <w:tc>
          <w:tcPr>
            <w:tcW w:w="1134" w:type="dxa"/>
            <w:vAlign w:val="center"/>
          </w:tcPr>
          <w:p w:rsidR="00B22F7A" w:rsidRPr="00F14F11" w:rsidRDefault="00B22F7A" w:rsidP="008D6BDA">
            <w:pPr>
              <w:rPr>
                <w:sz w:val="18"/>
                <w:szCs w:val="18"/>
              </w:rPr>
            </w:pPr>
            <w:r w:rsidRPr="00F14F11">
              <w:rPr>
                <w:rFonts w:hint="eastAsia"/>
                <w:sz w:val="18"/>
                <w:szCs w:val="18"/>
              </w:rPr>
              <w:t>漏油</w:t>
            </w:r>
          </w:p>
        </w:tc>
        <w:tc>
          <w:tcPr>
            <w:tcW w:w="3686" w:type="dxa"/>
            <w:vAlign w:val="center"/>
          </w:tcPr>
          <w:p w:rsidR="00B22F7A" w:rsidRPr="00F14F11" w:rsidRDefault="00B22F7A" w:rsidP="008D6BDA">
            <w:pPr>
              <w:rPr>
                <w:sz w:val="18"/>
                <w:szCs w:val="18"/>
              </w:rPr>
            </w:pPr>
            <w:r w:rsidRPr="00F14F11">
              <w:rPr>
                <w:rFonts w:hint="eastAsia"/>
                <w:sz w:val="18"/>
                <w:szCs w:val="18"/>
              </w:rPr>
              <w:t>由于禁锢螺栓松动</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无级变速带</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传动（分动）箱各轴承</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F14F11" w:rsidRPr="00F14F11" w:rsidTr="00D85537">
        <w:trPr>
          <w:cantSplit/>
        </w:trPr>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动力输入轴轴承</w:t>
            </w:r>
          </w:p>
        </w:tc>
        <w:tc>
          <w:tcPr>
            <w:tcW w:w="1134" w:type="dxa"/>
            <w:vAlign w:val="center"/>
          </w:tcPr>
          <w:p w:rsidR="00B22F7A" w:rsidRPr="00F14F11" w:rsidRDefault="00B22F7A" w:rsidP="008D6BDA">
            <w:pPr>
              <w:rPr>
                <w:sz w:val="18"/>
                <w:szCs w:val="18"/>
              </w:rPr>
            </w:pPr>
            <w:r w:rsidRPr="00F14F11">
              <w:rPr>
                <w:rFonts w:hint="eastAsia"/>
                <w:sz w:val="18"/>
                <w:szCs w:val="18"/>
              </w:rPr>
              <w:t>损坏</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r w:rsidRPr="00F14F11">
              <w:rPr>
                <w:rFonts w:hint="eastAsia"/>
                <w:sz w:val="18"/>
                <w:szCs w:val="18"/>
              </w:rPr>
              <w:t>*</w:t>
            </w: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r>
      <w:tr w:rsidR="00F14F11" w:rsidRPr="00F14F11" w:rsidTr="00E06293">
        <w:trPr>
          <w:cantSplit/>
        </w:trPr>
        <w:tc>
          <w:tcPr>
            <w:tcW w:w="675" w:type="dxa"/>
            <w:vAlign w:val="center"/>
          </w:tcPr>
          <w:p w:rsidR="00E06293" w:rsidRPr="00F14F11" w:rsidRDefault="00E06293" w:rsidP="00557177">
            <w:pPr>
              <w:numPr>
                <w:ilvl w:val="0"/>
                <w:numId w:val="41"/>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行走无级变速轴承</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F14F11" w:rsidRPr="00F14F11" w:rsidTr="00E06293">
        <w:trPr>
          <w:cantSplit/>
        </w:trPr>
        <w:tc>
          <w:tcPr>
            <w:tcW w:w="675" w:type="dxa"/>
            <w:vAlign w:val="center"/>
          </w:tcPr>
          <w:p w:rsidR="00E06293" w:rsidRPr="00F14F11" w:rsidRDefault="00E06293" w:rsidP="00557177">
            <w:pPr>
              <w:numPr>
                <w:ilvl w:val="0"/>
                <w:numId w:val="41"/>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无级变速中间轴轴承</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离合器分离轴承</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变速箱各轴轴承</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差速器各轴承</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动力输入轴带轮螺栓</w:t>
            </w:r>
          </w:p>
        </w:tc>
        <w:tc>
          <w:tcPr>
            <w:tcW w:w="1134" w:type="dxa"/>
            <w:vAlign w:val="center"/>
          </w:tcPr>
          <w:p w:rsidR="00D85537" w:rsidRPr="00F14F11" w:rsidRDefault="00D85537" w:rsidP="00D85537">
            <w:pPr>
              <w:rPr>
                <w:sz w:val="18"/>
                <w:szCs w:val="18"/>
              </w:rPr>
            </w:pPr>
            <w:r w:rsidRPr="00F14F11">
              <w:rPr>
                <w:rFonts w:hint="eastAsia"/>
                <w:sz w:val="18"/>
                <w:szCs w:val="18"/>
              </w:rPr>
              <w:t>松动</w:t>
            </w:r>
          </w:p>
        </w:tc>
        <w:tc>
          <w:tcPr>
            <w:tcW w:w="3686" w:type="dxa"/>
            <w:vAlign w:val="center"/>
          </w:tcPr>
          <w:p w:rsidR="00D85537" w:rsidRPr="00F14F11" w:rsidRDefault="00D85537" w:rsidP="00D85537">
            <w:pPr>
              <w:rPr>
                <w:sz w:val="18"/>
                <w:szCs w:val="18"/>
              </w:rPr>
            </w:pPr>
            <w:r w:rsidRPr="00F14F11">
              <w:rPr>
                <w:rFonts w:hint="eastAsia"/>
                <w:sz w:val="18"/>
                <w:szCs w:val="18"/>
              </w:rPr>
              <w:t>未引起不良后果</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rPr>
          <w:cantSplit/>
        </w:trPr>
        <w:tc>
          <w:tcPr>
            <w:tcW w:w="675" w:type="dxa"/>
            <w:vAlign w:val="center"/>
          </w:tcPr>
          <w:p w:rsidR="00D85537" w:rsidRPr="00F14F11" w:rsidRDefault="00D85537" w:rsidP="00557177">
            <w:pPr>
              <w:numPr>
                <w:ilvl w:val="0"/>
                <w:numId w:val="41"/>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行走无级变速带轮螺栓</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r>
      <w:tr w:rsidR="00F14F11" w:rsidRPr="00F14F11" w:rsidTr="008D6BDA">
        <w:tc>
          <w:tcPr>
            <w:tcW w:w="675" w:type="dxa"/>
            <w:vAlign w:val="center"/>
          </w:tcPr>
          <w:p w:rsidR="00AA4377" w:rsidRPr="00F14F11" w:rsidRDefault="00AA4377" w:rsidP="00557177">
            <w:pPr>
              <w:numPr>
                <w:ilvl w:val="0"/>
                <w:numId w:val="41"/>
              </w:numPr>
              <w:jc w:val="center"/>
              <w:rPr>
                <w:sz w:val="18"/>
                <w:szCs w:val="18"/>
              </w:rPr>
            </w:pPr>
          </w:p>
        </w:tc>
        <w:tc>
          <w:tcPr>
            <w:tcW w:w="1701" w:type="dxa"/>
            <w:vAlign w:val="center"/>
          </w:tcPr>
          <w:p w:rsidR="00AA4377" w:rsidRPr="00F14F11" w:rsidRDefault="00AA4377" w:rsidP="00DD1E45">
            <w:pPr>
              <w:rPr>
                <w:sz w:val="18"/>
                <w:szCs w:val="18"/>
              </w:rPr>
            </w:pPr>
            <w:r w:rsidRPr="00F14F11">
              <w:rPr>
                <w:rFonts w:hint="eastAsia"/>
                <w:sz w:val="18"/>
                <w:szCs w:val="18"/>
              </w:rPr>
              <w:t>中间无级变速带轮螺栓</w:t>
            </w:r>
          </w:p>
        </w:tc>
        <w:tc>
          <w:tcPr>
            <w:tcW w:w="1134" w:type="dxa"/>
            <w:vAlign w:val="center"/>
          </w:tcPr>
          <w:p w:rsidR="00AA4377" w:rsidRPr="00F14F11" w:rsidRDefault="00AA4377" w:rsidP="00DD1E45">
            <w:pPr>
              <w:rPr>
                <w:sz w:val="18"/>
                <w:szCs w:val="18"/>
              </w:rPr>
            </w:pPr>
            <w:r w:rsidRPr="00F14F11">
              <w:rPr>
                <w:rFonts w:hint="eastAsia"/>
                <w:sz w:val="18"/>
                <w:szCs w:val="18"/>
              </w:rPr>
              <w:t>损坏</w:t>
            </w:r>
          </w:p>
        </w:tc>
        <w:tc>
          <w:tcPr>
            <w:tcW w:w="3686" w:type="dxa"/>
            <w:vAlign w:val="center"/>
          </w:tcPr>
          <w:p w:rsidR="00AA4377" w:rsidRPr="00F14F11" w:rsidRDefault="00AA4377" w:rsidP="00DD1E45">
            <w:pPr>
              <w:rPr>
                <w:sz w:val="18"/>
                <w:szCs w:val="18"/>
              </w:rPr>
            </w:pP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r w:rsidRPr="00F14F11">
              <w:rPr>
                <w:rFonts w:hint="eastAsia"/>
                <w:sz w:val="18"/>
                <w:szCs w:val="18"/>
              </w:rPr>
              <w:t>*</w:t>
            </w:r>
          </w:p>
        </w:tc>
        <w:tc>
          <w:tcPr>
            <w:tcW w:w="593" w:type="dxa"/>
            <w:vAlign w:val="center"/>
          </w:tcPr>
          <w:p w:rsidR="00AA4377" w:rsidRPr="00F14F11" w:rsidRDefault="00AA4377" w:rsidP="00DD1E45">
            <w:pPr>
              <w:jc w:val="center"/>
              <w:rPr>
                <w:sz w:val="18"/>
                <w:szCs w:val="18"/>
              </w:rPr>
            </w:pPr>
          </w:p>
        </w:tc>
        <w:tc>
          <w:tcPr>
            <w:tcW w:w="594" w:type="dxa"/>
            <w:vAlign w:val="center"/>
          </w:tcPr>
          <w:p w:rsidR="00AA4377" w:rsidRPr="00F14F11" w:rsidRDefault="00AA4377" w:rsidP="00DD1E45">
            <w:pPr>
              <w:jc w:val="center"/>
              <w:rPr>
                <w:sz w:val="18"/>
                <w:szCs w:val="18"/>
              </w:rPr>
            </w:pPr>
          </w:p>
        </w:tc>
      </w:tr>
      <w:tr w:rsidR="00B22F7A" w:rsidRPr="00F14F11" w:rsidTr="008D6BDA">
        <w:tc>
          <w:tcPr>
            <w:tcW w:w="675" w:type="dxa"/>
            <w:vAlign w:val="center"/>
          </w:tcPr>
          <w:p w:rsidR="00B22F7A" w:rsidRPr="00F14F11" w:rsidRDefault="00B22F7A" w:rsidP="00557177">
            <w:pPr>
              <w:numPr>
                <w:ilvl w:val="0"/>
                <w:numId w:val="41"/>
              </w:numPr>
              <w:jc w:val="center"/>
              <w:rPr>
                <w:sz w:val="18"/>
                <w:szCs w:val="18"/>
              </w:rPr>
            </w:pPr>
          </w:p>
        </w:tc>
        <w:tc>
          <w:tcPr>
            <w:tcW w:w="1701" w:type="dxa"/>
            <w:vAlign w:val="center"/>
          </w:tcPr>
          <w:p w:rsidR="00B22F7A" w:rsidRPr="00F14F11" w:rsidRDefault="00B22F7A" w:rsidP="008D6BDA">
            <w:pPr>
              <w:rPr>
                <w:sz w:val="18"/>
                <w:szCs w:val="18"/>
              </w:rPr>
            </w:pPr>
            <w:r w:rsidRPr="00F14F11">
              <w:rPr>
                <w:rFonts w:hint="eastAsia"/>
                <w:sz w:val="18"/>
                <w:szCs w:val="18"/>
              </w:rPr>
              <w:t>分离轴承回位弹簧</w:t>
            </w:r>
          </w:p>
        </w:tc>
        <w:tc>
          <w:tcPr>
            <w:tcW w:w="1134" w:type="dxa"/>
            <w:vAlign w:val="center"/>
          </w:tcPr>
          <w:p w:rsidR="00B22F7A" w:rsidRPr="00F14F11" w:rsidRDefault="00B22F7A" w:rsidP="008D6BDA">
            <w:pPr>
              <w:rPr>
                <w:sz w:val="18"/>
                <w:szCs w:val="18"/>
              </w:rPr>
            </w:pPr>
            <w:r w:rsidRPr="00F14F11">
              <w:rPr>
                <w:rFonts w:hint="eastAsia"/>
                <w:sz w:val="18"/>
                <w:szCs w:val="18"/>
              </w:rPr>
              <w:t>脱落断损</w:t>
            </w:r>
          </w:p>
        </w:tc>
        <w:tc>
          <w:tcPr>
            <w:tcW w:w="3686" w:type="dxa"/>
            <w:vAlign w:val="center"/>
          </w:tcPr>
          <w:p w:rsidR="00B22F7A" w:rsidRPr="00F14F11" w:rsidRDefault="00B22F7A" w:rsidP="008D6BDA">
            <w:pPr>
              <w:rPr>
                <w:sz w:val="18"/>
                <w:szCs w:val="18"/>
              </w:rPr>
            </w:pPr>
          </w:p>
        </w:tc>
        <w:tc>
          <w:tcPr>
            <w:tcW w:w="593" w:type="dxa"/>
            <w:vAlign w:val="center"/>
          </w:tcPr>
          <w:p w:rsidR="00B22F7A" w:rsidRPr="00F14F11" w:rsidRDefault="00B22F7A" w:rsidP="008D6BDA">
            <w:pPr>
              <w:jc w:val="center"/>
              <w:rPr>
                <w:sz w:val="18"/>
                <w:szCs w:val="18"/>
              </w:rPr>
            </w:pPr>
          </w:p>
        </w:tc>
        <w:tc>
          <w:tcPr>
            <w:tcW w:w="594" w:type="dxa"/>
            <w:vAlign w:val="center"/>
          </w:tcPr>
          <w:p w:rsidR="00B22F7A" w:rsidRPr="00F14F11" w:rsidRDefault="00B22F7A" w:rsidP="008D6BDA">
            <w:pPr>
              <w:jc w:val="center"/>
              <w:rPr>
                <w:sz w:val="18"/>
                <w:szCs w:val="18"/>
              </w:rPr>
            </w:pPr>
          </w:p>
        </w:tc>
        <w:tc>
          <w:tcPr>
            <w:tcW w:w="593" w:type="dxa"/>
            <w:vAlign w:val="center"/>
          </w:tcPr>
          <w:p w:rsidR="00B22F7A" w:rsidRPr="00F14F11" w:rsidRDefault="00B22F7A" w:rsidP="008D6BDA">
            <w:pPr>
              <w:jc w:val="center"/>
              <w:rPr>
                <w:sz w:val="18"/>
                <w:szCs w:val="18"/>
              </w:rPr>
            </w:pPr>
            <w:r w:rsidRPr="00F14F11">
              <w:rPr>
                <w:rFonts w:hint="eastAsia"/>
                <w:sz w:val="18"/>
                <w:szCs w:val="18"/>
              </w:rPr>
              <w:t>*</w:t>
            </w:r>
          </w:p>
        </w:tc>
        <w:tc>
          <w:tcPr>
            <w:tcW w:w="594" w:type="dxa"/>
            <w:vAlign w:val="center"/>
          </w:tcPr>
          <w:p w:rsidR="00B22F7A" w:rsidRPr="00F14F11" w:rsidRDefault="00B22F7A" w:rsidP="008D6BDA">
            <w:pPr>
              <w:jc w:val="center"/>
              <w:rPr>
                <w:sz w:val="18"/>
                <w:szCs w:val="18"/>
              </w:rPr>
            </w:pPr>
          </w:p>
        </w:tc>
      </w:tr>
      <w:tr w:rsidR="008E0B4C" w:rsidRPr="008E0B4C" w:rsidTr="000A5277">
        <w:tc>
          <w:tcPr>
            <w:tcW w:w="675" w:type="dxa"/>
            <w:vAlign w:val="center"/>
          </w:tcPr>
          <w:p w:rsidR="008E0B4C" w:rsidRPr="008E0B4C" w:rsidRDefault="008E0B4C" w:rsidP="00557177">
            <w:pPr>
              <w:numPr>
                <w:ilvl w:val="0"/>
                <w:numId w:val="41"/>
              </w:numPr>
              <w:jc w:val="center"/>
              <w:rPr>
                <w:color w:val="FF0000"/>
                <w:sz w:val="18"/>
                <w:szCs w:val="18"/>
              </w:rPr>
            </w:pPr>
          </w:p>
        </w:tc>
        <w:tc>
          <w:tcPr>
            <w:tcW w:w="1701" w:type="dxa"/>
            <w:vAlign w:val="center"/>
          </w:tcPr>
          <w:p w:rsidR="008E0B4C" w:rsidRPr="008E0B4C" w:rsidRDefault="008E0B4C" w:rsidP="000A5277">
            <w:pPr>
              <w:rPr>
                <w:color w:val="FF0000"/>
                <w:sz w:val="18"/>
                <w:szCs w:val="18"/>
              </w:rPr>
            </w:pPr>
            <w:r w:rsidRPr="008E0B4C">
              <w:rPr>
                <w:rFonts w:hint="eastAsia"/>
                <w:color w:val="FF0000"/>
                <w:sz w:val="18"/>
                <w:szCs w:val="18"/>
              </w:rPr>
              <w:t>各传动带论、链轮螺栓</w:t>
            </w:r>
          </w:p>
        </w:tc>
        <w:tc>
          <w:tcPr>
            <w:tcW w:w="1134" w:type="dxa"/>
            <w:vAlign w:val="center"/>
          </w:tcPr>
          <w:p w:rsidR="008E0B4C" w:rsidRPr="008E0B4C" w:rsidRDefault="008E0B4C" w:rsidP="000A5277">
            <w:pPr>
              <w:rPr>
                <w:color w:val="FF0000"/>
                <w:sz w:val="18"/>
                <w:szCs w:val="18"/>
              </w:rPr>
            </w:pPr>
            <w:r w:rsidRPr="008E0B4C">
              <w:rPr>
                <w:rFonts w:hint="eastAsia"/>
                <w:color w:val="FF0000"/>
                <w:sz w:val="18"/>
                <w:szCs w:val="18"/>
              </w:rPr>
              <w:t>脱落、损坏</w:t>
            </w:r>
          </w:p>
        </w:tc>
        <w:tc>
          <w:tcPr>
            <w:tcW w:w="3686" w:type="dxa"/>
            <w:vAlign w:val="center"/>
          </w:tcPr>
          <w:p w:rsidR="008E0B4C" w:rsidRPr="008E0B4C" w:rsidRDefault="008E0B4C" w:rsidP="000A5277">
            <w:pPr>
              <w:rPr>
                <w:color w:val="FF0000"/>
                <w:sz w:val="18"/>
                <w:szCs w:val="18"/>
              </w:rPr>
            </w:pPr>
          </w:p>
        </w:tc>
        <w:tc>
          <w:tcPr>
            <w:tcW w:w="593" w:type="dxa"/>
            <w:vAlign w:val="center"/>
          </w:tcPr>
          <w:p w:rsidR="008E0B4C" w:rsidRPr="008E0B4C" w:rsidRDefault="008E0B4C" w:rsidP="000A5277">
            <w:pPr>
              <w:jc w:val="center"/>
              <w:rPr>
                <w:color w:val="FF0000"/>
                <w:sz w:val="18"/>
                <w:szCs w:val="18"/>
              </w:rPr>
            </w:pPr>
          </w:p>
        </w:tc>
        <w:tc>
          <w:tcPr>
            <w:tcW w:w="594" w:type="dxa"/>
            <w:vAlign w:val="center"/>
          </w:tcPr>
          <w:p w:rsidR="008E0B4C" w:rsidRPr="008E0B4C" w:rsidRDefault="008E0B4C" w:rsidP="000A5277">
            <w:pPr>
              <w:jc w:val="center"/>
              <w:rPr>
                <w:color w:val="FF0000"/>
                <w:sz w:val="18"/>
                <w:szCs w:val="18"/>
              </w:rPr>
            </w:pPr>
          </w:p>
        </w:tc>
        <w:tc>
          <w:tcPr>
            <w:tcW w:w="593" w:type="dxa"/>
            <w:vAlign w:val="center"/>
          </w:tcPr>
          <w:p w:rsidR="008E0B4C" w:rsidRPr="008E0B4C" w:rsidRDefault="008E0B4C" w:rsidP="000A5277">
            <w:pPr>
              <w:jc w:val="center"/>
              <w:rPr>
                <w:color w:val="FF0000"/>
                <w:sz w:val="18"/>
                <w:szCs w:val="18"/>
              </w:rPr>
            </w:pPr>
            <w:r w:rsidRPr="008E0B4C">
              <w:rPr>
                <w:rFonts w:hint="eastAsia"/>
                <w:color w:val="FF0000"/>
                <w:sz w:val="18"/>
                <w:szCs w:val="18"/>
              </w:rPr>
              <w:t>*</w:t>
            </w:r>
          </w:p>
        </w:tc>
        <w:tc>
          <w:tcPr>
            <w:tcW w:w="594" w:type="dxa"/>
            <w:vAlign w:val="center"/>
          </w:tcPr>
          <w:p w:rsidR="008E0B4C" w:rsidRPr="008E0B4C" w:rsidRDefault="008E0B4C" w:rsidP="000A5277">
            <w:pPr>
              <w:jc w:val="center"/>
              <w:rPr>
                <w:color w:val="FF0000"/>
                <w:sz w:val="18"/>
                <w:szCs w:val="18"/>
              </w:rPr>
            </w:pPr>
          </w:p>
        </w:tc>
      </w:tr>
    </w:tbl>
    <w:p w:rsidR="001F1649" w:rsidRPr="00F14F11" w:rsidRDefault="001F1649"/>
    <w:p w:rsidR="001F1649" w:rsidRPr="00F14F11" w:rsidRDefault="004C7DF6" w:rsidP="00F710DD">
      <w:pPr>
        <w:spacing w:beforeLines="50" w:before="120" w:afterLines="50" w:after="120"/>
        <w:jc w:val="center"/>
      </w:pPr>
      <w:r w:rsidRPr="00F14F11">
        <w:rPr>
          <w:rFonts w:ascii="黑体" w:eastAsia="黑体" w:hAnsi="黑体" w:hint="eastAsia"/>
        </w:rPr>
        <w:t>表</w:t>
      </w:r>
      <w:r w:rsidR="000A5277">
        <w:rPr>
          <w:rFonts w:ascii="黑体" w:eastAsia="黑体" w:hAnsi="黑体" w:hint="eastAsia"/>
        </w:rPr>
        <w:t>B.9</w:t>
      </w:r>
      <w:r w:rsidRPr="00F14F11">
        <w:rPr>
          <w:rFonts w:ascii="黑体" w:eastAsia="黑体" w:hAnsi="黑体" w:hint="eastAsia"/>
        </w:rPr>
        <w:t xml:space="preserve">  行走</w:t>
      </w:r>
      <w:r w:rsidR="00E06293" w:rsidRPr="00F14F11">
        <w:rPr>
          <w:rFonts w:ascii="黑体" w:eastAsia="黑体" w:hAnsi="黑体" w:hint="eastAsia"/>
        </w:rPr>
        <w:t>部分</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D85537">
        <w:trPr>
          <w:cantSplit/>
        </w:trPr>
        <w:tc>
          <w:tcPr>
            <w:tcW w:w="675"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1F1649" w:rsidRPr="00F14F11" w:rsidRDefault="001F1649" w:rsidP="001F1649">
            <w:pPr>
              <w:jc w:val="center"/>
              <w:rPr>
                <w:sz w:val="18"/>
                <w:szCs w:val="18"/>
              </w:rPr>
            </w:pPr>
            <w:r w:rsidRPr="00F14F11">
              <w:rPr>
                <w:rFonts w:hint="eastAsia"/>
                <w:sz w:val="18"/>
                <w:szCs w:val="18"/>
              </w:rPr>
              <w:t>故障分类</w:t>
            </w:r>
          </w:p>
        </w:tc>
      </w:tr>
      <w:tr w:rsidR="00F14F11" w:rsidRPr="00F14F11" w:rsidTr="00D85537">
        <w:trPr>
          <w:cantSplit/>
        </w:trPr>
        <w:tc>
          <w:tcPr>
            <w:tcW w:w="675"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701"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1134"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3686" w:type="dxa"/>
            <w:vMerge/>
            <w:tcBorders>
              <w:top w:val="single" w:sz="4" w:space="0" w:color="auto"/>
              <w:bottom w:val="single" w:sz="12" w:space="0" w:color="auto"/>
            </w:tcBorders>
            <w:vAlign w:val="center"/>
          </w:tcPr>
          <w:p w:rsidR="001F1649" w:rsidRPr="00F14F11" w:rsidRDefault="001F1649" w:rsidP="001F1649">
            <w:pPr>
              <w:jc w:val="center"/>
              <w:rPr>
                <w:sz w:val="18"/>
                <w:szCs w:val="18"/>
              </w:rPr>
            </w:pP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F1649" w:rsidRPr="00F14F11" w:rsidRDefault="001F1649" w:rsidP="001F1649">
            <w:pPr>
              <w:jc w:val="center"/>
              <w:rPr>
                <w:sz w:val="18"/>
                <w:szCs w:val="18"/>
              </w:rPr>
            </w:pPr>
            <w:r w:rsidRPr="00F14F11">
              <w:rPr>
                <w:rFonts w:hint="eastAsia"/>
                <w:sz w:val="18"/>
                <w:szCs w:val="18"/>
              </w:rPr>
              <w:t>轻微</w:t>
            </w:r>
          </w:p>
        </w:tc>
      </w:tr>
      <w:tr w:rsidR="00F14F11" w:rsidRPr="00F14F11" w:rsidTr="00D85537">
        <w:trPr>
          <w:cantSplit/>
        </w:trPr>
        <w:tc>
          <w:tcPr>
            <w:tcW w:w="675" w:type="dxa"/>
            <w:tcBorders>
              <w:top w:val="single" w:sz="12" w:space="0" w:color="auto"/>
            </w:tcBorders>
            <w:vAlign w:val="center"/>
          </w:tcPr>
          <w:p w:rsidR="001F1649" w:rsidRPr="00F14F11" w:rsidRDefault="001F1649" w:rsidP="005F1455">
            <w:pPr>
              <w:numPr>
                <w:ilvl w:val="0"/>
                <w:numId w:val="28"/>
              </w:numPr>
              <w:jc w:val="center"/>
              <w:rPr>
                <w:sz w:val="18"/>
                <w:szCs w:val="18"/>
              </w:rPr>
            </w:pPr>
          </w:p>
        </w:tc>
        <w:tc>
          <w:tcPr>
            <w:tcW w:w="1701" w:type="dxa"/>
            <w:tcBorders>
              <w:top w:val="single" w:sz="12" w:space="0" w:color="auto"/>
            </w:tcBorders>
            <w:vAlign w:val="center"/>
          </w:tcPr>
          <w:p w:rsidR="001F1649" w:rsidRPr="00F14F11" w:rsidRDefault="00557177" w:rsidP="001F1649">
            <w:pPr>
              <w:rPr>
                <w:sz w:val="18"/>
                <w:szCs w:val="18"/>
              </w:rPr>
            </w:pPr>
            <w:r w:rsidRPr="00557177">
              <w:rPr>
                <w:rFonts w:hint="eastAsia"/>
                <w:color w:val="FF0000"/>
                <w:sz w:val="18"/>
                <w:szCs w:val="18"/>
              </w:rPr>
              <w:t>轮边</w:t>
            </w:r>
            <w:r w:rsidR="004C7DF6" w:rsidRPr="00F14F11">
              <w:rPr>
                <w:rFonts w:hint="eastAsia"/>
                <w:sz w:val="18"/>
                <w:szCs w:val="18"/>
              </w:rPr>
              <w:t>传动</w:t>
            </w:r>
          </w:p>
        </w:tc>
        <w:tc>
          <w:tcPr>
            <w:tcW w:w="1134" w:type="dxa"/>
            <w:tcBorders>
              <w:top w:val="single" w:sz="12" w:space="0" w:color="auto"/>
            </w:tcBorders>
            <w:vAlign w:val="center"/>
          </w:tcPr>
          <w:p w:rsidR="001F1649" w:rsidRPr="00F14F11" w:rsidRDefault="004C7DF6" w:rsidP="001F1649">
            <w:pPr>
              <w:rPr>
                <w:sz w:val="18"/>
                <w:szCs w:val="18"/>
              </w:rPr>
            </w:pPr>
            <w:r w:rsidRPr="00F14F11">
              <w:rPr>
                <w:rFonts w:hint="eastAsia"/>
                <w:sz w:val="18"/>
                <w:szCs w:val="18"/>
              </w:rPr>
              <w:t>损坏</w:t>
            </w:r>
          </w:p>
        </w:tc>
        <w:tc>
          <w:tcPr>
            <w:tcW w:w="3686" w:type="dxa"/>
            <w:tcBorders>
              <w:top w:val="single" w:sz="12" w:space="0" w:color="auto"/>
            </w:tcBorders>
            <w:vAlign w:val="center"/>
          </w:tcPr>
          <w:p w:rsidR="001F1649" w:rsidRPr="00F14F11" w:rsidRDefault="004C7DF6" w:rsidP="001F1649">
            <w:pPr>
              <w:rPr>
                <w:sz w:val="18"/>
                <w:szCs w:val="18"/>
              </w:rPr>
            </w:pPr>
            <w:r w:rsidRPr="00F14F11">
              <w:rPr>
                <w:rFonts w:hint="eastAsia"/>
                <w:sz w:val="18"/>
                <w:szCs w:val="18"/>
              </w:rPr>
              <w:t>一般</w:t>
            </w:r>
          </w:p>
        </w:tc>
        <w:tc>
          <w:tcPr>
            <w:tcW w:w="593" w:type="dxa"/>
            <w:tcBorders>
              <w:top w:val="single" w:sz="12" w:space="0" w:color="auto"/>
            </w:tcBorders>
            <w:vAlign w:val="center"/>
          </w:tcPr>
          <w:p w:rsidR="001F1649" w:rsidRPr="00F14F11" w:rsidRDefault="001F1649" w:rsidP="001F1649">
            <w:pPr>
              <w:jc w:val="center"/>
              <w:rPr>
                <w:sz w:val="18"/>
                <w:szCs w:val="18"/>
              </w:rPr>
            </w:pPr>
          </w:p>
        </w:tc>
        <w:tc>
          <w:tcPr>
            <w:tcW w:w="594" w:type="dxa"/>
            <w:tcBorders>
              <w:top w:val="single" w:sz="12" w:space="0" w:color="auto"/>
            </w:tcBorders>
            <w:vAlign w:val="center"/>
          </w:tcPr>
          <w:p w:rsidR="001F1649" w:rsidRPr="00F14F11" w:rsidRDefault="004C7DF6" w:rsidP="001F1649">
            <w:pPr>
              <w:jc w:val="center"/>
              <w:rPr>
                <w:sz w:val="18"/>
                <w:szCs w:val="18"/>
              </w:rPr>
            </w:pPr>
            <w:r w:rsidRPr="00F14F11">
              <w:rPr>
                <w:rFonts w:hint="eastAsia"/>
                <w:sz w:val="18"/>
                <w:szCs w:val="18"/>
              </w:rPr>
              <w:t>*</w:t>
            </w:r>
          </w:p>
        </w:tc>
        <w:tc>
          <w:tcPr>
            <w:tcW w:w="593" w:type="dxa"/>
            <w:tcBorders>
              <w:top w:val="single" w:sz="12" w:space="0" w:color="auto"/>
            </w:tcBorders>
            <w:vAlign w:val="center"/>
          </w:tcPr>
          <w:p w:rsidR="001F1649" w:rsidRPr="00F14F11" w:rsidRDefault="001F1649" w:rsidP="001F1649">
            <w:pPr>
              <w:jc w:val="center"/>
              <w:rPr>
                <w:sz w:val="18"/>
                <w:szCs w:val="18"/>
              </w:rPr>
            </w:pPr>
          </w:p>
        </w:tc>
        <w:tc>
          <w:tcPr>
            <w:tcW w:w="594" w:type="dxa"/>
            <w:tcBorders>
              <w:top w:val="single" w:sz="12" w:space="0" w:color="auto"/>
            </w:tcBorders>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4C7DF6" w:rsidP="001F1649">
            <w:pPr>
              <w:rPr>
                <w:sz w:val="18"/>
                <w:szCs w:val="18"/>
              </w:rPr>
            </w:pPr>
            <w:r w:rsidRPr="00F14F11">
              <w:rPr>
                <w:rFonts w:hint="eastAsia"/>
                <w:sz w:val="18"/>
                <w:szCs w:val="18"/>
              </w:rPr>
              <w:t>半轴</w:t>
            </w:r>
          </w:p>
        </w:tc>
        <w:tc>
          <w:tcPr>
            <w:tcW w:w="1134" w:type="dxa"/>
            <w:vAlign w:val="center"/>
          </w:tcPr>
          <w:p w:rsidR="001F1649" w:rsidRPr="00F14F11" w:rsidRDefault="004C7DF6"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4C7DF6"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4C7DF6" w:rsidP="001F1649">
            <w:pPr>
              <w:rPr>
                <w:sz w:val="18"/>
                <w:szCs w:val="18"/>
              </w:rPr>
            </w:pPr>
            <w:r w:rsidRPr="00F14F11">
              <w:rPr>
                <w:rFonts w:hint="eastAsia"/>
                <w:sz w:val="18"/>
                <w:szCs w:val="18"/>
              </w:rPr>
              <w:t>半轴</w:t>
            </w:r>
          </w:p>
        </w:tc>
        <w:tc>
          <w:tcPr>
            <w:tcW w:w="1134" w:type="dxa"/>
            <w:vAlign w:val="center"/>
          </w:tcPr>
          <w:p w:rsidR="001F1649" w:rsidRPr="00F14F11" w:rsidRDefault="004C7DF6" w:rsidP="001F1649">
            <w:pPr>
              <w:rPr>
                <w:sz w:val="18"/>
                <w:szCs w:val="18"/>
              </w:rPr>
            </w:pPr>
            <w:r w:rsidRPr="00F14F11">
              <w:rPr>
                <w:rFonts w:hint="eastAsia"/>
                <w:sz w:val="18"/>
                <w:szCs w:val="18"/>
              </w:rPr>
              <w:t>严重磨损</w:t>
            </w:r>
          </w:p>
        </w:tc>
        <w:tc>
          <w:tcPr>
            <w:tcW w:w="3686" w:type="dxa"/>
            <w:vAlign w:val="center"/>
          </w:tcPr>
          <w:p w:rsidR="001F1649" w:rsidRPr="00F14F11" w:rsidRDefault="004C7DF6" w:rsidP="001F1649">
            <w:pPr>
              <w:rPr>
                <w:sz w:val="18"/>
                <w:szCs w:val="18"/>
              </w:rPr>
            </w:pPr>
            <w:r w:rsidRPr="00F14F11">
              <w:rPr>
                <w:rFonts w:hint="eastAsia"/>
                <w:sz w:val="18"/>
                <w:szCs w:val="18"/>
              </w:rPr>
              <w:t>花键处</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4C7DF6"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4C7DF6" w:rsidP="001F1649">
            <w:pPr>
              <w:rPr>
                <w:sz w:val="18"/>
                <w:szCs w:val="18"/>
              </w:rPr>
            </w:pPr>
            <w:r w:rsidRPr="00F14F11">
              <w:rPr>
                <w:rFonts w:hint="eastAsia"/>
                <w:sz w:val="18"/>
                <w:szCs w:val="18"/>
              </w:rPr>
              <w:t>齿轮</w:t>
            </w:r>
          </w:p>
        </w:tc>
        <w:tc>
          <w:tcPr>
            <w:tcW w:w="1134" w:type="dxa"/>
            <w:vAlign w:val="center"/>
          </w:tcPr>
          <w:p w:rsidR="001F1649" w:rsidRPr="00F14F11" w:rsidRDefault="004C7DF6" w:rsidP="001F1649">
            <w:pPr>
              <w:rPr>
                <w:sz w:val="18"/>
                <w:szCs w:val="18"/>
              </w:rPr>
            </w:pPr>
            <w:r w:rsidRPr="00F14F11">
              <w:rPr>
                <w:rFonts w:hint="eastAsia"/>
                <w:sz w:val="18"/>
                <w:szCs w:val="18"/>
              </w:rPr>
              <w:t>损坏</w:t>
            </w:r>
          </w:p>
        </w:tc>
        <w:tc>
          <w:tcPr>
            <w:tcW w:w="3686" w:type="dxa"/>
            <w:vAlign w:val="center"/>
          </w:tcPr>
          <w:p w:rsidR="001F1649" w:rsidRPr="00F14F11" w:rsidRDefault="004C7DF6" w:rsidP="001F1649">
            <w:pPr>
              <w:rPr>
                <w:sz w:val="18"/>
                <w:szCs w:val="18"/>
              </w:rPr>
            </w:pPr>
            <w:r w:rsidRPr="00F14F11">
              <w:rPr>
                <w:rFonts w:hint="eastAsia"/>
                <w:sz w:val="18"/>
                <w:szCs w:val="18"/>
              </w:rPr>
              <w:t>严重磨损、点蚀、剥落或断齿</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4C7DF6"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046B35" w:rsidP="001F1649">
            <w:pPr>
              <w:rPr>
                <w:sz w:val="18"/>
                <w:szCs w:val="18"/>
              </w:rPr>
            </w:pPr>
            <w:r w:rsidRPr="00F14F11">
              <w:rPr>
                <w:rFonts w:hint="eastAsia"/>
                <w:sz w:val="18"/>
                <w:szCs w:val="18"/>
              </w:rPr>
              <w:t>壳体结合面</w:t>
            </w:r>
          </w:p>
        </w:tc>
        <w:tc>
          <w:tcPr>
            <w:tcW w:w="1134" w:type="dxa"/>
            <w:vAlign w:val="center"/>
          </w:tcPr>
          <w:p w:rsidR="001F1649" w:rsidRPr="00F14F11" w:rsidRDefault="00046B35" w:rsidP="001F1649">
            <w:pPr>
              <w:rPr>
                <w:sz w:val="18"/>
                <w:szCs w:val="18"/>
              </w:rPr>
            </w:pPr>
            <w:r w:rsidRPr="00F14F11">
              <w:rPr>
                <w:rFonts w:hint="eastAsia"/>
                <w:sz w:val="18"/>
                <w:szCs w:val="18"/>
              </w:rPr>
              <w:t>漏油</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046B35"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046B35" w:rsidP="001F1649">
            <w:pPr>
              <w:rPr>
                <w:sz w:val="18"/>
                <w:szCs w:val="18"/>
              </w:rPr>
            </w:pPr>
            <w:r w:rsidRPr="00F14F11">
              <w:rPr>
                <w:rFonts w:hint="eastAsia"/>
                <w:sz w:val="18"/>
                <w:szCs w:val="18"/>
              </w:rPr>
              <w:t>油封</w:t>
            </w:r>
          </w:p>
        </w:tc>
        <w:tc>
          <w:tcPr>
            <w:tcW w:w="1134" w:type="dxa"/>
            <w:vAlign w:val="center"/>
          </w:tcPr>
          <w:p w:rsidR="001F1649" w:rsidRPr="00F14F11" w:rsidRDefault="00046B35" w:rsidP="001F1649">
            <w:pPr>
              <w:rPr>
                <w:sz w:val="18"/>
                <w:szCs w:val="18"/>
              </w:rPr>
            </w:pPr>
            <w:r w:rsidRPr="00F14F11">
              <w:rPr>
                <w:rFonts w:hint="eastAsia"/>
                <w:sz w:val="18"/>
                <w:szCs w:val="18"/>
              </w:rPr>
              <w:t>失效</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046B35"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046B35" w:rsidP="001F1649">
            <w:pPr>
              <w:rPr>
                <w:sz w:val="18"/>
                <w:szCs w:val="18"/>
              </w:rPr>
            </w:pPr>
            <w:r w:rsidRPr="00F14F11">
              <w:rPr>
                <w:rFonts w:hint="eastAsia"/>
                <w:sz w:val="18"/>
                <w:szCs w:val="18"/>
              </w:rPr>
              <w:t>壳体</w:t>
            </w:r>
          </w:p>
        </w:tc>
        <w:tc>
          <w:tcPr>
            <w:tcW w:w="1134" w:type="dxa"/>
            <w:vAlign w:val="center"/>
          </w:tcPr>
          <w:p w:rsidR="001F1649" w:rsidRPr="00F14F11" w:rsidRDefault="00046B35"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046B35"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046B35" w:rsidP="00557177">
            <w:pPr>
              <w:rPr>
                <w:sz w:val="18"/>
                <w:szCs w:val="18"/>
              </w:rPr>
            </w:pPr>
            <w:r w:rsidRPr="00F14F11">
              <w:rPr>
                <w:rFonts w:hint="eastAsia"/>
                <w:sz w:val="18"/>
                <w:szCs w:val="18"/>
              </w:rPr>
              <w:t>转向轮羊角轴</w:t>
            </w:r>
            <w:r w:rsidR="00557177" w:rsidRPr="00557177">
              <w:rPr>
                <w:rFonts w:hint="eastAsia"/>
                <w:color w:val="FF0000"/>
                <w:sz w:val="18"/>
                <w:szCs w:val="18"/>
              </w:rPr>
              <w:t>轴承</w:t>
            </w:r>
          </w:p>
        </w:tc>
        <w:tc>
          <w:tcPr>
            <w:tcW w:w="1134" w:type="dxa"/>
            <w:vAlign w:val="center"/>
          </w:tcPr>
          <w:p w:rsidR="001F1649" w:rsidRPr="00557177" w:rsidRDefault="00557177" w:rsidP="001F1649">
            <w:pPr>
              <w:rPr>
                <w:color w:val="FF0000"/>
                <w:sz w:val="18"/>
                <w:szCs w:val="18"/>
              </w:rPr>
            </w:pPr>
            <w:r w:rsidRPr="00557177">
              <w:rPr>
                <w:rFonts w:hint="eastAsia"/>
                <w:color w:val="FF0000"/>
                <w:sz w:val="18"/>
                <w:szCs w:val="18"/>
              </w:rPr>
              <w:t>损坏</w:t>
            </w:r>
          </w:p>
        </w:tc>
        <w:tc>
          <w:tcPr>
            <w:tcW w:w="3686" w:type="dxa"/>
            <w:vAlign w:val="center"/>
          </w:tcPr>
          <w:p w:rsidR="001F1649" w:rsidRPr="00F14F11" w:rsidRDefault="00557177" w:rsidP="001F1649">
            <w:pPr>
              <w:rPr>
                <w:sz w:val="18"/>
                <w:szCs w:val="18"/>
              </w:rPr>
            </w:pPr>
            <w:r w:rsidRPr="00557177">
              <w:rPr>
                <w:rFonts w:hint="eastAsia"/>
                <w:color w:val="FF0000"/>
                <w:sz w:val="18"/>
                <w:szCs w:val="18"/>
              </w:rPr>
              <w:t>轴承</w:t>
            </w:r>
            <w:r w:rsidR="00046B35" w:rsidRPr="00F14F11">
              <w:rPr>
                <w:rFonts w:hint="eastAsia"/>
                <w:sz w:val="18"/>
                <w:szCs w:val="18"/>
              </w:rPr>
              <w:t>损坏</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046B35"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046B35" w:rsidP="001F1649">
            <w:pPr>
              <w:rPr>
                <w:sz w:val="18"/>
                <w:szCs w:val="18"/>
              </w:rPr>
            </w:pPr>
            <w:r w:rsidRPr="00F14F11">
              <w:rPr>
                <w:rFonts w:hint="eastAsia"/>
                <w:sz w:val="18"/>
                <w:szCs w:val="18"/>
              </w:rPr>
              <w:t>转向轮羊角轴</w:t>
            </w:r>
          </w:p>
        </w:tc>
        <w:tc>
          <w:tcPr>
            <w:tcW w:w="1134" w:type="dxa"/>
            <w:vAlign w:val="center"/>
          </w:tcPr>
          <w:p w:rsidR="001F1649" w:rsidRPr="00F14F11" w:rsidRDefault="00046B35"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046B35"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046B35" w:rsidP="001F1649">
            <w:pPr>
              <w:rPr>
                <w:sz w:val="18"/>
                <w:szCs w:val="18"/>
              </w:rPr>
            </w:pPr>
            <w:r w:rsidRPr="00F14F11">
              <w:rPr>
                <w:rFonts w:hint="eastAsia"/>
                <w:sz w:val="18"/>
                <w:szCs w:val="18"/>
              </w:rPr>
              <w:t>转向轮转向支架</w:t>
            </w:r>
          </w:p>
        </w:tc>
        <w:tc>
          <w:tcPr>
            <w:tcW w:w="1134" w:type="dxa"/>
            <w:vAlign w:val="center"/>
          </w:tcPr>
          <w:p w:rsidR="001F1649" w:rsidRPr="00F14F11" w:rsidRDefault="005E0683" w:rsidP="001F1649">
            <w:pPr>
              <w:rPr>
                <w:sz w:val="18"/>
                <w:szCs w:val="18"/>
              </w:rPr>
            </w:pPr>
            <w:r w:rsidRPr="00F14F11">
              <w:rPr>
                <w:rFonts w:hint="eastAsia"/>
                <w:sz w:val="18"/>
                <w:szCs w:val="18"/>
              </w:rPr>
              <w:t>断损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5E0683"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DC1FC8" w:rsidP="001F1649">
            <w:pPr>
              <w:rPr>
                <w:sz w:val="18"/>
                <w:szCs w:val="18"/>
              </w:rPr>
            </w:pPr>
            <w:r w:rsidRPr="00F14F11">
              <w:rPr>
                <w:rFonts w:hint="eastAsia"/>
                <w:sz w:val="18"/>
                <w:szCs w:val="18"/>
              </w:rPr>
              <w:t>转向轮</w:t>
            </w:r>
            <w:r w:rsidR="00557177" w:rsidRPr="00557177">
              <w:rPr>
                <w:rFonts w:hint="eastAsia"/>
                <w:color w:val="FF0000"/>
                <w:sz w:val="18"/>
                <w:szCs w:val="18"/>
              </w:rPr>
              <w:t>转向支架</w:t>
            </w:r>
          </w:p>
        </w:tc>
        <w:tc>
          <w:tcPr>
            <w:tcW w:w="1134" w:type="dxa"/>
            <w:vAlign w:val="center"/>
          </w:tcPr>
          <w:p w:rsidR="001F1649" w:rsidRPr="00F14F11" w:rsidRDefault="00DC1FC8" w:rsidP="001F1649">
            <w:pPr>
              <w:rPr>
                <w:sz w:val="18"/>
                <w:szCs w:val="18"/>
              </w:rPr>
            </w:pPr>
            <w:r w:rsidRPr="00F14F11">
              <w:rPr>
                <w:rFonts w:hint="eastAsia"/>
                <w:sz w:val="18"/>
                <w:szCs w:val="18"/>
              </w:rPr>
              <w:t>脱焊</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DC1FC8"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DC1FC8" w:rsidP="001F1649">
            <w:pPr>
              <w:rPr>
                <w:sz w:val="18"/>
                <w:szCs w:val="18"/>
              </w:rPr>
            </w:pPr>
            <w:r w:rsidRPr="00F14F11">
              <w:rPr>
                <w:rFonts w:hint="eastAsia"/>
                <w:sz w:val="18"/>
                <w:szCs w:val="18"/>
              </w:rPr>
              <w:t>转向臂</w:t>
            </w:r>
          </w:p>
        </w:tc>
        <w:tc>
          <w:tcPr>
            <w:tcW w:w="1134" w:type="dxa"/>
            <w:vAlign w:val="center"/>
          </w:tcPr>
          <w:p w:rsidR="001F1649" w:rsidRPr="00F14F11" w:rsidRDefault="00DC1FC8" w:rsidP="001F1649">
            <w:pPr>
              <w:rPr>
                <w:sz w:val="18"/>
                <w:szCs w:val="18"/>
              </w:rPr>
            </w:pPr>
            <w:r w:rsidRPr="00F14F11">
              <w:rPr>
                <w:rFonts w:hint="eastAsia"/>
                <w:sz w:val="18"/>
                <w:szCs w:val="18"/>
              </w:rPr>
              <w:t>损坏</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557177" w:rsidRDefault="00557177" w:rsidP="001F1649">
            <w:pPr>
              <w:jc w:val="center"/>
              <w:rPr>
                <w:color w:val="FF0000"/>
                <w:sz w:val="18"/>
                <w:szCs w:val="18"/>
              </w:rPr>
            </w:pPr>
            <w:r w:rsidRPr="00557177">
              <w:rPr>
                <w:color w:val="FF0000"/>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8A15B3" w:rsidP="001F1649">
            <w:pPr>
              <w:rPr>
                <w:sz w:val="18"/>
                <w:szCs w:val="18"/>
              </w:rPr>
            </w:pPr>
            <w:r w:rsidRPr="00F14F11">
              <w:rPr>
                <w:rFonts w:hint="eastAsia"/>
                <w:sz w:val="18"/>
                <w:szCs w:val="18"/>
              </w:rPr>
              <w:t>驱动轮轮辋</w:t>
            </w:r>
          </w:p>
        </w:tc>
        <w:tc>
          <w:tcPr>
            <w:tcW w:w="1134" w:type="dxa"/>
            <w:vAlign w:val="center"/>
          </w:tcPr>
          <w:p w:rsidR="001F1649" w:rsidRPr="00F14F11" w:rsidRDefault="008A15B3" w:rsidP="001F1649">
            <w:pPr>
              <w:rPr>
                <w:sz w:val="18"/>
                <w:szCs w:val="18"/>
              </w:rPr>
            </w:pPr>
            <w:r w:rsidRPr="00F14F11">
              <w:rPr>
                <w:rFonts w:hint="eastAsia"/>
                <w:sz w:val="18"/>
                <w:szCs w:val="18"/>
              </w:rPr>
              <w:t>裂损</w:t>
            </w:r>
          </w:p>
        </w:tc>
        <w:tc>
          <w:tcPr>
            <w:tcW w:w="3686" w:type="dxa"/>
            <w:vAlign w:val="center"/>
          </w:tcPr>
          <w:p w:rsidR="001F1649" w:rsidRPr="00F14F11" w:rsidRDefault="008A15B3" w:rsidP="001F1649">
            <w:pPr>
              <w:rPr>
                <w:sz w:val="18"/>
                <w:szCs w:val="18"/>
              </w:rPr>
            </w:pPr>
            <w:r w:rsidRPr="00F14F11">
              <w:rPr>
                <w:rFonts w:hint="eastAsia"/>
                <w:sz w:val="18"/>
                <w:szCs w:val="18"/>
              </w:rPr>
              <w:t>造成轮胎爆裂、损坏</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8A15B3" w:rsidP="001F1649">
            <w:pPr>
              <w:jc w:val="center"/>
              <w:rPr>
                <w:sz w:val="18"/>
                <w:szCs w:val="18"/>
              </w:rPr>
            </w:pPr>
            <w:r w:rsidRPr="00F14F11">
              <w:rPr>
                <w:rFonts w:hint="eastAsia"/>
                <w:sz w:val="18"/>
                <w:szCs w:val="18"/>
              </w:rPr>
              <w:t>*</w:t>
            </w: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1F1649" w:rsidRPr="00F14F11" w:rsidRDefault="001F1649" w:rsidP="005F1455">
            <w:pPr>
              <w:numPr>
                <w:ilvl w:val="0"/>
                <w:numId w:val="28"/>
              </w:numPr>
              <w:jc w:val="center"/>
              <w:rPr>
                <w:sz w:val="18"/>
                <w:szCs w:val="18"/>
              </w:rPr>
            </w:pPr>
          </w:p>
        </w:tc>
        <w:tc>
          <w:tcPr>
            <w:tcW w:w="1701" w:type="dxa"/>
            <w:vAlign w:val="center"/>
          </w:tcPr>
          <w:p w:rsidR="001F1649" w:rsidRPr="00F14F11" w:rsidRDefault="008A15B3" w:rsidP="00497300">
            <w:pPr>
              <w:rPr>
                <w:sz w:val="18"/>
                <w:szCs w:val="18"/>
              </w:rPr>
            </w:pPr>
            <w:r w:rsidRPr="00F14F11">
              <w:rPr>
                <w:rFonts w:hint="eastAsia"/>
                <w:sz w:val="18"/>
                <w:szCs w:val="18"/>
              </w:rPr>
              <w:t>驱动</w:t>
            </w:r>
            <w:r w:rsidR="00497300" w:rsidRPr="00F14F11">
              <w:rPr>
                <w:rFonts w:hint="eastAsia"/>
                <w:sz w:val="18"/>
                <w:szCs w:val="18"/>
              </w:rPr>
              <w:t>轮</w:t>
            </w:r>
            <w:r w:rsidRPr="00F14F11">
              <w:rPr>
                <w:rFonts w:hint="eastAsia"/>
                <w:sz w:val="18"/>
                <w:szCs w:val="18"/>
              </w:rPr>
              <w:t>内胎</w:t>
            </w:r>
          </w:p>
        </w:tc>
        <w:tc>
          <w:tcPr>
            <w:tcW w:w="1134" w:type="dxa"/>
            <w:vAlign w:val="center"/>
          </w:tcPr>
          <w:p w:rsidR="001F1649" w:rsidRPr="00F14F11" w:rsidRDefault="008A15B3" w:rsidP="001F1649">
            <w:pPr>
              <w:rPr>
                <w:sz w:val="18"/>
                <w:szCs w:val="18"/>
              </w:rPr>
            </w:pPr>
            <w:r w:rsidRPr="00F14F11">
              <w:rPr>
                <w:rFonts w:hint="eastAsia"/>
                <w:sz w:val="18"/>
                <w:szCs w:val="18"/>
              </w:rPr>
              <w:t>爆损</w:t>
            </w:r>
          </w:p>
        </w:tc>
        <w:tc>
          <w:tcPr>
            <w:tcW w:w="3686" w:type="dxa"/>
            <w:vAlign w:val="center"/>
          </w:tcPr>
          <w:p w:rsidR="001F1649" w:rsidRPr="00F14F11" w:rsidRDefault="001F1649" w:rsidP="001F1649">
            <w:pPr>
              <w:rPr>
                <w:sz w:val="18"/>
                <w:szCs w:val="18"/>
              </w:rPr>
            </w:pPr>
          </w:p>
        </w:tc>
        <w:tc>
          <w:tcPr>
            <w:tcW w:w="593" w:type="dxa"/>
            <w:vAlign w:val="center"/>
          </w:tcPr>
          <w:p w:rsidR="001F1649" w:rsidRPr="00F14F11" w:rsidRDefault="001F1649" w:rsidP="001F1649">
            <w:pPr>
              <w:jc w:val="center"/>
              <w:rPr>
                <w:sz w:val="18"/>
                <w:szCs w:val="18"/>
              </w:rPr>
            </w:pPr>
          </w:p>
        </w:tc>
        <w:tc>
          <w:tcPr>
            <w:tcW w:w="594" w:type="dxa"/>
            <w:vAlign w:val="center"/>
          </w:tcPr>
          <w:p w:rsidR="001F1649" w:rsidRPr="00F14F11" w:rsidRDefault="001F1649" w:rsidP="001F1649">
            <w:pPr>
              <w:jc w:val="center"/>
              <w:rPr>
                <w:sz w:val="18"/>
                <w:szCs w:val="18"/>
              </w:rPr>
            </w:pPr>
          </w:p>
        </w:tc>
        <w:tc>
          <w:tcPr>
            <w:tcW w:w="593" w:type="dxa"/>
            <w:vAlign w:val="center"/>
          </w:tcPr>
          <w:p w:rsidR="001F1649" w:rsidRPr="00F14F11" w:rsidRDefault="008A15B3" w:rsidP="001F1649">
            <w:pPr>
              <w:jc w:val="center"/>
              <w:rPr>
                <w:sz w:val="18"/>
                <w:szCs w:val="18"/>
              </w:rPr>
            </w:pPr>
            <w:r w:rsidRPr="00F14F11">
              <w:rPr>
                <w:rFonts w:hint="eastAsia"/>
                <w:sz w:val="18"/>
                <w:szCs w:val="18"/>
              </w:rPr>
              <w:t>*</w:t>
            </w:r>
          </w:p>
        </w:tc>
        <w:tc>
          <w:tcPr>
            <w:tcW w:w="594" w:type="dxa"/>
            <w:vAlign w:val="center"/>
          </w:tcPr>
          <w:p w:rsidR="001F1649" w:rsidRPr="00F14F11" w:rsidRDefault="001F1649"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8A15B3" w:rsidP="001F1649">
            <w:pPr>
              <w:rPr>
                <w:sz w:val="18"/>
                <w:szCs w:val="18"/>
              </w:rPr>
            </w:pPr>
            <w:r w:rsidRPr="00F14F11">
              <w:rPr>
                <w:rFonts w:hint="eastAsia"/>
                <w:sz w:val="18"/>
                <w:szCs w:val="18"/>
              </w:rPr>
              <w:t>驱动轮外胎</w:t>
            </w:r>
          </w:p>
        </w:tc>
        <w:tc>
          <w:tcPr>
            <w:tcW w:w="1134" w:type="dxa"/>
            <w:vAlign w:val="center"/>
          </w:tcPr>
          <w:p w:rsidR="004C7DF6" w:rsidRPr="00F14F11" w:rsidRDefault="008A15B3" w:rsidP="001F1649">
            <w:pPr>
              <w:rPr>
                <w:sz w:val="18"/>
                <w:szCs w:val="18"/>
              </w:rPr>
            </w:pPr>
            <w:r w:rsidRPr="00F14F11">
              <w:rPr>
                <w:rFonts w:hint="eastAsia"/>
                <w:sz w:val="18"/>
                <w:szCs w:val="18"/>
              </w:rPr>
              <w:t>撕损爆损</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8A15B3" w:rsidP="001F1649">
            <w:pPr>
              <w:jc w:val="center"/>
              <w:rPr>
                <w:sz w:val="18"/>
                <w:szCs w:val="18"/>
              </w:rPr>
            </w:pPr>
            <w:r w:rsidRPr="00F14F11">
              <w:rPr>
                <w:rFonts w:hint="eastAsia"/>
                <w:sz w:val="18"/>
                <w:szCs w:val="18"/>
              </w:rPr>
              <w:t>*</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8A15B3" w:rsidP="001F1649">
            <w:pPr>
              <w:rPr>
                <w:sz w:val="18"/>
                <w:szCs w:val="18"/>
              </w:rPr>
            </w:pPr>
            <w:r w:rsidRPr="00F14F11">
              <w:rPr>
                <w:rFonts w:hint="eastAsia"/>
                <w:sz w:val="18"/>
                <w:szCs w:val="18"/>
              </w:rPr>
              <w:t>转向轮</w:t>
            </w:r>
          </w:p>
        </w:tc>
        <w:tc>
          <w:tcPr>
            <w:tcW w:w="1134" w:type="dxa"/>
            <w:vAlign w:val="center"/>
          </w:tcPr>
          <w:p w:rsidR="004C7DF6" w:rsidRPr="00F14F11" w:rsidRDefault="008A15B3" w:rsidP="001F1649">
            <w:pPr>
              <w:rPr>
                <w:sz w:val="18"/>
                <w:szCs w:val="18"/>
              </w:rPr>
            </w:pPr>
            <w:r w:rsidRPr="00F14F11">
              <w:rPr>
                <w:rFonts w:hint="eastAsia"/>
                <w:sz w:val="18"/>
                <w:szCs w:val="18"/>
              </w:rPr>
              <w:t>脱落</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8A15B3" w:rsidP="001F1649">
            <w:pPr>
              <w:jc w:val="center"/>
              <w:rPr>
                <w:sz w:val="18"/>
                <w:szCs w:val="18"/>
              </w:rPr>
            </w:pPr>
            <w:r w:rsidRPr="00F14F11">
              <w:rPr>
                <w:rFonts w:hint="eastAsia"/>
                <w:sz w:val="18"/>
                <w:szCs w:val="18"/>
              </w:rPr>
              <w:t>*</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8A15B3" w:rsidP="001F1649">
            <w:pPr>
              <w:rPr>
                <w:sz w:val="18"/>
                <w:szCs w:val="18"/>
              </w:rPr>
            </w:pPr>
            <w:r w:rsidRPr="00F14F11">
              <w:rPr>
                <w:rFonts w:hint="eastAsia"/>
                <w:sz w:val="18"/>
                <w:szCs w:val="18"/>
              </w:rPr>
              <w:t>转向轮</w:t>
            </w:r>
          </w:p>
        </w:tc>
        <w:tc>
          <w:tcPr>
            <w:tcW w:w="1134" w:type="dxa"/>
            <w:vAlign w:val="center"/>
          </w:tcPr>
          <w:p w:rsidR="004C7DF6" w:rsidRPr="00F14F11" w:rsidRDefault="008A15B3" w:rsidP="001F1649">
            <w:pPr>
              <w:rPr>
                <w:sz w:val="18"/>
                <w:szCs w:val="18"/>
              </w:rPr>
            </w:pPr>
            <w:r w:rsidRPr="00F14F11">
              <w:rPr>
                <w:rFonts w:hint="eastAsia"/>
                <w:sz w:val="18"/>
                <w:szCs w:val="18"/>
              </w:rPr>
              <w:t>变形</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8A15B3"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8A15B3" w:rsidP="001F1649">
            <w:pPr>
              <w:rPr>
                <w:sz w:val="18"/>
                <w:szCs w:val="18"/>
              </w:rPr>
            </w:pPr>
            <w:r w:rsidRPr="00F14F11">
              <w:rPr>
                <w:rFonts w:hint="eastAsia"/>
                <w:sz w:val="18"/>
                <w:szCs w:val="18"/>
              </w:rPr>
              <w:t>橡胶履带</w:t>
            </w:r>
          </w:p>
        </w:tc>
        <w:tc>
          <w:tcPr>
            <w:tcW w:w="1134" w:type="dxa"/>
            <w:vAlign w:val="center"/>
          </w:tcPr>
          <w:p w:rsidR="004C7DF6" w:rsidRPr="00F14F11" w:rsidRDefault="008A15B3" w:rsidP="001F1649">
            <w:pPr>
              <w:rPr>
                <w:sz w:val="18"/>
                <w:szCs w:val="18"/>
              </w:rPr>
            </w:pPr>
            <w:r w:rsidRPr="00F14F11">
              <w:rPr>
                <w:rFonts w:hint="eastAsia"/>
                <w:sz w:val="18"/>
                <w:szCs w:val="18"/>
              </w:rPr>
              <w:t>断裂</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8A15B3" w:rsidP="001F1649">
            <w:pPr>
              <w:jc w:val="center"/>
              <w:rPr>
                <w:sz w:val="18"/>
                <w:szCs w:val="18"/>
              </w:rPr>
            </w:pPr>
            <w:r w:rsidRPr="00F14F11">
              <w:rPr>
                <w:rFonts w:hint="eastAsia"/>
                <w:sz w:val="18"/>
                <w:szCs w:val="18"/>
              </w:rPr>
              <w:t>*</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8A15B3" w:rsidP="001F1649">
            <w:pPr>
              <w:rPr>
                <w:sz w:val="18"/>
                <w:szCs w:val="18"/>
              </w:rPr>
            </w:pPr>
            <w:r w:rsidRPr="00F14F11">
              <w:rPr>
                <w:rFonts w:hint="eastAsia"/>
                <w:sz w:val="18"/>
                <w:szCs w:val="18"/>
              </w:rPr>
              <w:t>橡胶履带</w:t>
            </w:r>
          </w:p>
        </w:tc>
        <w:tc>
          <w:tcPr>
            <w:tcW w:w="1134" w:type="dxa"/>
            <w:vAlign w:val="center"/>
          </w:tcPr>
          <w:p w:rsidR="004C7DF6" w:rsidRPr="00F14F11" w:rsidRDefault="008A15B3" w:rsidP="001F1649">
            <w:pPr>
              <w:rPr>
                <w:sz w:val="18"/>
                <w:szCs w:val="18"/>
              </w:rPr>
            </w:pPr>
            <w:r w:rsidRPr="00F14F11">
              <w:rPr>
                <w:rFonts w:hint="eastAsia"/>
                <w:sz w:val="18"/>
                <w:szCs w:val="18"/>
              </w:rPr>
              <w:t>拉伸</w:t>
            </w:r>
          </w:p>
        </w:tc>
        <w:tc>
          <w:tcPr>
            <w:tcW w:w="3686" w:type="dxa"/>
            <w:vAlign w:val="center"/>
          </w:tcPr>
          <w:p w:rsidR="004C7DF6" w:rsidRPr="00F14F11" w:rsidRDefault="008A15B3" w:rsidP="001F1649">
            <w:pPr>
              <w:rPr>
                <w:sz w:val="18"/>
                <w:szCs w:val="18"/>
              </w:rPr>
            </w:pPr>
            <w:r w:rsidRPr="00F14F11">
              <w:rPr>
                <w:rFonts w:hint="eastAsia"/>
                <w:sz w:val="18"/>
                <w:szCs w:val="18"/>
              </w:rPr>
              <w:t>跳齿</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8A15B3"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8A15B3" w:rsidP="001F1649">
            <w:pPr>
              <w:rPr>
                <w:sz w:val="18"/>
                <w:szCs w:val="18"/>
              </w:rPr>
            </w:pPr>
            <w:r w:rsidRPr="00F14F11">
              <w:rPr>
                <w:rFonts w:hint="eastAsia"/>
                <w:sz w:val="18"/>
                <w:szCs w:val="18"/>
              </w:rPr>
              <w:t>半履带</w:t>
            </w:r>
            <w:r w:rsidR="00994076" w:rsidRPr="00F14F11">
              <w:rPr>
                <w:rFonts w:hint="eastAsia"/>
                <w:sz w:val="18"/>
                <w:szCs w:val="18"/>
              </w:rPr>
              <w:t>驱动轮</w:t>
            </w:r>
          </w:p>
        </w:tc>
        <w:tc>
          <w:tcPr>
            <w:tcW w:w="1134" w:type="dxa"/>
            <w:vAlign w:val="center"/>
          </w:tcPr>
          <w:p w:rsidR="004C7DF6" w:rsidRPr="00F14F11" w:rsidRDefault="00994076" w:rsidP="001F1649">
            <w:pPr>
              <w:rPr>
                <w:sz w:val="18"/>
                <w:szCs w:val="18"/>
              </w:rPr>
            </w:pPr>
            <w:r w:rsidRPr="00F14F11">
              <w:rPr>
                <w:rFonts w:hint="eastAsia"/>
                <w:sz w:val="18"/>
                <w:szCs w:val="18"/>
              </w:rPr>
              <w:t>磨损</w:t>
            </w:r>
          </w:p>
        </w:tc>
        <w:tc>
          <w:tcPr>
            <w:tcW w:w="3686" w:type="dxa"/>
            <w:vAlign w:val="center"/>
          </w:tcPr>
          <w:p w:rsidR="004C7DF6" w:rsidRPr="00F14F11" w:rsidRDefault="00994076" w:rsidP="001F1649">
            <w:pPr>
              <w:rPr>
                <w:sz w:val="18"/>
                <w:szCs w:val="18"/>
              </w:rPr>
            </w:pPr>
            <w:r w:rsidRPr="00F14F11">
              <w:rPr>
                <w:rFonts w:hint="eastAsia"/>
                <w:sz w:val="18"/>
                <w:szCs w:val="18"/>
              </w:rPr>
              <w:t>偏磨，尚可使用</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994076" w:rsidP="001F1649">
            <w:pPr>
              <w:jc w:val="center"/>
              <w:rPr>
                <w:sz w:val="18"/>
                <w:szCs w:val="18"/>
              </w:rPr>
            </w:pPr>
            <w:r w:rsidRPr="00F14F11">
              <w:rPr>
                <w:rFonts w:hint="eastAsia"/>
                <w:sz w:val="18"/>
                <w:szCs w:val="18"/>
              </w:rPr>
              <w:t>*</w:t>
            </w: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半履带驱动轮</w:t>
            </w:r>
          </w:p>
        </w:tc>
        <w:tc>
          <w:tcPr>
            <w:tcW w:w="1134" w:type="dxa"/>
            <w:vAlign w:val="center"/>
          </w:tcPr>
          <w:p w:rsidR="004C7DF6" w:rsidRPr="00F14F11" w:rsidRDefault="00994076" w:rsidP="001F1649">
            <w:pPr>
              <w:rPr>
                <w:sz w:val="18"/>
                <w:szCs w:val="18"/>
              </w:rPr>
            </w:pPr>
            <w:r w:rsidRPr="00F14F11">
              <w:rPr>
                <w:rFonts w:hint="eastAsia"/>
                <w:sz w:val="18"/>
                <w:szCs w:val="18"/>
              </w:rPr>
              <w:t>损坏</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994076"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半履带接套</w:t>
            </w:r>
          </w:p>
        </w:tc>
        <w:tc>
          <w:tcPr>
            <w:tcW w:w="1134" w:type="dxa"/>
            <w:vAlign w:val="center"/>
          </w:tcPr>
          <w:p w:rsidR="004C7DF6" w:rsidRPr="00F14F11" w:rsidRDefault="00994076" w:rsidP="001F1649">
            <w:pPr>
              <w:rPr>
                <w:sz w:val="18"/>
                <w:szCs w:val="18"/>
              </w:rPr>
            </w:pPr>
            <w:r w:rsidRPr="00F14F11">
              <w:rPr>
                <w:rFonts w:hint="eastAsia"/>
                <w:sz w:val="18"/>
                <w:szCs w:val="18"/>
              </w:rPr>
              <w:t>断损</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994076"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履带销</w:t>
            </w:r>
          </w:p>
        </w:tc>
        <w:tc>
          <w:tcPr>
            <w:tcW w:w="1134" w:type="dxa"/>
            <w:vAlign w:val="center"/>
          </w:tcPr>
          <w:p w:rsidR="004C7DF6" w:rsidRPr="00F14F11" w:rsidRDefault="00994076" w:rsidP="001F1649">
            <w:pPr>
              <w:rPr>
                <w:sz w:val="18"/>
                <w:szCs w:val="18"/>
              </w:rPr>
            </w:pPr>
            <w:r w:rsidRPr="00F14F11">
              <w:rPr>
                <w:rFonts w:hint="eastAsia"/>
                <w:sz w:val="18"/>
                <w:szCs w:val="18"/>
              </w:rPr>
              <w:t>脱落</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994076" w:rsidP="001F1649">
            <w:pPr>
              <w:jc w:val="center"/>
              <w:rPr>
                <w:sz w:val="18"/>
                <w:szCs w:val="18"/>
              </w:rPr>
            </w:pPr>
            <w:r w:rsidRPr="00F14F11">
              <w:rPr>
                <w:rFonts w:hint="eastAsia"/>
                <w:sz w:val="18"/>
                <w:szCs w:val="18"/>
              </w:rPr>
              <w:t>*</w:t>
            </w: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支重轮铜套</w:t>
            </w:r>
          </w:p>
        </w:tc>
        <w:tc>
          <w:tcPr>
            <w:tcW w:w="1134" w:type="dxa"/>
            <w:vAlign w:val="center"/>
          </w:tcPr>
          <w:p w:rsidR="004C7DF6" w:rsidRPr="00F14F11" w:rsidRDefault="00994076" w:rsidP="001F1649">
            <w:pPr>
              <w:rPr>
                <w:sz w:val="18"/>
                <w:szCs w:val="18"/>
              </w:rPr>
            </w:pPr>
            <w:r w:rsidRPr="00F14F11">
              <w:rPr>
                <w:rFonts w:hint="eastAsia"/>
                <w:sz w:val="18"/>
                <w:szCs w:val="18"/>
              </w:rPr>
              <w:t>磨损</w:t>
            </w:r>
          </w:p>
        </w:tc>
        <w:tc>
          <w:tcPr>
            <w:tcW w:w="3686" w:type="dxa"/>
            <w:vAlign w:val="center"/>
          </w:tcPr>
          <w:p w:rsidR="004C7DF6" w:rsidRPr="00F14F11" w:rsidRDefault="00994076" w:rsidP="001F1649">
            <w:pPr>
              <w:rPr>
                <w:sz w:val="18"/>
                <w:szCs w:val="18"/>
              </w:rPr>
            </w:pPr>
            <w:r w:rsidRPr="00F14F11">
              <w:rPr>
                <w:rFonts w:hint="eastAsia"/>
                <w:sz w:val="18"/>
                <w:szCs w:val="18"/>
              </w:rPr>
              <w:t>尚可使用</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994076" w:rsidP="001F1649">
            <w:pPr>
              <w:jc w:val="center"/>
              <w:rPr>
                <w:sz w:val="18"/>
                <w:szCs w:val="18"/>
              </w:rPr>
            </w:pPr>
            <w:r w:rsidRPr="00F14F11">
              <w:rPr>
                <w:rFonts w:hint="eastAsia"/>
                <w:sz w:val="18"/>
                <w:szCs w:val="18"/>
              </w:rPr>
              <w:t>*</w:t>
            </w: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半履带梁架</w:t>
            </w:r>
          </w:p>
        </w:tc>
        <w:tc>
          <w:tcPr>
            <w:tcW w:w="1134" w:type="dxa"/>
            <w:vAlign w:val="center"/>
          </w:tcPr>
          <w:p w:rsidR="004C7DF6" w:rsidRPr="00F14F11" w:rsidRDefault="00994076" w:rsidP="001F1649">
            <w:pPr>
              <w:rPr>
                <w:sz w:val="18"/>
                <w:szCs w:val="18"/>
              </w:rPr>
            </w:pPr>
            <w:r w:rsidRPr="00F14F11">
              <w:rPr>
                <w:rFonts w:hint="eastAsia"/>
                <w:sz w:val="18"/>
                <w:szCs w:val="18"/>
              </w:rPr>
              <w:t>变形</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994076"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引导轮支架</w:t>
            </w:r>
          </w:p>
        </w:tc>
        <w:tc>
          <w:tcPr>
            <w:tcW w:w="1134" w:type="dxa"/>
            <w:vAlign w:val="center"/>
          </w:tcPr>
          <w:p w:rsidR="004C7DF6" w:rsidRPr="00F14F11" w:rsidRDefault="00994076" w:rsidP="001F1649">
            <w:pPr>
              <w:rPr>
                <w:sz w:val="18"/>
                <w:szCs w:val="18"/>
              </w:rPr>
            </w:pPr>
            <w:r w:rsidRPr="00F14F11">
              <w:rPr>
                <w:rFonts w:hint="eastAsia"/>
                <w:sz w:val="18"/>
                <w:szCs w:val="18"/>
              </w:rPr>
              <w:t>损坏</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994076"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支重轮</w:t>
            </w:r>
          </w:p>
        </w:tc>
        <w:tc>
          <w:tcPr>
            <w:tcW w:w="1134" w:type="dxa"/>
            <w:vAlign w:val="center"/>
          </w:tcPr>
          <w:p w:rsidR="004C7DF6" w:rsidRPr="00F14F11" w:rsidRDefault="00994076" w:rsidP="001F1649">
            <w:pPr>
              <w:rPr>
                <w:sz w:val="18"/>
                <w:szCs w:val="18"/>
              </w:rPr>
            </w:pPr>
            <w:r w:rsidRPr="00F14F11">
              <w:rPr>
                <w:rFonts w:hint="eastAsia"/>
                <w:sz w:val="18"/>
                <w:szCs w:val="18"/>
              </w:rPr>
              <w:t>渗漏</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994076" w:rsidP="001F1649">
            <w:pPr>
              <w:jc w:val="center"/>
              <w:rPr>
                <w:sz w:val="18"/>
                <w:szCs w:val="18"/>
              </w:rPr>
            </w:pPr>
            <w:r w:rsidRPr="00F14F11">
              <w:rPr>
                <w:rFonts w:hint="eastAsia"/>
                <w:sz w:val="18"/>
                <w:szCs w:val="18"/>
              </w:rPr>
              <w:t>*</w:t>
            </w: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994076" w:rsidP="001F1649">
            <w:pPr>
              <w:rPr>
                <w:sz w:val="18"/>
                <w:szCs w:val="18"/>
              </w:rPr>
            </w:pPr>
            <w:r w:rsidRPr="00F14F11">
              <w:rPr>
                <w:rFonts w:hint="eastAsia"/>
                <w:sz w:val="18"/>
                <w:szCs w:val="18"/>
              </w:rPr>
              <w:t>支重轮</w:t>
            </w:r>
          </w:p>
        </w:tc>
        <w:tc>
          <w:tcPr>
            <w:tcW w:w="1134" w:type="dxa"/>
            <w:vAlign w:val="center"/>
          </w:tcPr>
          <w:p w:rsidR="004C7DF6" w:rsidRPr="00F14F11" w:rsidRDefault="00994076" w:rsidP="001F1649">
            <w:pPr>
              <w:rPr>
                <w:sz w:val="18"/>
                <w:szCs w:val="18"/>
              </w:rPr>
            </w:pPr>
            <w:r w:rsidRPr="00F14F11">
              <w:rPr>
                <w:rFonts w:hint="eastAsia"/>
                <w:sz w:val="18"/>
                <w:szCs w:val="18"/>
              </w:rPr>
              <w:t>漏油</w:t>
            </w:r>
          </w:p>
        </w:tc>
        <w:tc>
          <w:tcPr>
            <w:tcW w:w="3686" w:type="dxa"/>
            <w:vAlign w:val="center"/>
          </w:tcPr>
          <w:p w:rsidR="004C7DF6" w:rsidRPr="00F14F11" w:rsidRDefault="00994076" w:rsidP="001F1649">
            <w:pPr>
              <w:rPr>
                <w:sz w:val="18"/>
                <w:szCs w:val="18"/>
              </w:rPr>
            </w:pPr>
            <w:r w:rsidRPr="00F14F11">
              <w:rPr>
                <w:rFonts w:hint="eastAsia"/>
                <w:sz w:val="18"/>
                <w:szCs w:val="18"/>
              </w:rPr>
              <w:t>严重</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6B7038"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6B7038" w:rsidP="001F1649">
            <w:pPr>
              <w:rPr>
                <w:sz w:val="18"/>
                <w:szCs w:val="18"/>
              </w:rPr>
            </w:pPr>
            <w:r w:rsidRPr="00F14F11">
              <w:rPr>
                <w:rFonts w:hint="eastAsia"/>
                <w:sz w:val="18"/>
                <w:szCs w:val="18"/>
              </w:rPr>
              <w:t>半轴轴承</w:t>
            </w:r>
          </w:p>
        </w:tc>
        <w:tc>
          <w:tcPr>
            <w:tcW w:w="1134" w:type="dxa"/>
            <w:vAlign w:val="center"/>
          </w:tcPr>
          <w:p w:rsidR="004C7DF6" w:rsidRPr="00F14F11" w:rsidRDefault="006B7038" w:rsidP="001F1649">
            <w:pPr>
              <w:rPr>
                <w:sz w:val="18"/>
                <w:szCs w:val="18"/>
              </w:rPr>
            </w:pPr>
            <w:r w:rsidRPr="00F14F11">
              <w:rPr>
                <w:rFonts w:hint="eastAsia"/>
                <w:sz w:val="18"/>
                <w:szCs w:val="18"/>
              </w:rPr>
              <w:t>损坏</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6B7038" w:rsidP="001F1649">
            <w:pPr>
              <w:jc w:val="center"/>
              <w:rPr>
                <w:sz w:val="18"/>
                <w:szCs w:val="18"/>
              </w:rPr>
            </w:pPr>
            <w:r w:rsidRPr="00F14F11">
              <w:rPr>
                <w:rFonts w:hint="eastAsia"/>
                <w:sz w:val="18"/>
                <w:szCs w:val="18"/>
              </w:rPr>
              <w:t>*</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6B7038" w:rsidP="001F1649">
            <w:pPr>
              <w:rPr>
                <w:sz w:val="18"/>
                <w:szCs w:val="18"/>
              </w:rPr>
            </w:pPr>
            <w:r w:rsidRPr="00F14F11">
              <w:rPr>
                <w:rFonts w:hint="eastAsia"/>
                <w:sz w:val="18"/>
                <w:szCs w:val="18"/>
              </w:rPr>
              <w:t>导向轮轴承</w:t>
            </w:r>
          </w:p>
        </w:tc>
        <w:tc>
          <w:tcPr>
            <w:tcW w:w="1134" w:type="dxa"/>
            <w:vAlign w:val="center"/>
          </w:tcPr>
          <w:p w:rsidR="004C7DF6" w:rsidRPr="00F14F11" w:rsidRDefault="006B7038" w:rsidP="001F1649">
            <w:pPr>
              <w:rPr>
                <w:sz w:val="18"/>
                <w:szCs w:val="18"/>
              </w:rPr>
            </w:pPr>
            <w:r w:rsidRPr="00F14F11">
              <w:rPr>
                <w:rFonts w:hint="eastAsia"/>
                <w:sz w:val="18"/>
                <w:szCs w:val="18"/>
              </w:rPr>
              <w:t>损坏</w:t>
            </w:r>
          </w:p>
        </w:tc>
        <w:tc>
          <w:tcPr>
            <w:tcW w:w="3686" w:type="dxa"/>
            <w:vAlign w:val="center"/>
          </w:tcPr>
          <w:p w:rsidR="004C7DF6" w:rsidRPr="00F14F11" w:rsidRDefault="004C7DF6" w:rsidP="001F1649">
            <w:pPr>
              <w:rPr>
                <w:sz w:val="18"/>
                <w:szCs w:val="18"/>
              </w:rPr>
            </w:pP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6B7038" w:rsidP="001F1649">
            <w:pPr>
              <w:jc w:val="center"/>
              <w:rPr>
                <w:sz w:val="18"/>
                <w:szCs w:val="18"/>
              </w:rPr>
            </w:pPr>
            <w:r w:rsidRPr="00F14F11">
              <w:rPr>
                <w:rFonts w:hint="eastAsia"/>
                <w:sz w:val="18"/>
                <w:szCs w:val="18"/>
              </w:rPr>
              <w:t>*</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6B7038" w:rsidP="001F1649">
            <w:pPr>
              <w:rPr>
                <w:sz w:val="18"/>
                <w:szCs w:val="18"/>
              </w:rPr>
            </w:pPr>
            <w:r w:rsidRPr="00F14F11">
              <w:rPr>
                <w:rFonts w:hint="eastAsia"/>
                <w:sz w:val="18"/>
                <w:szCs w:val="18"/>
              </w:rPr>
              <w:t>驱动轮轮辋固定螺栓</w:t>
            </w:r>
          </w:p>
        </w:tc>
        <w:tc>
          <w:tcPr>
            <w:tcW w:w="1134" w:type="dxa"/>
            <w:vAlign w:val="center"/>
          </w:tcPr>
          <w:p w:rsidR="004C7DF6" w:rsidRPr="00F14F11" w:rsidRDefault="006B7038" w:rsidP="001F1649">
            <w:pPr>
              <w:rPr>
                <w:sz w:val="18"/>
                <w:szCs w:val="18"/>
              </w:rPr>
            </w:pPr>
            <w:r w:rsidRPr="00F14F11">
              <w:rPr>
                <w:rFonts w:hint="eastAsia"/>
                <w:sz w:val="18"/>
                <w:szCs w:val="18"/>
              </w:rPr>
              <w:t>断损</w:t>
            </w:r>
          </w:p>
        </w:tc>
        <w:tc>
          <w:tcPr>
            <w:tcW w:w="3686" w:type="dxa"/>
            <w:vAlign w:val="center"/>
          </w:tcPr>
          <w:p w:rsidR="004C7DF6" w:rsidRPr="00F14F11" w:rsidRDefault="006B7038" w:rsidP="001F1649">
            <w:pPr>
              <w:rPr>
                <w:sz w:val="18"/>
                <w:szCs w:val="18"/>
              </w:rPr>
            </w:pPr>
            <w:r w:rsidRPr="00F14F11">
              <w:rPr>
                <w:rFonts w:hint="eastAsia"/>
                <w:sz w:val="18"/>
                <w:szCs w:val="18"/>
              </w:rPr>
              <w:t>少量，未造成严重后果</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c>
          <w:tcPr>
            <w:tcW w:w="593" w:type="dxa"/>
            <w:vAlign w:val="center"/>
          </w:tcPr>
          <w:p w:rsidR="004C7DF6" w:rsidRPr="00F14F11" w:rsidRDefault="006B7038" w:rsidP="001F1649">
            <w:pPr>
              <w:jc w:val="center"/>
              <w:rPr>
                <w:sz w:val="18"/>
                <w:szCs w:val="18"/>
              </w:rPr>
            </w:pPr>
            <w:r w:rsidRPr="00F14F11">
              <w:rPr>
                <w:rFonts w:hint="eastAsia"/>
                <w:sz w:val="18"/>
                <w:szCs w:val="18"/>
              </w:rPr>
              <w:t>*</w:t>
            </w:r>
          </w:p>
        </w:tc>
        <w:tc>
          <w:tcPr>
            <w:tcW w:w="594" w:type="dxa"/>
            <w:vAlign w:val="center"/>
          </w:tcPr>
          <w:p w:rsidR="004C7DF6" w:rsidRPr="00F14F11" w:rsidRDefault="004C7DF6" w:rsidP="001F1649">
            <w:pPr>
              <w:jc w:val="center"/>
              <w:rPr>
                <w:sz w:val="18"/>
                <w:szCs w:val="18"/>
              </w:rPr>
            </w:pPr>
          </w:p>
        </w:tc>
      </w:tr>
      <w:tr w:rsidR="00F14F11" w:rsidRPr="00F14F11" w:rsidTr="00D85537">
        <w:trPr>
          <w:cantSplit/>
        </w:trPr>
        <w:tc>
          <w:tcPr>
            <w:tcW w:w="675" w:type="dxa"/>
            <w:vAlign w:val="center"/>
          </w:tcPr>
          <w:p w:rsidR="004C7DF6" w:rsidRPr="00F14F11" w:rsidRDefault="004C7DF6" w:rsidP="005F1455">
            <w:pPr>
              <w:numPr>
                <w:ilvl w:val="0"/>
                <w:numId w:val="28"/>
              </w:numPr>
              <w:jc w:val="center"/>
              <w:rPr>
                <w:sz w:val="18"/>
                <w:szCs w:val="18"/>
              </w:rPr>
            </w:pPr>
          </w:p>
        </w:tc>
        <w:tc>
          <w:tcPr>
            <w:tcW w:w="1701" w:type="dxa"/>
            <w:vAlign w:val="center"/>
          </w:tcPr>
          <w:p w:rsidR="004C7DF6" w:rsidRPr="00F14F11" w:rsidRDefault="006B7038" w:rsidP="001F1649">
            <w:pPr>
              <w:rPr>
                <w:sz w:val="18"/>
                <w:szCs w:val="18"/>
              </w:rPr>
            </w:pPr>
            <w:r w:rsidRPr="00F14F11">
              <w:rPr>
                <w:rFonts w:hint="eastAsia"/>
                <w:sz w:val="18"/>
                <w:szCs w:val="18"/>
              </w:rPr>
              <w:t>驱动轮轮辋固定螺栓</w:t>
            </w:r>
          </w:p>
        </w:tc>
        <w:tc>
          <w:tcPr>
            <w:tcW w:w="1134" w:type="dxa"/>
            <w:vAlign w:val="center"/>
          </w:tcPr>
          <w:p w:rsidR="004C7DF6" w:rsidRPr="00F14F11" w:rsidRDefault="006B7038" w:rsidP="001F1649">
            <w:pPr>
              <w:rPr>
                <w:sz w:val="18"/>
                <w:szCs w:val="18"/>
              </w:rPr>
            </w:pPr>
            <w:r w:rsidRPr="00F14F11">
              <w:rPr>
                <w:rFonts w:hint="eastAsia"/>
                <w:sz w:val="18"/>
                <w:szCs w:val="18"/>
              </w:rPr>
              <w:t>断损</w:t>
            </w:r>
          </w:p>
        </w:tc>
        <w:tc>
          <w:tcPr>
            <w:tcW w:w="3686" w:type="dxa"/>
            <w:vAlign w:val="center"/>
          </w:tcPr>
          <w:p w:rsidR="004C7DF6" w:rsidRPr="00F14F11" w:rsidRDefault="006B7038" w:rsidP="001F1649">
            <w:pPr>
              <w:rPr>
                <w:sz w:val="18"/>
                <w:szCs w:val="18"/>
              </w:rPr>
            </w:pPr>
            <w:r w:rsidRPr="00F14F11">
              <w:rPr>
                <w:rFonts w:hint="eastAsia"/>
                <w:sz w:val="18"/>
                <w:szCs w:val="18"/>
              </w:rPr>
              <w:t>较多</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6B7038" w:rsidP="001F1649">
            <w:pPr>
              <w:jc w:val="center"/>
              <w:rPr>
                <w:sz w:val="18"/>
                <w:szCs w:val="18"/>
              </w:rPr>
            </w:pPr>
            <w:r w:rsidRPr="00F14F11">
              <w:rPr>
                <w:rFonts w:hint="eastAsia"/>
                <w:sz w:val="18"/>
                <w:szCs w:val="18"/>
              </w:rPr>
              <w:t>*</w:t>
            </w:r>
          </w:p>
        </w:tc>
        <w:tc>
          <w:tcPr>
            <w:tcW w:w="593" w:type="dxa"/>
            <w:vAlign w:val="center"/>
          </w:tcPr>
          <w:p w:rsidR="004C7DF6" w:rsidRPr="00F14F11" w:rsidRDefault="004C7DF6" w:rsidP="001F1649">
            <w:pPr>
              <w:jc w:val="center"/>
              <w:rPr>
                <w:sz w:val="18"/>
                <w:szCs w:val="18"/>
              </w:rPr>
            </w:pPr>
          </w:p>
        </w:tc>
        <w:tc>
          <w:tcPr>
            <w:tcW w:w="594" w:type="dxa"/>
            <w:vAlign w:val="center"/>
          </w:tcPr>
          <w:p w:rsidR="004C7DF6" w:rsidRPr="00F14F11" w:rsidRDefault="004C7DF6" w:rsidP="001F1649">
            <w:pPr>
              <w:jc w:val="center"/>
              <w:rPr>
                <w:sz w:val="18"/>
                <w:szCs w:val="18"/>
              </w:rPr>
            </w:pPr>
          </w:p>
        </w:tc>
      </w:tr>
      <w:tr w:rsidR="00F14F11" w:rsidRPr="00F14F11" w:rsidTr="00E06293">
        <w:trPr>
          <w:cantSplit/>
        </w:trPr>
        <w:tc>
          <w:tcPr>
            <w:tcW w:w="675" w:type="dxa"/>
            <w:vAlign w:val="center"/>
          </w:tcPr>
          <w:p w:rsidR="00E06293" w:rsidRPr="00F14F11" w:rsidRDefault="00E06293" w:rsidP="00E06293">
            <w:pPr>
              <w:numPr>
                <w:ilvl w:val="0"/>
                <w:numId w:val="28"/>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最终传动弹性圆柱销</w:t>
            </w:r>
          </w:p>
        </w:tc>
        <w:tc>
          <w:tcPr>
            <w:tcW w:w="1134" w:type="dxa"/>
            <w:vAlign w:val="center"/>
          </w:tcPr>
          <w:p w:rsidR="00E06293" w:rsidRPr="00F14F11" w:rsidRDefault="00E06293" w:rsidP="00E06293">
            <w:pPr>
              <w:rPr>
                <w:sz w:val="18"/>
                <w:szCs w:val="18"/>
              </w:rPr>
            </w:pPr>
            <w:r w:rsidRPr="00F14F11">
              <w:rPr>
                <w:rFonts w:hint="eastAsia"/>
                <w:sz w:val="18"/>
                <w:szCs w:val="18"/>
              </w:rPr>
              <w:t>断损</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r w:rsidRPr="00F14F11">
              <w:rPr>
                <w:rFonts w:hint="eastAsia"/>
                <w:sz w:val="18"/>
                <w:szCs w:val="18"/>
              </w:rPr>
              <w:t>*</w:t>
            </w: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r>
      <w:tr w:rsidR="007423F6" w:rsidRPr="00F14F11" w:rsidTr="00E06293">
        <w:trPr>
          <w:cantSplit/>
        </w:trPr>
        <w:tc>
          <w:tcPr>
            <w:tcW w:w="675" w:type="dxa"/>
            <w:vAlign w:val="center"/>
          </w:tcPr>
          <w:p w:rsidR="007423F6" w:rsidRPr="00F14F11" w:rsidRDefault="007423F6" w:rsidP="00E06293">
            <w:pPr>
              <w:numPr>
                <w:ilvl w:val="0"/>
                <w:numId w:val="28"/>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转向轮转向臂固定销</w:t>
            </w:r>
          </w:p>
        </w:tc>
        <w:tc>
          <w:tcPr>
            <w:tcW w:w="1134" w:type="dxa"/>
            <w:vAlign w:val="center"/>
          </w:tcPr>
          <w:p w:rsidR="007423F6" w:rsidRPr="00F14F11" w:rsidRDefault="007423F6" w:rsidP="007423F6">
            <w:pPr>
              <w:rPr>
                <w:sz w:val="18"/>
                <w:szCs w:val="18"/>
              </w:rPr>
            </w:pPr>
            <w:r w:rsidRPr="00F14F11">
              <w:rPr>
                <w:rFonts w:hint="eastAsia"/>
                <w:sz w:val="18"/>
                <w:szCs w:val="18"/>
              </w:rPr>
              <w:t>断损</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bl>
    <w:p w:rsidR="001F1649" w:rsidRPr="00F14F11" w:rsidRDefault="00356AB3" w:rsidP="00F710DD">
      <w:pPr>
        <w:spacing w:beforeLines="50" w:before="120" w:afterLines="50" w:after="120"/>
        <w:jc w:val="center"/>
      </w:pPr>
      <w:r w:rsidRPr="00F14F11">
        <w:rPr>
          <w:rFonts w:ascii="黑体" w:eastAsia="黑体" w:hAnsi="黑体" w:hint="eastAsia"/>
        </w:rPr>
        <w:lastRenderedPageBreak/>
        <w:t>表</w:t>
      </w:r>
      <w:r w:rsidR="000A5277">
        <w:rPr>
          <w:rFonts w:ascii="黑体" w:eastAsia="黑体" w:hAnsi="黑体" w:hint="eastAsia"/>
        </w:rPr>
        <w:t>B.10</w:t>
      </w:r>
      <w:r w:rsidRPr="00F14F11">
        <w:rPr>
          <w:rFonts w:ascii="黑体" w:eastAsia="黑体" w:hAnsi="黑体" w:hint="eastAsia"/>
        </w:rPr>
        <w:t xml:space="preserve">  液压系统</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D96C72">
        <w:tc>
          <w:tcPr>
            <w:tcW w:w="675" w:type="dxa"/>
            <w:vMerge w:val="restart"/>
            <w:tcBorders>
              <w:top w:val="single" w:sz="12" w:space="0" w:color="auto"/>
              <w:bottom w:val="single" w:sz="4"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故障分类</w:t>
            </w:r>
          </w:p>
        </w:tc>
      </w:tr>
      <w:tr w:rsidR="00F14F11" w:rsidRPr="00F14F11" w:rsidTr="00D96C72">
        <w:tc>
          <w:tcPr>
            <w:tcW w:w="675" w:type="dxa"/>
            <w:vMerge/>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p>
        </w:tc>
        <w:tc>
          <w:tcPr>
            <w:tcW w:w="1701" w:type="dxa"/>
            <w:vMerge/>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p>
        </w:tc>
        <w:tc>
          <w:tcPr>
            <w:tcW w:w="1134" w:type="dxa"/>
            <w:vMerge/>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p>
        </w:tc>
        <w:tc>
          <w:tcPr>
            <w:tcW w:w="3686" w:type="dxa"/>
            <w:vMerge/>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p>
        </w:tc>
        <w:tc>
          <w:tcPr>
            <w:tcW w:w="593" w:type="dxa"/>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shd w:val="clear" w:color="auto" w:fill="auto"/>
            <w:vAlign w:val="center"/>
          </w:tcPr>
          <w:p w:rsidR="001E4BA4" w:rsidRPr="00F14F11" w:rsidRDefault="001E4BA4" w:rsidP="001E4BA4">
            <w:pPr>
              <w:jc w:val="center"/>
              <w:rPr>
                <w:sz w:val="18"/>
                <w:szCs w:val="18"/>
              </w:rPr>
            </w:pPr>
            <w:r w:rsidRPr="00F14F11">
              <w:rPr>
                <w:rFonts w:hint="eastAsia"/>
                <w:sz w:val="18"/>
                <w:szCs w:val="18"/>
              </w:rPr>
              <w:t>轻微</w:t>
            </w:r>
          </w:p>
        </w:tc>
      </w:tr>
      <w:tr w:rsidR="00F14F11" w:rsidRPr="00F14F11" w:rsidTr="00D96C72">
        <w:tc>
          <w:tcPr>
            <w:tcW w:w="675" w:type="dxa"/>
            <w:tcBorders>
              <w:top w:val="single" w:sz="12" w:space="0" w:color="auto"/>
            </w:tcBorders>
            <w:shd w:val="clear" w:color="auto" w:fill="auto"/>
            <w:vAlign w:val="center"/>
          </w:tcPr>
          <w:p w:rsidR="001E4BA4" w:rsidRPr="00F14F11" w:rsidRDefault="001E4BA4" w:rsidP="005F1455">
            <w:pPr>
              <w:numPr>
                <w:ilvl w:val="0"/>
                <w:numId w:val="27"/>
              </w:numPr>
              <w:jc w:val="center"/>
              <w:rPr>
                <w:sz w:val="18"/>
                <w:szCs w:val="18"/>
              </w:rPr>
            </w:pPr>
          </w:p>
        </w:tc>
        <w:tc>
          <w:tcPr>
            <w:tcW w:w="1701" w:type="dxa"/>
            <w:tcBorders>
              <w:top w:val="single" w:sz="12" w:space="0" w:color="auto"/>
            </w:tcBorders>
            <w:shd w:val="clear" w:color="auto" w:fill="auto"/>
            <w:vAlign w:val="center"/>
          </w:tcPr>
          <w:p w:rsidR="001E4BA4" w:rsidRPr="00F14F11" w:rsidRDefault="006E190D" w:rsidP="001E4BA4">
            <w:pPr>
              <w:rPr>
                <w:sz w:val="18"/>
                <w:szCs w:val="18"/>
              </w:rPr>
            </w:pPr>
            <w:r w:rsidRPr="00F14F11">
              <w:rPr>
                <w:rFonts w:hint="eastAsia"/>
                <w:sz w:val="18"/>
                <w:szCs w:val="18"/>
              </w:rPr>
              <w:t>液压泵传动联接盘</w:t>
            </w:r>
          </w:p>
        </w:tc>
        <w:tc>
          <w:tcPr>
            <w:tcW w:w="1134" w:type="dxa"/>
            <w:tcBorders>
              <w:top w:val="single" w:sz="12" w:space="0" w:color="auto"/>
            </w:tcBorders>
            <w:shd w:val="clear" w:color="auto" w:fill="auto"/>
            <w:vAlign w:val="center"/>
          </w:tcPr>
          <w:p w:rsidR="001E4BA4" w:rsidRPr="00F14F11" w:rsidRDefault="006E190D" w:rsidP="001E4BA4">
            <w:pPr>
              <w:rPr>
                <w:sz w:val="18"/>
                <w:szCs w:val="18"/>
              </w:rPr>
            </w:pPr>
            <w:r w:rsidRPr="00F14F11">
              <w:rPr>
                <w:rFonts w:hint="eastAsia"/>
                <w:sz w:val="18"/>
                <w:szCs w:val="18"/>
              </w:rPr>
              <w:t>扭转</w:t>
            </w:r>
          </w:p>
        </w:tc>
        <w:tc>
          <w:tcPr>
            <w:tcW w:w="3686" w:type="dxa"/>
            <w:tcBorders>
              <w:top w:val="single" w:sz="12" w:space="0" w:color="auto"/>
            </w:tcBorders>
            <w:shd w:val="clear" w:color="auto" w:fill="auto"/>
            <w:vAlign w:val="center"/>
          </w:tcPr>
          <w:p w:rsidR="001E4BA4" w:rsidRPr="00F14F11" w:rsidRDefault="001E4BA4" w:rsidP="001E4BA4">
            <w:pPr>
              <w:rPr>
                <w:sz w:val="18"/>
                <w:szCs w:val="18"/>
              </w:rPr>
            </w:pPr>
          </w:p>
        </w:tc>
        <w:tc>
          <w:tcPr>
            <w:tcW w:w="593" w:type="dxa"/>
            <w:tcBorders>
              <w:top w:val="single" w:sz="12" w:space="0" w:color="auto"/>
            </w:tcBorders>
            <w:shd w:val="clear" w:color="auto" w:fill="auto"/>
            <w:vAlign w:val="center"/>
          </w:tcPr>
          <w:p w:rsidR="001E4BA4" w:rsidRPr="00F14F11" w:rsidRDefault="001E4BA4" w:rsidP="001E4BA4">
            <w:pPr>
              <w:jc w:val="center"/>
              <w:rPr>
                <w:sz w:val="18"/>
                <w:szCs w:val="18"/>
              </w:rPr>
            </w:pPr>
          </w:p>
        </w:tc>
        <w:tc>
          <w:tcPr>
            <w:tcW w:w="594" w:type="dxa"/>
            <w:tcBorders>
              <w:top w:val="single" w:sz="12" w:space="0" w:color="auto"/>
            </w:tcBorders>
            <w:shd w:val="clear" w:color="auto" w:fill="auto"/>
            <w:vAlign w:val="center"/>
          </w:tcPr>
          <w:p w:rsidR="001E4BA4" w:rsidRPr="00F14F11" w:rsidRDefault="001E4BA4" w:rsidP="001E4BA4">
            <w:pPr>
              <w:jc w:val="center"/>
              <w:rPr>
                <w:sz w:val="18"/>
                <w:szCs w:val="18"/>
              </w:rPr>
            </w:pPr>
          </w:p>
        </w:tc>
        <w:tc>
          <w:tcPr>
            <w:tcW w:w="593" w:type="dxa"/>
            <w:tcBorders>
              <w:top w:val="single" w:sz="12" w:space="0" w:color="auto"/>
            </w:tcBorders>
            <w:shd w:val="clear" w:color="auto" w:fill="auto"/>
            <w:vAlign w:val="center"/>
          </w:tcPr>
          <w:p w:rsidR="001E4BA4" w:rsidRPr="00F14F11" w:rsidRDefault="00497300" w:rsidP="001E4BA4">
            <w:pPr>
              <w:jc w:val="center"/>
              <w:rPr>
                <w:sz w:val="18"/>
                <w:szCs w:val="18"/>
              </w:rPr>
            </w:pPr>
            <w:r w:rsidRPr="00F14F11">
              <w:rPr>
                <w:rFonts w:hint="eastAsia"/>
                <w:sz w:val="18"/>
                <w:szCs w:val="18"/>
              </w:rPr>
              <w:t>*</w:t>
            </w:r>
          </w:p>
        </w:tc>
        <w:tc>
          <w:tcPr>
            <w:tcW w:w="594" w:type="dxa"/>
            <w:tcBorders>
              <w:top w:val="single" w:sz="12" w:space="0" w:color="auto"/>
            </w:tcBorders>
            <w:shd w:val="clear" w:color="auto" w:fill="auto"/>
            <w:vAlign w:val="center"/>
          </w:tcPr>
          <w:p w:rsidR="001E4BA4" w:rsidRPr="00F14F11" w:rsidRDefault="001E4BA4" w:rsidP="001E4BA4">
            <w:pPr>
              <w:jc w:val="center"/>
              <w:rPr>
                <w:sz w:val="18"/>
                <w:szCs w:val="18"/>
              </w:rPr>
            </w:pPr>
          </w:p>
        </w:tc>
      </w:tr>
      <w:tr w:rsidR="00F14F11" w:rsidRPr="00F14F11" w:rsidTr="00D96C72">
        <w:tc>
          <w:tcPr>
            <w:tcW w:w="675" w:type="dxa"/>
            <w:shd w:val="clear" w:color="auto" w:fill="auto"/>
            <w:vAlign w:val="center"/>
          </w:tcPr>
          <w:p w:rsidR="001E4BA4" w:rsidRPr="00F14F11" w:rsidRDefault="001E4BA4" w:rsidP="005F1455">
            <w:pPr>
              <w:numPr>
                <w:ilvl w:val="0"/>
                <w:numId w:val="27"/>
              </w:numPr>
              <w:jc w:val="center"/>
              <w:rPr>
                <w:sz w:val="18"/>
                <w:szCs w:val="18"/>
              </w:rPr>
            </w:pPr>
          </w:p>
        </w:tc>
        <w:tc>
          <w:tcPr>
            <w:tcW w:w="1701" w:type="dxa"/>
            <w:shd w:val="clear" w:color="auto" w:fill="auto"/>
            <w:vAlign w:val="center"/>
          </w:tcPr>
          <w:p w:rsidR="001E4BA4" w:rsidRPr="00F14F11" w:rsidRDefault="006E190D" w:rsidP="001E4BA4">
            <w:pPr>
              <w:rPr>
                <w:sz w:val="18"/>
                <w:szCs w:val="18"/>
              </w:rPr>
            </w:pPr>
            <w:r w:rsidRPr="00F14F11">
              <w:rPr>
                <w:rFonts w:hint="eastAsia"/>
                <w:sz w:val="18"/>
                <w:szCs w:val="18"/>
              </w:rPr>
              <w:t>液压泵油封</w:t>
            </w:r>
          </w:p>
        </w:tc>
        <w:tc>
          <w:tcPr>
            <w:tcW w:w="1134" w:type="dxa"/>
            <w:shd w:val="clear" w:color="auto" w:fill="auto"/>
            <w:vAlign w:val="center"/>
          </w:tcPr>
          <w:p w:rsidR="001E4BA4" w:rsidRPr="00F14F11" w:rsidRDefault="006E190D" w:rsidP="001E4BA4">
            <w:pPr>
              <w:rPr>
                <w:sz w:val="18"/>
                <w:szCs w:val="18"/>
              </w:rPr>
            </w:pPr>
            <w:r w:rsidRPr="00F14F11">
              <w:rPr>
                <w:rFonts w:hint="eastAsia"/>
                <w:sz w:val="18"/>
                <w:szCs w:val="18"/>
              </w:rPr>
              <w:t>老化</w:t>
            </w:r>
          </w:p>
        </w:tc>
        <w:tc>
          <w:tcPr>
            <w:tcW w:w="3686" w:type="dxa"/>
            <w:shd w:val="clear" w:color="auto" w:fill="auto"/>
            <w:vAlign w:val="center"/>
          </w:tcPr>
          <w:p w:rsidR="001E4BA4" w:rsidRPr="00F14F11" w:rsidRDefault="006E190D" w:rsidP="001E4BA4">
            <w:pPr>
              <w:rPr>
                <w:sz w:val="18"/>
                <w:szCs w:val="18"/>
              </w:rPr>
            </w:pPr>
            <w:r w:rsidRPr="00F14F11">
              <w:rPr>
                <w:rFonts w:hint="eastAsia"/>
                <w:sz w:val="18"/>
                <w:szCs w:val="18"/>
              </w:rPr>
              <w:t>造成油封处严重泄漏</w:t>
            </w:r>
          </w:p>
        </w:tc>
        <w:tc>
          <w:tcPr>
            <w:tcW w:w="593" w:type="dxa"/>
            <w:shd w:val="clear" w:color="auto" w:fill="auto"/>
            <w:vAlign w:val="center"/>
          </w:tcPr>
          <w:p w:rsidR="001E4BA4" w:rsidRPr="00F14F11" w:rsidRDefault="001E4BA4" w:rsidP="001E4BA4">
            <w:pPr>
              <w:jc w:val="center"/>
              <w:rPr>
                <w:sz w:val="18"/>
                <w:szCs w:val="18"/>
              </w:rPr>
            </w:pPr>
          </w:p>
        </w:tc>
        <w:tc>
          <w:tcPr>
            <w:tcW w:w="594" w:type="dxa"/>
            <w:shd w:val="clear" w:color="auto" w:fill="auto"/>
            <w:vAlign w:val="center"/>
          </w:tcPr>
          <w:p w:rsidR="001E4BA4" w:rsidRPr="00F14F11" w:rsidRDefault="001E4BA4" w:rsidP="001E4BA4">
            <w:pPr>
              <w:jc w:val="center"/>
              <w:rPr>
                <w:sz w:val="18"/>
                <w:szCs w:val="18"/>
              </w:rPr>
            </w:pPr>
          </w:p>
        </w:tc>
        <w:tc>
          <w:tcPr>
            <w:tcW w:w="593" w:type="dxa"/>
            <w:shd w:val="clear" w:color="auto" w:fill="auto"/>
            <w:vAlign w:val="center"/>
          </w:tcPr>
          <w:p w:rsidR="001E4BA4" w:rsidRPr="00F14F11" w:rsidRDefault="006E190D" w:rsidP="001E4BA4">
            <w:pPr>
              <w:jc w:val="center"/>
              <w:rPr>
                <w:sz w:val="18"/>
                <w:szCs w:val="18"/>
              </w:rPr>
            </w:pPr>
            <w:r w:rsidRPr="00F14F11">
              <w:rPr>
                <w:rFonts w:hint="eastAsia"/>
                <w:sz w:val="18"/>
                <w:szCs w:val="18"/>
              </w:rPr>
              <w:t>*</w:t>
            </w:r>
          </w:p>
        </w:tc>
        <w:tc>
          <w:tcPr>
            <w:tcW w:w="594" w:type="dxa"/>
            <w:shd w:val="clear" w:color="auto" w:fill="auto"/>
            <w:vAlign w:val="center"/>
          </w:tcPr>
          <w:p w:rsidR="001E4BA4" w:rsidRPr="00F14F11" w:rsidRDefault="001E4BA4" w:rsidP="001E4BA4">
            <w:pPr>
              <w:jc w:val="center"/>
              <w:rPr>
                <w:sz w:val="18"/>
                <w:szCs w:val="18"/>
              </w:rPr>
            </w:pPr>
          </w:p>
        </w:tc>
      </w:tr>
      <w:tr w:rsidR="00F14F11" w:rsidRPr="00F14F11" w:rsidTr="00D96C72">
        <w:tc>
          <w:tcPr>
            <w:tcW w:w="675" w:type="dxa"/>
            <w:shd w:val="clear" w:color="auto" w:fill="auto"/>
            <w:vAlign w:val="center"/>
          </w:tcPr>
          <w:p w:rsidR="001E4BA4" w:rsidRPr="00F14F11" w:rsidRDefault="001E4BA4" w:rsidP="005F1455">
            <w:pPr>
              <w:numPr>
                <w:ilvl w:val="0"/>
                <w:numId w:val="27"/>
              </w:numPr>
              <w:jc w:val="center"/>
              <w:rPr>
                <w:sz w:val="18"/>
                <w:szCs w:val="18"/>
              </w:rPr>
            </w:pPr>
          </w:p>
        </w:tc>
        <w:tc>
          <w:tcPr>
            <w:tcW w:w="1701" w:type="dxa"/>
            <w:shd w:val="clear" w:color="auto" w:fill="auto"/>
            <w:vAlign w:val="center"/>
          </w:tcPr>
          <w:p w:rsidR="001E4BA4" w:rsidRPr="00F14F11" w:rsidRDefault="00A02F93" w:rsidP="001E4BA4">
            <w:pPr>
              <w:rPr>
                <w:sz w:val="18"/>
                <w:szCs w:val="18"/>
              </w:rPr>
            </w:pPr>
            <w:r w:rsidRPr="00F14F11">
              <w:rPr>
                <w:rFonts w:hint="eastAsia"/>
                <w:sz w:val="18"/>
                <w:szCs w:val="18"/>
              </w:rPr>
              <w:t>液压泵</w:t>
            </w:r>
          </w:p>
        </w:tc>
        <w:tc>
          <w:tcPr>
            <w:tcW w:w="1134" w:type="dxa"/>
            <w:shd w:val="clear" w:color="auto" w:fill="auto"/>
            <w:vAlign w:val="center"/>
          </w:tcPr>
          <w:p w:rsidR="001E4BA4" w:rsidRPr="00F14F11" w:rsidRDefault="00A02F93" w:rsidP="001E4BA4">
            <w:pPr>
              <w:rPr>
                <w:sz w:val="18"/>
                <w:szCs w:val="18"/>
              </w:rPr>
            </w:pPr>
            <w:r w:rsidRPr="00F14F11">
              <w:rPr>
                <w:rFonts w:hint="eastAsia"/>
                <w:sz w:val="18"/>
                <w:szCs w:val="18"/>
              </w:rPr>
              <w:t>泵体</w:t>
            </w:r>
            <w:r w:rsidR="006E190D" w:rsidRPr="00F14F11">
              <w:rPr>
                <w:rFonts w:hint="eastAsia"/>
                <w:sz w:val="18"/>
                <w:szCs w:val="18"/>
              </w:rPr>
              <w:t>爆损</w:t>
            </w:r>
          </w:p>
        </w:tc>
        <w:tc>
          <w:tcPr>
            <w:tcW w:w="3686" w:type="dxa"/>
            <w:shd w:val="clear" w:color="auto" w:fill="auto"/>
            <w:vAlign w:val="center"/>
          </w:tcPr>
          <w:p w:rsidR="001E4BA4" w:rsidRPr="00F14F11" w:rsidRDefault="006E190D" w:rsidP="001E4BA4">
            <w:pPr>
              <w:rPr>
                <w:sz w:val="18"/>
                <w:szCs w:val="18"/>
              </w:rPr>
            </w:pPr>
            <w:r w:rsidRPr="00F14F11">
              <w:rPr>
                <w:rFonts w:hint="eastAsia"/>
                <w:sz w:val="18"/>
                <w:szCs w:val="18"/>
              </w:rPr>
              <w:t>如由于多路阀安全阀失灵，</w:t>
            </w:r>
            <w:r w:rsidR="00EF5CAC" w:rsidRPr="00F14F11">
              <w:rPr>
                <w:rFonts w:hint="eastAsia"/>
                <w:sz w:val="18"/>
                <w:szCs w:val="18"/>
              </w:rPr>
              <w:t>系统压力过高造成</w:t>
            </w:r>
          </w:p>
        </w:tc>
        <w:tc>
          <w:tcPr>
            <w:tcW w:w="593" w:type="dxa"/>
            <w:shd w:val="clear" w:color="auto" w:fill="auto"/>
            <w:vAlign w:val="center"/>
          </w:tcPr>
          <w:p w:rsidR="001E4BA4" w:rsidRPr="00F14F11" w:rsidRDefault="001E4BA4" w:rsidP="001E4BA4">
            <w:pPr>
              <w:jc w:val="center"/>
              <w:rPr>
                <w:sz w:val="18"/>
                <w:szCs w:val="18"/>
              </w:rPr>
            </w:pPr>
          </w:p>
        </w:tc>
        <w:tc>
          <w:tcPr>
            <w:tcW w:w="594" w:type="dxa"/>
            <w:shd w:val="clear" w:color="auto" w:fill="auto"/>
            <w:vAlign w:val="center"/>
          </w:tcPr>
          <w:p w:rsidR="001E4BA4" w:rsidRPr="00F14F11" w:rsidRDefault="00EF5CAC" w:rsidP="001E4BA4">
            <w:pPr>
              <w:jc w:val="center"/>
              <w:rPr>
                <w:sz w:val="18"/>
                <w:szCs w:val="18"/>
              </w:rPr>
            </w:pPr>
            <w:r w:rsidRPr="00F14F11">
              <w:rPr>
                <w:rFonts w:hint="eastAsia"/>
                <w:sz w:val="18"/>
                <w:szCs w:val="18"/>
              </w:rPr>
              <w:t>*</w:t>
            </w:r>
          </w:p>
        </w:tc>
        <w:tc>
          <w:tcPr>
            <w:tcW w:w="593" w:type="dxa"/>
            <w:shd w:val="clear" w:color="auto" w:fill="auto"/>
            <w:vAlign w:val="center"/>
          </w:tcPr>
          <w:p w:rsidR="001E4BA4" w:rsidRPr="00F14F11" w:rsidRDefault="001E4BA4" w:rsidP="001E4BA4">
            <w:pPr>
              <w:jc w:val="center"/>
              <w:rPr>
                <w:sz w:val="18"/>
                <w:szCs w:val="18"/>
              </w:rPr>
            </w:pPr>
          </w:p>
        </w:tc>
        <w:tc>
          <w:tcPr>
            <w:tcW w:w="594" w:type="dxa"/>
            <w:shd w:val="clear" w:color="auto" w:fill="auto"/>
            <w:vAlign w:val="center"/>
          </w:tcPr>
          <w:p w:rsidR="001E4BA4" w:rsidRPr="00F14F11" w:rsidRDefault="001E4BA4" w:rsidP="001E4BA4">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液压泵</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侧板粘结</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如液压系统油温过高，齿侧和侧板发生粘结，无法正常工作</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r w:rsidRPr="00F14F11">
              <w:rPr>
                <w:rFonts w:hint="eastAsia"/>
                <w:sz w:val="18"/>
                <w:szCs w:val="18"/>
              </w:rPr>
              <w:t>*</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液压泵</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容积效率低</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异物磨损</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c>
          <w:tcPr>
            <w:tcW w:w="593" w:type="dxa"/>
            <w:shd w:val="clear" w:color="auto" w:fill="auto"/>
            <w:vAlign w:val="center"/>
          </w:tcPr>
          <w:p w:rsidR="00D85537" w:rsidRPr="00F14F11" w:rsidRDefault="00D85537" w:rsidP="00D85537">
            <w:pPr>
              <w:jc w:val="center"/>
              <w:rPr>
                <w:sz w:val="18"/>
                <w:szCs w:val="18"/>
              </w:rPr>
            </w:pPr>
            <w:r w:rsidRPr="00F14F11">
              <w:rPr>
                <w:rFonts w:hint="eastAsia"/>
                <w:sz w:val="18"/>
                <w:szCs w:val="18"/>
              </w:rPr>
              <w:t>*</w:t>
            </w: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多路阀阀杆</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卡死</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有异物</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497300" w:rsidP="00D85537">
            <w:pPr>
              <w:jc w:val="center"/>
              <w:rPr>
                <w:sz w:val="18"/>
                <w:szCs w:val="18"/>
              </w:rPr>
            </w:pPr>
            <w:r w:rsidRPr="00F14F11">
              <w:rPr>
                <w:rFonts w:hint="eastAsia"/>
                <w:sz w:val="18"/>
                <w:szCs w:val="18"/>
              </w:rPr>
              <w:t>*</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多路阀安全阀</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失效</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有异物</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497300" w:rsidP="00D85537">
            <w:pPr>
              <w:jc w:val="center"/>
              <w:rPr>
                <w:sz w:val="18"/>
                <w:szCs w:val="18"/>
              </w:rPr>
            </w:pPr>
            <w:r w:rsidRPr="00F14F11">
              <w:rPr>
                <w:rFonts w:hint="eastAsia"/>
                <w:sz w:val="18"/>
                <w:szCs w:val="18"/>
              </w:rPr>
              <w:t>*</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多路阀液控单向阀</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内泄漏</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密封失效或有异物</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c>
          <w:tcPr>
            <w:tcW w:w="593" w:type="dxa"/>
            <w:shd w:val="clear" w:color="auto" w:fill="auto"/>
            <w:vAlign w:val="center"/>
          </w:tcPr>
          <w:p w:rsidR="00D85537" w:rsidRPr="00F14F11" w:rsidRDefault="00497300" w:rsidP="00D85537">
            <w:pPr>
              <w:jc w:val="center"/>
              <w:rPr>
                <w:sz w:val="18"/>
                <w:szCs w:val="18"/>
              </w:rPr>
            </w:pPr>
            <w:r w:rsidRPr="00F14F11">
              <w:rPr>
                <w:rFonts w:hint="eastAsia"/>
                <w:sz w:val="18"/>
                <w:szCs w:val="18"/>
              </w:rPr>
              <w:t>*</w:t>
            </w: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多路阀阀杆</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外泄漏</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装配不当</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c>
          <w:tcPr>
            <w:tcW w:w="593" w:type="dxa"/>
            <w:shd w:val="clear" w:color="auto" w:fill="auto"/>
            <w:vAlign w:val="center"/>
          </w:tcPr>
          <w:p w:rsidR="00D85537" w:rsidRPr="00F14F11" w:rsidRDefault="00497300" w:rsidP="00D85537">
            <w:pPr>
              <w:jc w:val="center"/>
              <w:rPr>
                <w:sz w:val="18"/>
                <w:szCs w:val="18"/>
              </w:rPr>
            </w:pPr>
            <w:r w:rsidRPr="00F14F11">
              <w:rPr>
                <w:rFonts w:hint="eastAsia"/>
                <w:sz w:val="18"/>
                <w:szCs w:val="18"/>
              </w:rPr>
              <w:t>*</w:t>
            </w: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多路阀摇臂轴</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磨损</w:t>
            </w:r>
          </w:p>
        </w:tc>
        <w:tc>
          <w:tcPr>
            <w:tcW w:w="3686" w:type="dxa"/>
            <w:shd w:val="clear" w:color="auto" w:fill="auto"/>
            <w:vAlign w:val="center"/>
          </w:tcPr>
          <w:p w:rsidR="00D85537" w:rsidRPr="00F14F11" w:rsidRDefault="00D85537" w:rsidP="00D85537">
            <w:pPr>
              <w:rPr>
                <w:sz w:val="18"/>
                <w:szCs w:val="18"/>
              </w:rPr>
            </w:pP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c>
          <w:tcPr>
            <w:tcW w:w="593" w:type="dxa"/>
            <w:shd w:val="clear" w:color="auto" w:fill="auto"/>
            <w:vAlign w:val="center"/>
          </w:tcPr>
          <w:p w:rsidR="00D85537" w:rsidRPr="00F14F11" w:rsidRDefault="00D85537" w:rsidP="00D85537">
            <w:pPr>
              <w:jc w:val="center"/>
              <w:rPr>
                <w:sz w:val="18"/>
                <w:szCs w:val="18"/>
              </w:rPr>
            </w:pPr>
            <w:r w:rsidRPr="00F14F11">
              <w:rPr>
                <w:rFonts w:hint="eastAsia"/>
                <w:sz w:val="18"/>
                <w:szCs w:val="18"/>
              </w:rPr>
              <w:t>*</w:t>
            </w:r>
          </w:p>
        </w:tc>
        <w:tc>
          <w:tcPr>
            <w:tcW w:w="594" w:type="dxa"/>
            <w:shd w:val="clear" w:color="auto" w:fill="auto"/>
            <w:vAlign w:val="center"/>
          </w:tcPr>
          <w:p w:rsidR="00D85537" w:rsidRPr="00F14F11" w:rsidRDefault="00D85537" w:rsidP="00D85537">
            <w:pPr>
              <w:jc w:val="center"/>
              <w:rPr>
                <w:sz w:val="18"/>
                <w:szCs w:val="18"/>
              </w:rPr>
            </w:pP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多路阀软轴支架</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安装不当</w:t>
            </w:r>
          </w:p>
        </w:tc>
        <w:tc>
          <w:tcPr>
            <w:tcW w:w="3686" w:type="dxa"/>
            <w:shd w:val="clear" w:color="auto" w:fill="auto"/>
            <w:vAlign w:val="center"/>
          </w:tcPr>
          <w:p w:rsidR="00D85537" w:rsidRPr="00F14F11" w:rsidRDefault="00D85537" w:rsidP="00D85537">
            <w:pPr>
              <w:rPr>
                <w:sz w:val="18"/>
                <w:szCs w:val="18"/>
              </w:rPr>
            </w:pPr>
            <w:r w:rsidRPr="00F14F11">
              <w:rPr>
                <w:rFonts w:hint="eastAsia"/>
                <w:sz w:val="18"/>
                <w:szCs w:val="18"/>
              </w:rPr>
              <w:t>造成滑阀行程不够</w:t>
            </w: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r w:rsidRPr="00F14F11">
              <w:rPr>
                <w:rFonts w:hint="eastAsia"/>
                <w:sz w:val="18"/>
                <w:szCs w:val="18"/>
              </w:rPr>
              <w:t>*</w:t>
            </w:r>
          </w:p>
        </w:tc>
      </w:tr>
      <w:tr w:rsidR="00F14F11" w:rsidRPr="00F14F11" w:rsidTr="00D96C72">
        <w:tc>
          <w:tcPr>
            <w:tcW w:w="675" w:type="dxa"/>
            <w:shd w:val="clear" w:color="auto" w:fill="auto"/>
            <w:vAlign w:val="center"/>
          </w:tcPr>
          <w:p w:rsidR="00D85537" w:rsidRPr="00F14F11" w:rsidRDefault="00D85537" w:rsidP="00D85537">
            <w:pPr>
              <w:numPr>
                <w:ilvl w:val="0"/>
                <w:numId w:val="27"/>
              </w:numPr>
              <w:jc w:val="center"/>
              <w:rPr>
                <w:sz w:val="18"/>
                <w:szCs w:val="18"/>
              </w:rPr>
            </w:pPr>
          </w:p>
        </w:tc>
        <w:tc>
          <w:tcPr>
            <w:tcW w:w="1701" w:type="dxa"/>
            <w:shd w:val="clear" w:color="auto" w:fill="auto"/>
            <w:vAlign w:val="center"/>
          </w:tcPr>
          <w:p w:rsidR="00D85537" w:rsidRPr="00F14F11" w:rsidRDefault="00D85537" w:rsidP="00D85537">
            <w:pPr>
              <w:rPr>
                <w:sz w:val="18"/>
                <w:szCs w:val="18"/>
              </w:rPr>
            </w:pPr>
            <w:r w:rsidRPr="00F14F11">
              <w:rPr>
                <w:rFonts w:hint="eastAsia"/>
                <w:sz w:val="18"/>
                <w:szCs w:val="18"/>
              </w:rPr>
              <w:t>多路阀滑阀操纵软轴</w:t>
            </w:r>
          </w:p>
        </w:tc>
        <w:tc>
          <w:tcPr>
            <w:tcW w:w="1134" w:type="dxa"/>
            <w:shd w:val="clear" w:color="auto" w:fill="auto"/>
            <w:vAlign w:val="center"/>
          </w:tcPr>
          <w:p w:rsidR="00D85537" w:rsidRPr="00F14F11" w:rsidRDefault="00D85537" w:rsidP="00D85537">
            <w:pPr>
              <w:rPr>
                <w:sz w:val="18"/>
                <w:szCs w:val="18"/>
              </w:rPr>
            </w:pPr>
            <w:r w:rsidRPr="00F14F11">
              <w:rPr>
                <w:rFonts w:hint="eastAsia"/>
                <w:sz w:val="18"/>
                <w:szCs w:val="18"/>
              </w:rPr>
              <w:t>调整不当</w:t>
            </w:r>
          </w:p>
        </w:tc>
        <w:tc>
          <w:tcPr>
            <w:tcW w:w="3686" w:type="dxa"/>
            <w:shd w:val="clear" w:color="auto" w:fill="auto"/>
            <w:vAlign w:val="center"/>
          </w:tcPr>
          <w:p w:rsidR="00D85537" w:rsidRPr="00F14F11" w:rsidRDefault="00D85537" w:rsidP="00D85537">
            <w:pPr>
              <w:rPr>
                <w:sz w:val="18"/>
                <w:szCs w:val="18"/>
              </w:rPr>
            </w:pP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p>
        </w:tc>
        <w:tc>
          <w:tcPr>
            <w:tcW w:w="593" w:type="dxa"/>
            <w:shd w:val="clear" w:color="auto" w:fill="auto"/>
            <w:vAlign w:val="center"/>
          </w:tcPr>
          <w:p w:rsidR="00D85537" w:rsidRPr="00F14F11" w:rsidRDefault="00D85537" w:rsidP="00D85537">
            <w:pPr>
              <w:jc w:val="center"/>
              <w:rPr>
                <w:sz w:val="18"/>
                <w:szCs w:val="18"/>
              </w:rPr>
            </w:pPr>
          </w:p>
        </w:tc>
        <w:tc>
          <w:tcPr>
            <w:tcW w:w="594" w:type="dxa"/>
            <w:shd w:val="clear" w:color="auto" w:fill="auto"/>
            <w:vAlign w:val="center"/>
          </w:tcPr>
          <w:p w:rsidR="00D85537" w:rsidRPr="00F14F11" w:rsidRDefault="00D85537" w:rsidP="00D85537">
            <w:pPr>
              <w:jc w:val="center"/>
              <w:rPr>
                <w:sz w:val="18"/>
                <w:szCs w:val="18"/>
              </w:rPr>
            </w:pPr>
            <w:r w:rsidRPr="00F14F11">
              <w:rPr>
                <w:rFonts w:hint="eastAsia"/>
                <w:sz w:val="18"/>
                <w:szCs w:val="18"/>
              </w:rPr>
              <w:t>*</w:t>
            </w: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557177" w:rsidRDefault="00557177" w:rsidP="00D85537">
            <w:pPr>
              <w:rPr>
                <w:color w:val="FF0000"/>
                <w:sz w:val="18"/>
                <w:szCs w:val="18"/>
              </w:rPr>
            </w:pPr>
            <w:r w:rsidRPr="00557177">
              <w:rPr>
                <w:rFonts w:hint="eastAsia"/>
                <w:color w:val="FF0000"/>
                <w:sz w:val="18"/>
                <w:szCs w:val="18"/>
              </w:rPr>
              <w:t>电磁阀</w:t>
            </w:r>
          </w:p>
        </w:tc>
        <w:tc>
          <w:tcPr>
            <w:tcW w:w="1134" w:type="dxa"/>
            <w:shd w:val="clear" w:color="auto" w:fill="auto"/>
            <w:vAlign w:val="center"/>
          </w:tcPr>
          <w:p w:rsidR="00557177" w:rsidRPr="00557177" w:rsidRDefault="00557177" w:rsidP="00D85537">
            <w:pPr>
              <w:rPr>
                <w:color w:val="FF0000"/>
                <w:sz w:val="18"/>
                <w:szCs w:val="18"/>
              </w:rPr>
            </w:pPr>
            <w:r>
              <w:rPr>
                <w:rFonts w:hint="eastAsia"/>
                <w:color w:val="FF0000"/>
                <w:sz w:val="18"/>
                <w:szCs w:val="18"/>
              </w:rPr>
              <w:t>漏油</w:t>
            </w:r>
          </w:p>
        </w:tc>
        <w:tc>
          <w:tcPr>
            <w:tcW w:w="3686" w:type="dxa"/>
            <w:shd w:val="clear" w:color="auto" w:fill="auto"/>
            <w:vAlign w:val="center"/>
          </w:tcPr>
          <w:p w:rsidR="00557177" w:rsidRPr="00557177" w:rsidRDefault="00557177" w:rsidP="00D85537">
            <w:pP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557177" w:rsidP="00D85537">
            <w:pPr>
              <w:jc w:val="cente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557177" w:rsidP="00D85537">
            <w:pPr>
              <w:jc w:val="center"/>
              <w:rPr>
                <w:color w:val="FF0000"/>
                <w:sz w:val="18"/>
                <w:szCs w:val="18"/>
              </w:rPr>
            </w:pPr>
            <w:r w:rsidRPr="00557177">
              <w:rPr>
                <w:color w:val="FF0000"/>
                <w:sz w:val="18"/>
                <w:szCs w:val="18"/>
              </w:rPr>
              <w:t>*</w:t>
            </w: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557177" w:rsidRDefault="00557177" w:rsidP="00D85537">
            <w:pPr>
              <w:rPr>
                <w:color w:val="FF0000"/>
                <w:sz w:val="18"/>
                <w:szCs w:val="18"/>
              </w:rPr>
            </w:pPr>
            <w:r w:rsidRPr="00557177">
              <w:rPr>
                <w:rFonts w:hint="eastAsia"/>
                <w:color w:val="FF0000"/>
                <w:sz w:val="18"/>
                <w:szCs w:val="18"/>
              </w:rPr>
              <w:t>电磁阀</w:t>
            </w:r>
          </w:p>
        </w:tc>
        <w:tc>
          <w:tcPr>
            <w:tcW w:w="1134" w:type="dxa"/>
            <w:shd w:val="clear" w:color="auto" w:fill="auto"/>
            <w:vAlign w:val="center"/>
          </w:tcPr>
          <w:p w:rsidR="00557177" w:rsidRPr="00557177" w:rsidRDefault="00557177" w:rsidP="00D85537">
            <w:pPr>
              <w:rPr>
                <w:color w:val="FF0000"/>
                <w:sz w:val="18"/>
                <w:szCs w:val="18"/>
              </w:rPr>
            </w:pPr>
            <w:r>
              <w:rPr>
                <w:rFonts w:hint="eastAsia"/>
                <w:color w:val="FF0000"/>
                <w:sz w:val="18"/>
                <w:szCs w:val="18"/>
              </w:rPr>
              <w:t>线圈失电</w:t>
            </w:r>
          </w:p>
        </w:tc>
        <w:tc>
          <w:tcPr>
            <w:tcW w:w="3686" w:type="dxa"/>
            <w:shd w:val="clear" w:color="auto" w:fill="auto"/>
            <w:vAlign w:val="center"/>
          </w:tcPr>
          <w:p w:rsidR="00557177" w:rsidRPr="00557177" w:rsidRDefault="00557177" w:rsidP="00D85537">
            <w:pP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557177" w:rsidP="00D85537">
            <w:pPr>
              <w:jc w:val="center"/>
              <w:rPr>
                <w:color w:val="FF0000"/>
                <w:sz w:val="18"/>
                <w:szCs w:val="18"/>
              </w:rPr>
            </w:pPr>
          </w:p>
        </w:tc>
        <w:tc>
          <w:tcPr>
            <w:tcW w:w="593" w:type="dxa"/>
            <w:shd w:val="clear" w:color="auto" w:fill="auto"/>
            <w:vAlign w:val="center"/>
          </w:tcPr>
          <w:p w:rsidR="00557177" w:rsidRPr="00557177" w:rsidRDefault="00557177" w:rsidP="00557177">
            <w:pPr>
              <w:jc w:val="center"/>
              <w:rPr>
                <w:color w:val="FF0000"/>
                <w:sz w:val="18"/>
                <w:szCs w:val="18"/>
              </w:rPr>
            </w:pPr>
            <w:r w:rsidRPr="00557177">
              <w:rPr>
                <w:color w:val="FF0000"/>
                <w:sz w:val="18"/>
                <w:szCs w:val="18"/>
              </w:rPr>
              <w:t>*</w:t>
            </w:r>
          </w:p>
        </w:tc>
        <w:tc>
          <w:tcPr>
            <w:tcW w:w="594" w:type="dxa"/>
            <w:shd w:val="clear" w:color="auto" w:fill="auto"/>
            <w:vAlign w:val="center"/>
          </w:tcPr>
          <w:p w:rsidR="00557177" w:rsidRPr="00557177" w:rsidRDefault="00557177" w:rsidP="00D85537">
            <w:pPr>
              <w:jc w:val="center"/>
              <w:rPr>
                <w:color w:val="FF0000"/>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557177" w:rsidRDefault="00557177" w:rsidP="00D85537">
            <w:pPr>
              <w:rPr>
                <w:color w:val="FF0000"/>
                <w:sz w:val="18"/>
                <w:szCs w:val="18"/>
              </w:rPr>
            </w:pPr>
            <w:r w:rsidRPr="00557177">
              <w:rPr>
                <w:rFonts w:hint="eastAsia"/>
                <w:color w:val="FF0000"/>
                <w:sz w:val="18"/>
                <w:szCs w:val="18"/>
              </w:rPr>
              <w:t>电磁阀</w:t>
            </w:r>
          </w:p>
        </w:tc>
        <w:tc>
          <w:tcPr>
            <w:tcW w:w="1134" w:type="dxa"/>
            <w:shd w:val="clear" w:color="auto" w:fill="auto"/>
            <w:vAlign w:val="center"/>
          </w:tcPr>
          <w:p w:rsidR="00557177" w:rsidRPr="00557177" w:rsidRDefault="00557177" w:rsidP="00D85537">
            <w:pPr>
              <w:rPr>
                <w:color w:val="FF0000"/>
                <w:sz w:val="18"/>
                <w:szCs w:val="18"/>
              </w:rPr>
            </w:pPr>
            <w:r>
              <w:rPr>
                <w:rFonts w:hint="eastAsia"/>
                <w:color w:val="FF0000"/>
                <w:sz w:val="18"/>
                <w:szCs w:val="18"/>
              </w:rPr>
              <w:t>阀杆卡死</w:t>
            </w:r>
          </w:p>
        </w:tc>
        <w:tc>
          <w:tcPr>
            <w:tcW w:w="3686" w:type="dxa"/>
            <w:shd w:val="clear" w:color="auto" w:fill="auto"/>
            <w:vAlign w:val="center"/>
          </w:tcPr>
          <w:p w:rsidR="00557177" w:rsidRPr="00557177" w:rsidRDefault="00557177" w:rsidP="00D85537">
            <w:pP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557177" w:rsidP="00D85537">
            <w:pPr>
              <w:jc w:val="cente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r w:rsidRPr="00557177">
              <w:rPr>
                <w:color w:val="FF0000"/>
                <w:sz w:val="18"/>
                <w:szCs w:val="18"/>
              </w:rPr>
              <w:t>*</w:t>
            </w:r>
          </w:p>
        </w:tc>
        <w:tc>
          <w:tcPr>
            <w:tcW w:w="594" w:type="dxa"/>
            <w:shd w:val="clear" w:color="auto" w:fill="auto"/>
            <w:vAlign w:val="center"/>
          </w:tcPr>
          <w:p w:rsidR="00557177" w:rsidRPr="00557177" w:rsidRDefault="00557177" w:rsidP="00D85537">
            <w:pPr>
              <w:jc w:val="center"/>
              <w:rPr>
                <w:color w:val="FF0000"/>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557177" w:rsidRDefault="00557177" w:rsidP="00D85537">
            <w:pPr>
              <w:rPr>
                <w:color w:val="FF0000"/>
                <w:sz w:val="18"/>
                <w:szCs w:val="18"/>
              </w:rPr>
            </w:pPr>
            <w:r w:rsidRPr="00557177">
              <w:rPr>
                <w:rFonts w:hint="eastAsia"/>
                <w:color w:val="FF0000"/>
                <w:sz w:val="18"/>
                <w:szCs w:val="18"/>
              </w:rPr>
              <w:t>单向调节阀</w:t>
            </w:r>
          </w:p>
        </w:tc>
        <w:tc>
          <w:tcPr>
            <w:tcW w:w="1134" w:type="dxa"/>
            <w:shd w:val="clear" w:color="auto" w:fill="auto"/>
            <w:vAlign w:val="center"/>
          </w:tcPr>
          <w:p w:rsidR="00557177" w:rsidRPr="00557177" w:rsidRDefault="00557177" w:rsidP="000A5277">
            <w:pPr>
              <w:rPr>
                <w:color w:val="FF0000"/>
                <w:sz w:val="18"/>
                <w:szCs w:val="18"/>
              </w:rPr>
            </w:pPr>
            <w:r>
              <w:rPr>
                <w:rFonts w:hint="eastAsia"/>
                <w:color w:val="FF0000"/>
                <w:sz w:val="18"/>
                <w:szCs w:val="18"/>
              </w:rPr>
              <w:t>漏油</w:t>
            </w:r>
          </w:p>
        </w:tc>
        <w:tc>
          <w:tcPr>
            <w:tcW w:w="3686" w:type="dxa"/>
            <w:shd w:val="clear" w:color="auto" w:fill="auto"/>
            <w:vAlign w:val="center"/>
          </w:tcPr>
          <w:p w:rsidR="00557177" w:rsidRPr="00557177" w:rsidRDefault="00557177" w:rsidP="00D85537">
            <w:pP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557177" w:rsidP="00D85537">
            <w:pPr>
              <w:jc w:val="cente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3333CE" w:rsidP="00D85537">
            <w:pPr>
              <w:jc w:val="center"/>
              <w:rPr>
                <w:color w:val="FF0000"/>
                <w:sz w:val="18"/>
                <w:szCs w:val="18"/>
              </w:rPr>
            </w:pPr>
            <w:r w:rsidRPr="003333CE">
              <w:rPr>
                <w:color w:val="FF0000"/>
                <w:sz w:val="18"/>
                <w:szCs w:val="18"/>
              </w:rPr>
              <w:t>*</w:t>
            </w: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557177" w:rsidRDefault="00557177" w:rsidP="00D85537">
            <w:pPr>
              <w:rPr>
                <w:color w:val="FF0000"/>
                <w:sz w:val="18"/>
                <w:szCs w:val="18"/>
              </w:rPr>
            </w:pPr>
            <w:r w:rsidRPr="00557177">
              <w:rPr>
                <w:rFonts w:hint="eastAsia"/>
                <w:color w:val="FF0000"/>
                <w:sz w:val="18"/>
                <w:szCs w:val="18"/>
              </w:rPr>
              <w:t>单向调节阀</w:t>
            </w:r>
          </w:p>
        </w:tc>
        <w:tc>
          <w:tcPr>
            <w:tcW w:w="1134" w:type="dxa"/>
            <w:shd w:val="clear" w:color="auto" w:fill="auto"/>
            <w:vAlign w:val="center"/>
          </w:tcPr>
          <w:p w:rsidR="00557177" w:rsidRPr="00557177" w:rsidRDefault="003333CE" w:rsidP="003333CE">
            <w:pPr>
              <w:rPr>
                <w:color w:val="FF0000"/>
                <w:sz w:val="18"/>
                <w:szCs w:val="18"/>
              </w:rPr>
            </w:pPr>
            <w:r>
              <w:rPr>
                <w:rFonts w:hint="eastAsia"/>
                <w:color w:val="FF0000"/>
                <w:sz w:val="18"/>
                <w:szCs w:val="18"/>
              </w:rPr>
              <w:t>针</w:t>
            </w:r>
            <w:r w:rsidR="00557177" w:rsidRPr="00557177">
              <w:rPr>
                <w:rFonts w:hint="eastAsia"/>
                <w:color w:val="FF0000"/>
                <w:sz w:val="18"/>
                <w:szCs w:val="18"/>
              </w:rPr>
              <w:t>阀</w:t>
            </w:r>
            <w:r>
              <w:rPr>
                <w:rFonts w:hint="eastAsia"/>
                <w:color w:val="FF0000"/>
                <w:sz w:val="18"/>
                <w:szCs w:val="18"/>
              </w:rPr>
              <w:t>弹簧失效</w:t>
            </w:r>
          </w:p>
        </w:tc>
        <w:tc>
          <w:tcPr>
            <w:tcW w:w="3686" w:type="dxa"/>
            <w:shd w:val="clear" w:color="auto" w:fill="auto"/>
            <w:vAlign w:val="center"/>
          </w:tcPr>
          <w:p w:rsidR="00557177" w:rsidRPr="00557177" w:rsidRDefault="00557177" w:rsidP="00D85537">
            <w:pPr>
              <w:rPr>
                <w:color w:val="FF0000"/>
                <w:sz w:val="18"/>
                <w:szCs w:val="18"/>
              </w:rPr>
            </w:pPr>
          </w:p>
        </w:tc>
        <w:tc>
          <w:tcPr>
            <w:tcW w:w="593" w:type="dxa"/>
            <w:shd w:val="clear" w:color="auto" w:fill="auto"/>
            <w:vAlign w:val="center"/>
          </w:tcPr>
          <w:p w:rsidR="00557177" w:rsidRPr="00557177" w:rsidRDefault="00557177" w:rsidP="00D85537">
            <w:pPr>
              <w:jc w:val="center"/>
              <w:rPr>
                <w:color w:val="FF0000"/>
                <w:sz w:val="18"/>
                <w:szCs w:val="18"/>
              </w:rPr>
            </w:pPr>
          </w:p>
        </w:tc>
        <w:tc>
          <w:tcPr>
            <w:tcW w:w="594" w:type="dxa"/>
            <w:shd w:val="clear" w:color="auto" w:fill="auto"/>
            <w:vAlign w:val="center"/>
          </w:tcPr>
          <w:p w:rsidR="00557177" w:rsidRPr="00557177" w:rsidRDefault="00557177" w:rsidP="00D85537">
            <w:pPr>
              <w:jc w:val="center"/>
              <w:rPr>
                <w:color w:val="FF0000"/>
                <w:sz w:val="18"/>
                <w:szCs w:val="18"/>
              </w:rPr>
            </w:pPr>
          </w:p>
        </w:tc>
        <w:tc>
          <w:tcPr>
            <w:tcW w:w="593" w:type="dxa"/>
            <w:shd w:val="clear" w:color="auto" w:fill="auto"/>
            <w:vAlign w:val="center"/>
          </w:tcPr>
          <w:p w:rsidR="00557177" w:rsidRPr="00557177" w:rsidRDefault="003333CE" w:rsidP="00D85537">
            <w:pPr>
              <w:jc w:val="center"/>
              <w:rPr>
                <w:color w:val="FF0000"/>
                <w:sz w:val="18"/>
                <w:szCs w:val="18"/>
              </w:rPr>
            </w:pPr>
            <w:r w:rsidRPr="003333CE">
              <w:rPr>
                <w:color w:val="FF0000"/>
                <w:sz w:val="18"/>
                <w:szCs w:val="18"/>
              </w:rPr>
              <w:t>*</w:t>
            </w:r>
          </w:p>
        </w:tc>
        <w:tc>
          <w:tcPr>
            <w:tcW w:w="594" w:type="dxa"/>
            <w:shd w:val="clear" w:color="auto" w:fill="auto"/>
            <w:vAlign w:val="center"/>
          </w:tcPr>
          <w:p w:rsidR="00557177" w:rsidRPr="00557177" w:rsidRDefault="00557177" w:rsidP="00D85537">
            <w:pPr>
              <w:jc w:val="center"/>
              <w:rPr>
                <w:color w:val="FF0000"/>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割台液压缸柱塞处</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外渗漏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密封圈失效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割台液压缸导套</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外渗漏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铸件有孔隙</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还田机液压缸柱塞处</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外渗漏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密封圈失效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行走无级变速油缸柱塞管</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断损</w:t>
            </w:r>
          </w:p>
        </w:tc>
        <w:tc>
          <w:tcPr>
            <w:tcW w:w="3686" w:type="dxa"/>
            <w:shd w:val="clear" w:color="auto" w:fill="auto"/>
            <w:vAlign w:val="center"/>
          </w:tcPr>
          <w:p w:rsidR="00557177" w:rsidRPr="00F14F11" w:rsidRDefault="00557177" w:rsidP="00D85537">
            <w:pPr>
              <w:rPr>
                <w:sz w:val="18"/>
                <w:szCs w:val="18"/>
              </w:rPr>
            </w:pP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行走无级变速油缸接头处</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外泄漏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行走无级变速油缸</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内泄漏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密封圈失效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行走无级变速油缸</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外泄露</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严重</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卸粮油缸活塞杆处</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外泄漏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密封圈失效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卸粮油缸接头处</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外泄漏</w:t>
            </w:r>
          </w:p>
        </w:tc>
        <w:tc>
          <w:tcPr>
            <w:tcW w:w="3686" w:type="dxa"/>
            <w:shd w:val="clear" w:color="auto" w:fill="auto"/>
            <w:vAlign w:val="center"/>
          </w:tcPr>
          <w:p w:rsidR="00557177" w:rsidRPr="00F14F11" w:rsidRDefault="00557177" w:rsidP="00D85537">
            <w:pPr>
              <w:rPr>
                <w:sz w:val="18"/>
                <w:szCs w:val="18"/>
              </w:rPr>
            </w:pP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转向油缸缸筒</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拉缸</w:t>
            </w:r>
          </w:p>
        </w:tc>
        <w:tc>
          <w:tcPr>
            <w:tcW w:w="3686" w:type="dxa"/>
            <w:shd w:val="clear" w:color="auto" w:fill="auto"/>
            <w:vAlign w:val="center"/>
          </w:tcPr>
          <w:p w:rsidR="00557177" w:rsidRPr="00F14F11" w:rsidRDefault="00557177" w:rsidP="00D85537">
            <w:pPr>
              <w:rPr>
                <w:sz w:val="18"/>
                <w:szCs w:val="18"/>
              </w:rPr>
            </w:pP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转向油缸缸筒</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内泄漏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密封圈失效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转向油缸活塞杆</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外泄露</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密封圈失效</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转向油缸活塞杆锁紧螺母</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松动</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紧固不当</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转向器</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转向沉重、卡滞</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转向系统故障</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离合</w:t>
            </w:r>
            <w:r w:rsidR="003333CE" w:rsidRPr="003333CE">
              <w:rPr>
                <w:rFonts w:hint="eastAsia"/>
                <w:color w:val="FF0000"/>
                <w:sz w:val="18"/>
                <w:szCs w:val="18"/>
              </w:rPr>
              <w:t>油缸</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失灵</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如补油阀密封不严</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离合</w:t>
            </w:r>
            <w:r w:rsidR="003333CE" w:rsidRPr="003333CE">
              <w:rPr>
                <w:rFonts w:hint="eastAsia"/>
                <w:color w:val="FF0000"/>
                <w:sz w:val="18"/>
                <w:szCs w:val="18"/>
              </w:rPr>
              <w:t>油缸</w:t>
            </w:r>
            <w:r w:rsidRPr="00F14F11">
              <w:rPr>
                <w:rFonts w:hint="eastAsia"/>
                <w:sz w:val="18"/>
                <w:szCs w:val="18"/>
              </w:rPr>
              <w:t>柱塞处</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外泄漏</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严重</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制动泵</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失灵</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如补油阀密封不严，内泄漏严重</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r>
      <w:tr w:rsidR="00557177" w:rsidRPr="00F14F11" w:rsidTr="00D96C72">
        <w:tc>
          <w:tcPr>
            <w:tcW w:w="675" w:type="dxa"/>
            <w:shd w:val="clear" w:color="auto" w:fill="auto"/>
            <w:vAlign w:val="center"/>
          </w:tcPr>
          <w:p w:rsidR="00557177" w:rsidRPr="00F14F11" w:rsidRDefault="00557177" w:rsidP="00D85537">
            <w:pPr>
              <w:numPr>
                <w:ilvl w:val="0"/>
                <w:numId w:val="27"/>
              </w:numPr>
              <w:jc w:val="center"/>
              <w:rPr>
                <w:sz w:val="18"/>
                <w:szCs w:val="18"/>
              </w:rPr>
            </w:pPr>
          </w:p>
        </w:tc>
        <w:tc>
          <w:tcPr>
            <w:tcW w:w="1701" w:type="dxa"/>
            <w:shd w:val="clear" w:color="auto" w:fill="auto"/>
            <w:vAlign w:val="center"/>
          </w:tcPr>
          <w:p w:rsidR="00557177" w:rsidRPr="00F14F11" w:rsidRDefault="00557177" w:rsidP="00D85537">
            <w:pPr>
              <w:rPr>
                <w:sz w:val="18"/>
                <w:szCs w:val="18"/>
              </w:rPr>
            </w:pPr>
            <w:r w:rsidRPr="00F14F11">
              <w:rPr>
                <w:rFonts w:hint="eastAsia"/>
                <w:sz w:val="18"/>
                <w:szCs w:val="18"/>
              </w:rPr>
              <w:t>制动泵</w:t>
            </w:r>
          </w:p>
        </w:tc>
        <w:tc>
          <w:tcPr>
            <w:tcW w:w="1134" w:type="dxa"/>
            <w:shd w:val="clear" w:color="auto" w:fill="auto"/>
            <w:vAlign w:val="center"/>
          </w:tcPr>
          <w:p w:rsidR="00557177" w:rsidRPr="00F14F11" w:rsidRDefault="00557177" w:rsidP="00D85537">
            <w:pPr>
              <w:rPr>
                <w:sz w:val="18"/>
                <w:szCs w:val="18"/>
              </w:rPr>
            </w:pPr>
            <w:r w:rsidRPr="00F14F11">
              <w:rPr>
                <w:rFonts w:hint="eastAsia"/>
                <w:sz w:val="18"/>
                <w:szCs w:val="18"/>
              </w:rPr>
              <w:t>不灵</w:t>
            </w:r>
          </w:p>
        </w:tc>
        <w:tc>
          <w:tcPr>
            <w:tcW w:w="3686" w:type="dxa"/>
            <w:shd w:val="clear" w:color="auto" w:fill="auto"/>
            <w:vAlign w:val="center"/>
          </w:tcPr>
          <w:p w:rsidR="00557177" w:rsidRPr="00F14F11" w:rsidRDefault="00557177" w:rsidP="00D85537">
            <w:pPr>
              <w:rPr>
                <w:sz w:val="18"/>
                <w:szCs w:val="18"/>
              </w:rPr>
            </w:pPr>
            <w:r w:rsidRPr="00F14F11">
              <w:rPr>
                <w:rFonts w:hint="eastAsia"/>
                <w:sz w:val="18"/>
                <w:szCs w:val="18"/>
              </w:rPr>
              <w:t>如平衡阀密封不严或调整不当</w:t>
            </w:r>
          </w:p>
        </w:tc>
        <w:tc>
          <w:tcPr>
            <w:tcW w:w="593" w:type="dxa"/>
            <w:shd w:val="clear" w:color="auto" w:fill="auto"/>
            <w:vAlign w:val="center"/>
          </w:tcPr>
          <w:p w:rsidR="00557177" w:rsidRPr="00F14F11" w:rsidRDefault="00557177" w:rsidP="00D85537">
            <w:pPr>
              <w:jc w:val="center"/>
              <w:rPr>
                <w:sz w:val="18"/>
                <w:szCs w:val="18"/>
              </w:rPr>
            </w:pPr>
          </w:p>
        </w:tc>
        <w:tc>
          <w:tcPr>
            <w:tcW w:w="594" w:type="dxa"/>
            <w:shd w:val="clear" w:color="auto" w:fill="auto"/>
            <w:vAlign w:val="center"/>
          </w:tcPr>
          <w:p w:rsidR="00557177" w:rsidRPr="00F14F11" w:rsidRDefault="00557177" w:rsidP="00D85537">
            <w:pPr>
              <w:jc w:val="center"/>
              <w:rPr>
                <w:sz w:val="18"/>
                <w:szCs w:val="18"/>
              </w:rPr>
            </w:pPr>
          </w:p>
        </w:tc>
        <w:tc>
          <w:tcPr>
            <w:tcW w:w="593" w:type="dxa"/>
            <w:shd w:val="clear" w:color="auto" w:fill="auto"/>
            <w:vAlign w:val="center"/>
          </w:tcPr>
          <w:p w:rsidR="00557177" w:rsidRPr="00F14F11" w:rsidRDefault="00557177" w:rsidP="00D85537">
            <w:pPr>
              <w:jc w:val="center"/>
              <w:rPr>
                <w:sz w:val="18"/>
                <w:szCs w:val="18"/>
              </w:rPr>
            </w:pPr>
            <w:r w:rsidRPr="00F14F11">
              <w:rPr>
                <w:rFonts w:hint="eastAsia"/>
                <w:sz w:val="18"/>
                <w:szCs w:val="18"/>
              </w:rPr>
              <w:t>*</w:t>
            </w:r>
          </w:p>
        </w:tc>
        <w:tc>
          <w:tcPr>
            <w:tcW w:w="594" w:type="dxa"/>
            <w:shd w:val="clear" w:color="auto" w:fill="auto"/>
            <w:vAlign w:val="center"/>
          </w:tcPr>
          <w:p w:rsidR="00557177" w:rsidRPr="00F14F11" w:rsidRDefault="00557177" w:rsidP="00D85537">
            <w:pPr>
              <w:jc w:val="center"/>
              <w:rPr>
                <w:sz w:val="18"/>
                <w:szCs w:val="18"/>
              </w:rPr>
            </w:pPr>
          </w:p>
        </w:tc>
      </w:tr>
      <w:tr w:rsidR="000A5277" w:rsidRPr="00F14F11" w:rsidTr="00D96C72">
        <w:tc>
          <w:tcPr>
            <w:tcW w:w="675" w:type="dxa"/>
            <w:shd w:val="clear" w:color="auto" w:fill="auto"/>
            <w:vAlign w:val="center"/>
          </w:tcPr>
          <w:p w:rsidR="000A5277" w:rsidRPr="00F14F11" w:rsidRDefault="000A5277" w:rsidP="00D85537">
            <w:pPr>
              <w:numPr>
                <w:ilvl w:val="0"/>
                <w:numId w:val="27"/>
              </w:numPr>
              <w:jc w:val="center"/>
              <w:rPr>
                <w:sz w:val="18"/>
                <w:szCs w:val="18"/>
              </w:rPr>
            </w:pPr>
          </w:p>
        </w:tc>
        <w:tc>
          <w:tcPr>
            <w:tcW w:w="1701" w:type="dxa"/>
            <w:shd w:val="clear" w:color="auto" w:fill="auto"/>
            <w:vAlign w:val="center"/>
          </w:tcPr>
          <w:p w:rsidR="000A5277" w:rsidRPr="00D96C72" w:rsidRDefault="000A5277" w:rsidP="000A5277">
            <w:pPr>
              <w:rPr>
                <w:sz w:val="18"/>
                <w:szCs w:val="18"/>
              </w:rPr>
            </w:pPr>
            <w:r w:rsidRPr="00D96C72">
              <w:rPr>
                <w:rFonts w:hint="eastAsia"/>
                <w:sz w:val="18"/>
                <w:szCs w:val="18"/>
              </w:rPr>
              <w:t>制动泵柱塞处</w:t>
            </w:r>
          </w:p>
        </w:tc>
        <w:tc>
          <w:tcPr>
            <w:tcW w:w="1134" w:type="dxa"/>
            <w:shd w:val="clear" w:color="auto" w:fill="auto"/>
            <w:vAlign w:val="center"/>
          </w:tcPr>
          <w:p w:rsidR="000A5277" w:rsidRPr="00F14F11" w:rsidRDefault="000A5277" w:rsidP="00D85537">
            <w:pPr>
              <w:rPr>
                <w:sz w:val="18"/>
                <w:szCs w:val="18"/>
              </w:rPr>
            </w:pPr>
            <w:r w:rsidRPr="00F14F11">
              <w:rPr>
                <w:rFonts w:hint="eastAsia"/>
                <w:sz w:val="18"/>
                <w:szCs w:val="18"/>
              </w:rPr>
              <w:t>外泄漏</w:t>
            </w:r>
          </w:p>
        </w:tc>
        <w:tc>
          <w:tcPr>
            <w:tcW w:w="3686" w:type="dxa"/>
            <w:shd w:val="clear" w:color="auto" w:fill="auto"/>
            <w:vAlign w:val="center"/>
          </w:tcPr>
          <w:p w:rsidR="000A5277" w:rsidRPr="00F14F11" w:rsidRDefault="000A5277" w:rsidP="00D85537">
            <w:pPr>
              <w:rPr>
                <w:sz w:val="18"/>
                <w:szCs w:val="18"/>
              </w:rPr>
            </w:pPr>
          </w:p>
        </w:tc>
        <w:tc>
          <w:tcPr>
            <w:tcW w:w="593" w:type="dxa"/>
            <w:shd w:val="clear" w:color="auto" w:fill="auto"/>
            <w:vAlign w:val="center"/>
          </w:tcPr>
          <w:p w:rsidR="000A5277" w:rsidRPr="00F14F11" w:rsidRDefault="000A5277" w:rsidP="00D85537">
            <w:pPr>
              <w:jc w:val="center"/>
              <w:rPr>
                <w:sz w:val="18"/>
                <w:szCs w:val="18"/>
              </w:rPr>
            </w:pPr>
          </w:p>
        </w:tc>
        <w:tc>
          <w:tcPr>
            <w:tcW w:w="594" w:type="dxa"/>
            <w:shd w:val="clear" w:color="auto" w:fill="auto"/>
            <w:vAlign w:val="center"/>
          </w:tcPr>
          <w:p w:rsidR="000A5277" w:rsidRPr="00F14F11" w:rsidRDefault="000A5277" w:rsidP="00D85537">
            <w:pPr>
              <w:jc w:val="center"/>
              <w:rPr>
                <w:sz w:val="18"/>
                <w:szCs w:val="18"/>
              </w:rPr>
            </w:pPr>
          </w:p>
        </w:tc>
        <w:tc>
          <w:tcPr>
            <w:tcW w:w="593" w:type="dxa"/>
            <w:shd w:val="clear" w:color="auto" w:fill="auto"/>
            <w:vAlign w:val="center"/>
          </w:tcPr>
          <w:p w:rsidR="000A5277" w:rsidRPr="00F14F11" w:rsidRDefault="000A5277" w:rsidP="00D85537">
            <w:pPr>
              <w:jc w:val="center"/>
              <w:rPr>
                <w:sz w:val="18"/>
                <w:szCs w:val="18"/>
              </w:rPr>
            </w:pPr>
            <w:r w:rsidRPr="00F14F11">
              <w:rPr>
                <w:rFonts w:hint="eastAsia"/>
                <w:sz w:val="18"/>
                <w:szCs w:val="18"/>
              </w:rPr>
              <w:t>*</w:t>
            </w:r>
          </w:p>
        </w:tc>
        <w:tc>
          <w:tcPr>
            <w:tcW w:w="594" w:type="dxa"/>
            <w:shd w:val="clear" w:color="auto" w:fill="auto"/>
            <w:vAlign w:val="center"/>
          </w:tcPr>
          <w:p w:rsidR="000A5277" w:rsidRPr="00F14F11" w:rsidRDefault="000A5277" w:rsidP="00D85537">
            <w:pPr>
              <w:jc w:val="center"/>
              <w:rPr>
                <w:sz w:val="18"/>
                <w:szCs w:val="18"/>
              </w:rPr>
            </w:pPr>
          </w:p>
        </w:tc>
      </w:tr>
      <w:tr w:rsidR="000A5277" w:rsidRPr="00F14F11" w:rsidTr="00D96C72">
        <w:tc>
          <w:tcPr>
            <w:tcW w:w="675" w:type="dxa"/>
            <w:shd w:val="clear" w:color="auto" w:fill="auto"/>
            <w:vAlign w:val="center"/>
          </w:tcPr>
          <w:p w:rsidR="000A5277" w:rsidRPr="00F14F11" w:rsidRDefault="000A5277" w:rsidP="00D85537">
            <w:pPr>
              <w:numPr>
                <w:ilvl w:val="0"/>
                <w:numId w:val="27"/>
              </w:numPr>
              <w:jc w:val="center"/>
              <w:rPr>
                <w:sz w:val="18"/>
                <w:szCs w:val="18"/>
              </w:rPr>
            </w:pPr>
          </w:p>
        </w:tc>
        <w:tc>
          <w:tcPr>
            <w:tcW w:w="1701" w:type="dxa"/>
            <w:shd w:val="clear" w:color="auto" w:fill="auto"/>
            <w:vAlign w:val="center"/>
          </w:tcPr>
          <w:p w:rsidR="000A5277" w:rsidRPr="00D96C72" w:rsidRDefault="000A5277" w:rsidP="000A5277">
            <w:pPr>
              <w:rPr>
                <w:sz w:val="18"/>
                <w:szCs w:val="18"/>
              </w:rPr>
            </w:pPr>
            <w:r w:rsidRPr="00D96C72">
              <w:rPr>
                <w:rFonts w:hint="eastAsia"/>
                <w:sz w:val="18"/>
                <w:szCs w:val="18"/>
              </w:rPr>
              <w:t>液压油箱</w:t>
            </w:r>
          </w:p>
        </w:tc>
        <w:tc>
          <w:tcPr>
            <w:tcW w:w="1134" w:type="dxa"/>
            <w:shd w:val="clear" w:color="auto" w:fill="auto"/>
            <w:vAlign w:val="center"/>
          </w:tcPr>
          <w:p w:rsidR="000A5277" w:rsidRPr="00F14F11" w:rsidRDefault="000A5277" w:rsidP="00D85537">
            <w:pPr>
              <w:rPr>
                <w:sz w:val="18"/>
                <w:szCs w:val="18"/>
              </w:rPr>
            </w:pPr>
            <w:r w:rsidRPr="00F14F11">
              <w:rPr>
                <w:rFonts w:hint="eastAsia"/>
                <w:sz w:val="18"/>
                <w:szCs w:val="18"/>
              </w:rPr>
              <w:t>漏油</w:t>
            </w:r>
          </w:p>
        </w:tc>
        <w:tc>
          <w:tcPr>
            <w:tcW w:w="3686" w:type="dxa"/>
            <w:shd w:val="clear" w:color="auto" w:fill="auto"/>
            <w:vAlign w:val="center"/>
          </w:tcPr>
          <w:p w:rsidR="000A5277" w:rsidRPr="00F14F11" w:rsidRDefault="000A5277" w:rsidP="00D85537">
            <w:pPr>
              <w:rPr>
                <w:sz w:val="18"/>
                <w:szCs w:val="18"/>
              </w:rPr>
            </w:pPr>
            <w:r w:rsidRPr="00F14F11">
              <w:rPr>
                <w:rFonts w:hint="eastAsia"/>
                <w:sz w:val="18"/>
                <w:szCs w:val="18"/>
              </w:rPr>
              <w:t>焊接缺陷，有气孔</w:t>
            </w:r>
          </w:p>
        </w:tc>
        <w:tc>
          <w:tcPr>
            <w:tcW w:w="593" w:type="dxa"/>
            <w:shd w:val="clear" w:color="auto" w:fill="auto"/>
            <w:vAlign w:val="center"/>
          </w:tcPr>
          <w:p w:rsidR="000A5277" w:rsidRPr="00F14F11" w:rsidRDefault="000A5277" w:rsidP="00D85537">
            <w:pPr>
              <w:jc w:val="center"/>
              <w:rPr>
                <w:sz w:val="18"/>
                <w:szCs w:val="18"/>
              </w:rPr>
            </w:pPr>
          </w:p>
        </w:tc>
        <w:tc>
          <w:tcPr>
            <w:tcW w:w="594" w:type="dxa"/>
            <w:shd w:val="clear" w:color="auto" w:fill="auto"/>
            <w:vAlign w:val="center"/>
          </w:tcPr>
          <w:p w:rsidR="000A5277" w:rsidRPr="00F14F11" w:rsidRDefault="000A5277" w:rsidP="00D85537">
            <w:pPr>
              <w:jc w:val="center"/>
              <w:rPr>
                <w:sz w:val="18"/>
                <w:szCs w:val="18"/>
              </w:rPr>
            </w:pPr>
          </w:p>
        </w:tc>
        <w:tc>
          <w:tcPr>
            <w:tcW w:w="593" w:type="dxa"/>
            <w:shd w:val="clear" w:color="auto" w:fill="auto"/>
            <w:vAlign w:val="center"/>
          </w:tcPr>
          <w:p w:rsidR="000A5277" w:rsidRPr="00F14F11" w:rsidRDefault="000A5277" w:rsidP="00D85537">
            <w:pPr>
              <w:jc w:val="center"/>
              <w:rPr>
                <w:sz w:val="18"/>
                <w:szCs w:val="18"/>
              </w:rPr>
            </w:pPr>
            <w:r w:rsidRPr="00F14F11">
              <w:rPr>
                <w:rFonts w:hint="eastAsia"/>
                <w:sz w:val="18"/>
                <w:szCs w:val="18"/>
              </w:rPr>
              <w:t>*</w:t>
            </w:r>
          </w:p>
        </w:tc>
        <w:tc>
          <w:tcPr>
            <w:tcW w:w="594" w:type="dxa"/>
            <w:shd w:val="clear" w:color="auto" w:fill="auto"/>
            <w:vAlign w:val="center"/>
          </w:tcPr>
          <w:p w:rsidR="000A5277" w:rsidRPr="00F14F11" w:rsidRDefault="000A5277" w:rsidP="00D85537">
            <w:pPr>
              <w:jc w:val="center"/>
              <w:rPr>
                <w:sz w:val="18"/>
                <w:szCs w:val="18"/>
              </w:rPr>
            </w:pPr>
          </w:p>
        </w:tc>
      </w:tr>
      <w:tr w:rsidR="000A5277" w:rsidRPr="00F14F11" w:rsidTr="00D96C72">
        <w:tc>
          <w:tcPr>
            <w:tcW w:w="675" w:type="dxa"/>
            <w:shd w:val="clear" w:color="auto" w:fill="auto"/>
            <w:vAlign w:val="center"/>
          </w:tcPr>
          <w:p w:rsidR="000A5277" w:rsidRPr="00F14F11" w:rsidRDefault="000A5277" w:rsidP="00D85537">
            <w:pPr>
              <w:numPr>
                <w:ilvl w:val="0"/>
                <w:numId w:val="27"/>
              </w:numPr>
              <w:jc w:val="center"/>
              <w:rPr>
                <w:sz w:val="18"/>
                <w:szCs w:val="18"/>
              </w:rPr>
            </w:pPr>
          </w:p>
        </w:tc>
        <w:tc>
          <w:tcPr>
            <w:tcW w:w="1701" w:type="dxa"/>
            <w:shd w:val="clear" w:color="auto" w:fill="auto"/>
            <w:vAlign w:val="center"/>
          </w:tcPr>
          <w:p w:rsidR="000A5277" w:rsidRPr="00D96C72" w:rsidRDefault="000A5277" w:rsidP="000A5277">
            <w:pPr>
              <w:rPr>
                <w:sz w:val="18"/>
                <w:szCs w:val="18"/>
              </w:rPr>
            </w:pPr>
            <w:r w:rsidRPr="00D96C72">
              <w:rPr>
                <w:rFonts w:hint="eastAsia"/>
                <w:sz w:val="18"/>
                <w:szCs w:val="18"/>
              </w:rPr>
              <w:t>液压油箱油面观察窗</w:t>
            </w:r>
          </w:p>
        </w:tc>
        <w:tc>
          <w:tcPr>
            <w:tcW w:w="1134" w:type="dxa"/>
            <w:shd w:val="clear" w:color="auto" w:fill="auto"/>
            <w:vAlign w:val="center"/>
          </w:tcPr>
          <w:p w:rsidR="000A5277" w:rsidRPr="00F14F11" w:rsidRDefault="000A5277" w:rsidP="00D85537">
            <w:pPr>
              <w:rPr>
                <w:sz w:val="18"/>
                <w:szCs w:val="18"/>
              </w:rPr>
            </w:pPr>
            <w:r w:rsidRPr="00F14F11">
              <w:rPr>
                <w:rFonts w:hint="eastAsia"/>
                <w:sz w:val="18"/>
                <w:szCs w:val="18"/>
              </w:rPr>
              <w:t>脱落</w:t>
            </w:r>
          </w:p>
        </w:tc>
        <w:tc>
          <w:tcPr>
            <w:tcW w:w="3686" w:type="dxa"/>
            <w:shd w:val="clear" w:color="auto" w:fill="auto"/>
            <w:vAlign w:val="center"/>
          </w:tcPr>
          <w:p w:rsidR="000A5277" w:rsidRPr="00F14F11" w:rsidRDefault="000A5277" w:rsidP="00D85537">
            <w:pPr>
              <w:rPr>
                <w:sz w:val="18"/>
                <w:szCs w:val="18"/>
              </w:rPr>
            </w:pPr>
            <w:r w:rsidRPr="00F14F11">
              <w:rPr>
                <w:rFonts w:hint="eastAsia"/>
                <w:sz w:val="18"/>
                <w:szCs w:val="18"/>
              </w:rPr>
              <w:t>如液压油温偏高，玻璃变形而脱落</w:t>
            </w:r>
          </w:p>
        </w:tc>
        <w:tc>
          <w:tcPr>
            <w:tcW w:w="593" w:type="dxa"/>
            <w:shd w:val="clear" w:color="auto" w:fill="auto"/>
            <w:vAlign w:val="center"/>
          </w:tcPr>
          <w:p w:rsidR="000A5277" w:rsidRPr="00F14F11" w:rsidRDefault="000A5277" w:rsidP="00D85537">
            <w:pPr>
              <w:jc w:val="center"/>
              <w:rPr>
                <w:sz w:val="18"/>
                <w:szCs w:val="18"/>
              </w:rPr>
            </w:pPr>
          </w:p>
        </w:tc>
        <w:tc>
          <w:tcPr>
            <w:tcW w:w="594" w:type="dxa"/>
            <w:shd w:val="clear" w:color="auto" w:fill="auto"/>
            <w:vAlign w:val="center"/>
          </w:tcPr>
          <w:p w:rsidR="000A5277" w:rsidRPr="00F14F11" w:rsidRDefault="000A5277" w:rsidP="00D85537">
            <w:pPr>
              <w:jc w:val="center"/>
              <w:rPr>
                <w:sz w:val="18"/>
                <w:szCs w:val="18"/>
              </w:rPr>
            </w:pPr>
          </w:p>
        </w:tc>
        <w:tc>
          <w:tcPr>
            <w:tcW w:w="593" w:type="dxa"/>
            <w:shd w:val="clear" w:color="auto" w:fill="auto"/>
            <w:vAlign w:val="center"/>
          </w:tcPr>
          <w:p w:rsidR="000A5277" w:rsidRPr="00F14F11" w:rsidRDefault="000A5277" w:rsidP="00D85537">
            <w:pPr>
              <w:jc w:val="center"/>
              <w:rPr>
                <w:sz w:val="18"/>
                <w:szCs w:val="18"/>
              </w:rPr>
            </w:pPr>
          </w:p>
        </w:tc>
        <w:tc>
          <w:tcPr>
            <w:tcW w:w="594" w:type="dxa"/>
            <w:shd w:val="clear" w:color="auto" w:fill="auto"/>
            <w:vAlign w:val="center"/>
          </w:tcPr>
          <w:p w:rsidR="000A5277" w:rsidRPr="00F14F11" w:rsidRDefault="000A5277" w:rsidP="00D85537">
            <w:pPr>
              <w:jc w:val="center"/>
              <w:rPr>
                <w:sz w:val="18"/>
                <w:szCs w:val="18"/>
              </w:rPr>
            </w:pPr>
            <w:r w:rsidRPr="00F14F11">
              <w:rPr>
                <w:rFonts w:hint="eastAsia"/>
                <w:sz w:val="18"/>
                <w:szCs w:val="18"/>
              </w:rPr>
              <w:t>*</w:t>
            </w:r>
          </w:p>
        </w:tc>
      </w:tr>
      <w:tr w:rsidR="000A5277" w:rsidRPr="00F14F11" w:rsidTr="00D96C72">
        <w:tc>
          <w:tcPr>
            <w:tcW w:w="675" w:type="dxa"/>
            <w:shd w:val="clear" w:color="auto" w:fill="auto"/>
            <w:vAlign w:val="center"/>
          </w:tcPr>
          <w:p w:rsidR="000A5277" w:rsidRPr="00F14F11" w:rsidRDefault="000A5277" w:rsidP="00D85537">
            <w:pPr>
              <w:numPr>
                <w:ilvl w:val="0"/>
                <w:numId w:val="27"/>
              </w:numPr>
              <w:jc w:val="center"/>
              <w:rPr>
                <w:sz w:val="18"/>
                <w:szCs w:val="18"/>
              </w:rPr>
            </w:pPr>
          </w:p>
        </w:tc>
        <w:tc>
          <w:tcPr>
            <w:tcW w:w="1701" w:type="dxa"/>
            <w:shd w:val="clear" w:color="auto" w:fill="auto"/>
            <w:vAlign w:val="center"/>
          </w:tcPr>
          <w:p w:rsidR="000A5277" w:rsidRPr="00D96C72" w:rsidRDefault="000A5277" w:rsidP="000A5277">
            <w:pPr>
              <w:rPr>
                <w:sz w:val="18"/>
                <w:szCs w:val="18"/>
              </w:rPr>
            </w:pPr>
            <w:r>
              <w:rPr>
                <w:rFonts w:hint="eastAsia"/>
                <w:sz w:val="18"/>
                <w:szCs w:val="18"/>
              </w:rPr>
              <w:t>液压油箱油底放油</w:t>
            </w:r>
            <w:r w:rsidRPr="000A5277">
              <w:rPr>
                <w:rFonts w:hint="eastAsia"/>
                <w:color w:val="FF0000"/>
                <w:sz w:val="18"/>
                <w:szCs w:val="18"/>
              </w:rPr>
              <w:t>螺塞</w:t>
            </w:r>
          </w:p>
        </w:tc>
        <w:tc>
          <w:tcPr>
            <w:tcW w:w="1134" w:type="dxa"/>
            <w:shd w:val="clear" w:color="auto" w:fill="auto"/>
            <w:vAlign w:val="center"/>
          </w:tcPr>
          <w:p w:rsidR="000A5277" w:rsidRPr="00F14F11" w:rsidRDefault="000A5277" w:rsidP="00D85537">
            <w:pPr>
              <w:rPr>
                <w:sz w:val="18"/>
                <w:szCs w:val="18"/>
              </w:rPr>
            </w:pPr>
            <w:r w:rsidRPr="00F14F11">
              <w:rPr>
                <w:rFonts w:hint="eastAsia"/>
                <w:sz w:val="18"/>
                <w:szCs w:val="18"/>
              </w:rPr>
              <w:t>外渗漏</w:t>
            </w:r>
          </w:p>
        </w:tc>
        <w:tc>
          <w:tcPr>
            <w:tcW w:w="3686" w:type="dxa"/>
            <w:shd w:val="clear" w:color="auto" w:fill="auto"/>
            <w:vAlign w:val="center"/>
          </w:tcPr>
          <w:p w:rsidR="000A5277" w:rsidRPr="00F14F11" w:rsidRDefault="000A5277" w:rsidP="00D85537">
            <w:pPr>
              <w:rPr>
                <w:sz w:val="18"/>
                <w:szCs w:val="18"/>
              </w:rPr>
            </w:pPr>
            <w:r w:rsidRPr="00F14F11">
              <w:rPr>
                <w:rFonts w:hint="eastAsia"/>
                <w:sz w:val="18"/>
                <w:szCs w:val="18"/>
              </w:rPr>
              <w:t>未拧紧</w:t>
            </w:r>
          </w:p>
        </w:tc>
        <w:tc>
          <w:tcPr>
            <w:tcW w:w="593" w:type="dxa"/>
            <w:shd w:val="clear" w:color="auto" w:fill="auto"/>
            <w:vAlign w:val="center"/>
          </w:tcPr>
          <w:p w:rsidR="000A5277" w:rsidRPr="00F14F11" w:rsidRDefault="000A5277" w:rsidP="00D85537">
            <w:pPr>
              <w:jc w:val="center"/>
              <w:rPr>
                <w:sz w:val="18"/>
                <w:szCs w:val="18"/>
              </w:rPr>
            </w:pPr>
          </w:p>
        </w:tc>
        <w:tc>
          <w:tcPr>
            <w:tcW w:w="594" w:type="dxa"/>
            <w:shd w:val="clear" w:color="auto" w:fill="auto"/>
            <w:vAlign w:val="center"/>
          </w:tcPr>
          <w:p w:rsidR="000A5277" w:rsidRPr="00F14F11" w:rsidRDefault="000A5277" w:rsidP="00D85537">
            <w:pPr>
              <w:jc w:val="center"/>
              <w:rPr>
                <w:sz w:val="18"/>
                <w:szCs w:val="18"/>
              </w:rPr>
            </w:pPr>
          </w:p>
        </w:tc>
        <w:tc>
          <w:tcPr>
            <w:tcW w:w="593" w:type="dxa"/>
            <w:shd w:val="clear" w:color="auto" w:fill="auto"/>
            <w:vAlign w:val="center"/>
          </w:tcPr>
          <w:p w:rsidR="000A5277" w:rsidRPr="00F14F11" w:rsidRDefault="000A5277" w:rsidP="00D85537">
            <w:pPr>
              <w:jc w:val="center"/>
              <w:rPr>
                <w:sz w:val="18"/>
                <w:szCs w:val="18"/>
              </w:rPr>
            </w:pPr>
          </w:p>
        </w:tc>
        <w:tc>
          <w:tcPr>
            <w:tcW w:w="594" w:type="dxa"/>
            <w:shd w:val="clear" w:color="auto" w:fill="auto"/>
            <w:vAlign w:val="center"/>
          </w:tcPr>
          <w:p w:rsidR="000A5277" w:rsidRPr="00F14F11" w:rsidRDefault="000A5277" w:rsidP="00D85537">
            <w:pPr>
              <w:jc w:val="center"/>
              <w:rPr>
                <w:sz w:val="18"/>
                <w:szCs w:val="18"/>
              </w:rPr>
            </w:pPr>
            <w:r w:rsidRPr="00F14F11">
              <w:rPr>
                <w:rFonts w:hint="eastAsia"/>
                <w:sz w:val="18"/>
                <w:szCs w:val="18"/>
              </w:rPr>
              <w:t>*</w:t>
            </w:r>
          </w:p>
        </w:tc>
      </w:tr>
      <w:tr w:rsidR="000A5277" w:rsidRPr="00F14F11" w:rsidTr="00E06293">
        <w:tc>
          <w:tcPr>
            <w:tcW w:w="675" w:type="dxa"/>
            <w:vAlign w:val="center"/>
          </w:tcPr>
          <w:p w:rsidR="000A5277" w:rsidRPr="00F14F11" w:rsidRDefault="000A5277" w:rsidP="00E06293">
            <w:pPr>
              <w:numPr>
                <w:ilvl w:val="0"/>
                <w:numId w:val="27"/>
              </w:numPr>
              <w:jc w:val="center"/>
              <w:rPr>
                <w:sz w:val="18"/>
                <w:szCs w:val="18"/>
              </w:rPr>
            </w:pPr>
          </w:p>
        </w:tc>
        <w:tc>
          <w:tcPr>
            <w:tcW w:w="1701" w:type="dxa"/>
            <w:vAlign w:val="center"/>
          </w:tcPr>
          <w:p w:rsidR="000A5277" w:rsidRPr="00F14F11" w:rsidRDefault="000A5277" w:rsidP="00E06293">
            <w:pPr>
              <w:rPr>
                <w:sz w:val="18"/>
                <w:szCs w:val="18"/>
              </w:rPr>
            </w:pPr>
            <w:r w:rsidRPr="00F14F11">
              <w:rPr>
                <w:rFonts w:hint="eastAsia"/>
                <w:sz w:val="18"/>
                <w:szCs w:val="18"/>
              </w:rPr>
              <w:t>快速自封接头</w:t>
            </w:r>
          </w:p>
        </w:tc>
        <w:tc>
          <w:tcPr>
            <w:tcW w:w="1134" w:type="dxa"/>
            <w:vAlign w:val="center"/>
          </w:tcPr>
          <w:p w:rsidR="000A5277" w:rsidRPr="00F14F11" w:rsidRDefault="000A5277" w:rsidP="00E06293">
            <w:pPr>
              <w:rPr>
                <w:sz w:val="18"/>
                <w:szCs w:val="18"/>
              </w:rPr>
            </w:pPr>
            <w:r w:rsidRPr="00F14F11">
              <w:rPr>
                <w:rFonts w:hint="eastAsia"/>
                <w:sz w:val="18"/>
                <w:szCs w:val="18"/>
              </w:rPr>
              <w:t>外渗漏</w:t>
            </w:r>
          </w:p>
        </w:tc>
        <w:tc>
          <w:tcPr>
            <w:tcW w:w="3686" w:type="dxa"/>
            <w:vAlign w:val="center"/>
          </w:tcPr>
          <w:p w:rsidR="000A5277" w:rsidRPr="00F14F11" w:rsidRDefault="000A5277" w:rsidP="00E06293">
            <w:pPr>
              <w:rPr>
                <w:sz w:val="18"/>
                <w:szCs w:val="18"/>
              </w:rPr>
            </w:pPr>
          </w:p>
        </w:tc>
        <w:tc>
          <w:tcPr>
            <w:tcW w:w="593" w:type="dxa"/>
            <w:vAlign w:val="center"/>
          </w:tcPr>
          <w:p w:rsidR="000A5277" w:rsidRPr="00F14F11" w:rsidRDefault="000A5277" w:rsidP="00E06293">
            <w:pPr>
              <w:jc w:val="center"/>
              <w:rPr>
                <w:sz w:val="18"/>
                <w:szCs w:val="18"/>
              </w:rPr>
            </w:pPr>
          </w:p>
        </w:tc>
        <w:tc>
          <w:tcPr>
            <w:tcW w:w="594" w:type="dxa"/>
            <w:vAlign w:val="center"/>
          </w:tcPr>
          <w:p w:rsidR="000A5277" w:rsidRPr="00F14F11" w:rsidRDefault="000A5277" w:rsidP="00E06293">
            <w:pPr>
              <w:jc w:val="center"/>
              <w:rPr>
                <w:sz w:val="18"/>
                <w:szCs w:val="18"/>
              </w:rPr>
            </w:pPr>
          </w:p>
        </w:tc>
        <w:tc>
          <w:tcPr>
            <w:tcW w:w="593" w:type="dxa"/>
            <w:vAlign w:val="center"/>
          </w:tcPr>
          <w:p w:rsidR="000A5277" w:rsidRPr="00F14F11" w:rsidRDefault="000A5277" w:rsidP="00E06293">
            <w:pPr>
              <w:jc w:val="center"/>
              <w:rPr>
                <w:sz w:val="18"/>
                <w:szCs w:val="18"/>
              </w:rPr>
            </w:pPr>
          </w:p>
        </w:tc>
        <w:tc>
          <w:tcPr>
            <w:tcW w:w="594" w:type="dxa"/>
            <w:vAlign w:val="center"/>
          </w:tcPr>
          <w:p w:rsidR="000A5277" w:rsidRPr="00F14F11" w:rsidRDefault="000A5277" w:rsidP="00E06293">
            <w:pPr>
              <w:jc w:val="center"/>
              <w:rPr>
                <w:sz w:val="18"/>
                <w:szCs w:val="18"/>
              </w:rPr>
            </w:pPr>
            <w:r w:rsidRPr="00F14F11">
              <w:rPr>
                <w:rFonts w:hint="eastAsia"/>
                <w:sz w:val="18"/>
                <w:szCs w:val="18"/>
              </w:rPr>
              <w:t>*</w:t>
            </w:r>
          </w:p>
        </w:tc>
      </w:tr>
      <w:tr w:rsidR="000A5277" w:rsidRPr="00F14F11" w:rsidTr="00E06293">
        <w:tc>
          <w:tcPr>
            <w:tcW w:w="675" w:type="dxa"/>
            <w:vAlign w:val="center"/>
          </w:tcPr>
          <w:p w:rsidR="000A5277" w:rsidRPr="00F14F11" w:rsidRDefault="000A5277" w:rsidP="00E06293">
            <w:pPr>
              <w:numPr>
                <w:ilvl w:val="0"/>
                <w:numId w:val="27"/>
              </w:numPr>
              <w:jc w:val="center"/>
              <w:rPr>
                <w:sz w:val="18"/>
                <w:szCs w:val="18"/>
              </w:rPr>
            </w:pPr>
          </w:p>
        </w:tc>
        <w:tc>
          <w:tcPr>
            <w:tcW w:w="1701" w:type="dxa"/>
            <w:vAlign w:val="center"/>
          </w:tcPr>
          <w:p w:rsidR="000A5277" w:rsidRPr="00F14F11" w:rsidRDefault="000A5277" w:rsidP="00E06293">
            <w:pPr>
              <w:rPr>
                <w:sz w:val="18"/>
                <w:szCs w:val="18"/>
              </w:rPr>
            </w:pPr>
            <w:r w:rsidRPr="00F14F11">
              <w:rPr>
                <w:rFonts w:hint="eastAsia"/>
                <w:sz w:val="18"/>
                <w:szCs w:val="18"/>
              </w:rPr>
              <w:t>快速自封接头</w:t>
            </w:r>
          </w:p>
        </w:tc>
        <w:tc>
          <w:tcPr>
            <w:tcW w:w="1134" w:type="dxa"/>
            <w:vAlign w:val="center"/>
          </w:tcPr>
          <w:p w:rsidR="000A5277" w:rsidRPr="00F14F11" w:rsidRDefault="000A5277" w:rsidP="00E06293">
            <w:pPr>
              <w:rPr>
                <w:sz w:val="18"/>
                <w:szCs w:val="18"/>
              </w:rPr>
            </w:pPr>
            <w:r w:rsidRPr="00F14F11">
              <w:rPr>
                <w:rFonts w:hint="eastAsia"/>
                <w:sz w:val="18"/>
                <w:szCs w:val="18"/>
              </w:rPr>
              <w:t>失灵</w:t>
            </w:r>
          </w:p>
        </w:tc>
        <w:tc>
          <w:tcPr>
            <w:tcW w:w="3686" w:type="dxa"/>
            <w:vAlign w:val="center"/>
          </w:tcPr>
          <w:p w:rsidR="000A5277" w:rsidRPr="00F14F11" w:rsidRDefault="000A5277" w:rsidP="00E06293">
            <w:pPr>
              <w:rPr>
                <w:sz w:val="18"/>
                <w:szCs w:val="18"/>
              </w:rPr>
            </w:pPr>
            <w:r w:rsidRPr="00F14F11">
              <w:rPr>
                <w:rFonts w:hint="eastAsia"/>
                <w:sz w:val="18"/>
                <w:szCs w:val="18"/>
              </w:rPr>
              <w:t>如工作时钢球顶不开，过不去油</w:t>
            </w:r>
          </w:p>
        </w:tc>
        <w:tc>
          <w:tcPr>
            <w:tcW w:w="593" w:type="dxa"/>
            <w:vAlign w:val="center"/>
          </w:tcPr>
          <w:p w:rsidR="000A5277" w:rsidRPr="00F14F11" w:rsidRDefault="000A5277" w:rsidP="00E06293">
            <w:pPr>
              <w:jc w:val="center"/>
              <w:rPr>
                <w:sz w:val="18"/>
                <w:szCs w:val="18"/>
              </w:rPr>
            </w:pPr>
          </w:p>
        </w:tc>
        <w:tc>
          <w:tcPr>
            <w:tcW w:w="594" w:type="dxa"/>
            <w:vAlign w:val="center"/>
          </w:tcPr>
          <w:p w:rsidR="000A5277" w:rsidRPr="00F14F11" w:rsidRDefault="000A5277" w:rsidP="00E06293">
            <w:pPr>
              <w:jc w:val="center"/>
              <w:rPr>
                <w:sz w:val="18"/>
                <w:szCs w:val="18"/>
              </w:rPr>
            </w:pPr>
          </w:p>
        </w:tc>
        <w:tc>
          <w:tcPr>
            <w:tcW w:w="593" w:type="dxa"/>
            <w:vAlign w:val="center"/>
          </w:tcPr>
          <w:p w:rsidR="000A5277" w:rsidRPr="00F14F11" w:rsidRDefault="000A5277" w:rsidP="00E06293">
            <w:pPr>
              <w:jc w:val="center"/>
              <w:rPr>
                <w:sz w:val="18"/>
                <w:szCs w:val="18"/>
              </w:rPr>
            </w:pPr>
            <w:r w:rsidRPr="00F14F11">
              <w:rPr>
                <w:rFonts w:hint="eastAsia"/>
                <w:sz w:val="18"/>
                <w:szCs w:val="18"/>
              </w:rPr>
              <w:t>*</w:t>
            </w:r>
          </w:p>
        </w:tc>
        <w:tc>
          <w:tcPr>
            <w:tcW w:w="594" w:type="dxa"/>
            <w:vAlign w:val="center"/>
          </w:tcPr>
          <w:p w:rsidR="000A5277" w:rsidRPr="00F14F11" w:rsidRDefault="000A5277" w:rsidP="00E06293">
            <w:pPr>
              <w:jc w:val="center"/>
              <w:rPr>
                <w:sz w:val="18"/>
                <w:szCs w:val="18"/>
              </w:rPr>
            </w:pPr>
          </w:p>
        </w:tc>
      </w:tr>
      <w:tr w:rsidR="000A5277" w:rsidRPr="00F14F11" w:rsidTr="007423F6">
        <w:tc>
          <w:tcPr>
            <w:tcW w:w="675" w:type="dxa"/>
            <w:vAlign w:val="center"/>
          </w:tcPr>
          <w:p w:rsidR="000A5277" w:rsidRPr="00F14F11" w:rsidRDefault="000A5277" w:rsidP="007423F6">
            <w:pPr>
              <w:numPr>
                <w:ilvl w:val="0"/>
                <w:numId w:val="27"/>
              </w:numPr>
              <w:jc w:val="center"/>
              <w:rPr>
                <w:sz w:val="18"/>
                <w:szCs w:val="18"/>
              </w:rPr>
            </w:pPr>
          </w:p>
        </w:tc>
        <w:tc>
          <w:tcPr>
            <w:tcW w:w="1701" w:type="dxa"/>
            <w:vAlign w:val="center"/>
          </w:tcPr>
          <w:p w:rsidR="000A5277" w:rsidRPr="00F14F11" w:rsidRDefault="000A5277" w:rsidP="007423F6">
            <w:pPr>
              <w:rPr>
                <w:sz w:val="18"/>
                <w:szCs w:val="18"/>
              </w:rPr>
            </w:pPr>
            <w:r w:rsidRPr="00F14F11">
              <w:rPr>
                <w:rFonts w:hint="eastAsia"/>
                <w:sz w:val="18"/>
                <w:szCs w:val="18"/>
              </w:rPr>
              <w:t>蓄能器</w:t>
            </w:r>
          </w:p>
        </w:tc>
        <w:tc>
          <w:tcPr>
            <w:tcW w:w="1134" w:type="dxa"/>
            <w:vAlign w:val="center"/>
          </w:tcPr>
          <w:p w:rsidR="000A5277" w:rsidRPr="00F14F11" w:rsidRDefault="000A5277" w:rsidP="007423F6">
            <w:pPr>
              <w:rPr>
                <w:sz w:val="18"/>
                <w:szCs w:val="18"/>
              </w:rPr>
            </w:pPr>
            <w:r w:rsidRPr="00F14F11">
              <w:rPr>
                <w:rFonts w:hint="eastAsia"/>
                <w:sz w:val="18"/>
                <w:szCs w:val="18"/>
              </w:rPr>
              <w:t>失灵</w:t>
            </w:r>
          </w:p>
        </w:tc>
        <w:tc>
          <w:tcPr>
            <w:tcW w:w="3686" w:type="dxa"/>
            <w:vAlign w:val="center"/>
          </w:tcPr>
          <w:p w:rsidR="000A5277" w:rsidRPr="00F14F11" w:rsidRDefault="000A5277" w:rsidP="007423F6">
            <w:pPr>
              <w:rPr>
                <w:sz w:val="18"/>
                <w:szCs w:val="18"/>
              </w:rPr>
            </w:pPr>
            <w:r w:rsidRPr="00F14F11">
              <w:rPr>
                <w:rFonts w:hint="eastAsia"/>
                <w:sz w:val="18"/>
                <w:szCs w:val="18"/>
              </w:rPr>
              <w:t>如皮囊坏，氮气与液压油接触</w:t>
            </w:r>
          </w:p>
        </w:tc>
        <w:tc>
          <w:tcPr>
            <w:tcW w:w="593" w:type="dxa"/>
            <w:vAlign w:val="center"/>
          </w:tcPr>
          <w:p w:rsidR="000A5277" w:rsidRPr="00F14F11" w:rsidRDefault="000A5277" w:rsidP="007423F6">
            <w:pPr>
              <w:jc w:val="center"/>
              <w:rPr>
                <w:sz w:val="18"/>
                <w:szCs w:val="18"/>
              </w:rPr>
            </w:pPr>
          </w:p>
        </w:tc>
        <w:tc>
          <w:tcPr>
            <w:tcW w:w="594" w:type="dxa"/>
            <w:vAlign w:val="center"/>
          </w:tcPr>
          <w:p w:rsidR="000A5277" w:rsidRPr="00F14F11" w:rsidRDefault="000A5277" w:rsidP="007423F6">
            <w:pPr>
              <w:jc w:val="center"/>
              <w:rPr>
                <w:sz w:val="18"/>
                <w:szCs w:val="18"/>
              </w:rPr>
            </w:pPr>
          </w:p>
        </w:tc>
        <w:tc>
          <w:tcPr>
            <w:tcW w:w="593" w:type="dxa"/>
            <w:vAlign w:val="center"/>
          </w:tcPr>
          <w:p w:rsidR="000A5277" w:rsidRPr="00F14F11" w:rsidRDefault="000A5277" w:rsidP="007423F6">
            <w:pPr>
              <w:jc w:val="center"/>
              <w:rPr>
                <w:sz w:val="18"/>
                <w:szCs w:val="18"/>
              </w:rPr>
            </w:pPr>
            <w:r w:rsidRPr="00F14F11">
              <w:rPr>
                <w:rFonts w:hint="eastAsia"/>
                <w:sz w:val="18"/>
                <w:szCs w:val="18"/>
              </w:rPr>
              <w:t>*</w:t>
            </w:r>
          </w:p>
        </w:tc>
        <w:tc>
          <w:tcPr>
            <w:tcW w:w="594" w:type="dxa"/>
            <w:vAlign w:val="center"/>
          </w:tcPr>
          <w:p w:rsidR="000A5277" w:rsidRPr="00F14F11" w:rsidRDefault="000A5277" w:rsidP="007423F6">
            <w:pPr>
              <w:jc w:val="center"/>
              <w:rPr>
                <w:sz w:val="18"/>
                <w:szCs w:val="18"/>
              </w:rPr>
            </w:pPr>
          </w:p>
        </w:tc>
      </w:tr>
      <w:tr w:rsidR="000A5277" w:rsidRPr="00F14F11" w:rsidTr="007423F6">
        <w:tc>
          <w:tcPr>
            <w:tcW w:w="675" w:type="dxa"/>
            <w:vAlign w:val="center"/>
          </w:tcPr>
          <w:p w:rsidR="000A5277" w:rsidRPr="00F14F11" w:rsidRDefault="000A5277" w:rsidP="007423F6">
            <w:pPr>
              <w:numPr>
                <w:ilvl w:val="0"/>
                <w:numId w:val="27"/>
              </w:numPr>
              <w:jc w:val="center"/>
              <w:rPr>
                <w:sz w:val="18"/>
                <w:szCs w:val="18"/>
              </w:rPr>
            </w:pPr>
          </w:p>
        </w:tc>
        <w:tc>
          <w:tcPr>
            <w:tcW w:w="1701" w:type="dxa"/>
            <w:vAlign w:val="center"/>
          </w:tcPr>
          <w:p w:rsidR="000A5277" w:rsidRPr="00F14F11" w:rsidRDefault="000A5277" w:rsidP="007423F6">
            <w:pPr>
              <w:rPr>
                <w:sz w:val="18"/>
                <w:szCs w:val="18"/>
              </w:rPr>
            </w:pPr>
            <w:r w:rsidRPr="00F14F11">
              <w:rPr>
                <w:rFonts w:hint="eastAsia"/>
                <w:sz w:val="18"/>
                <w:szCs w:val="18"/>
              </w:rPr>
              <w:t>蓄能器密封</w:t>
            </w:r>
          </w:p>
        </w:tc>
        <w:tc>
          <w:tcPr>
            <w:tcW w:w="1134" w:type="dxa"/>
            <w:vAlign w:val="center"/>
          </w:tcPr>
          <w:p w:rsidR="000A5277" w:rsidRPr="00F14F11" w:rsidRDefault="000A5277" w:rsidP="007423F6">
            <w:pPr>
              <w:rPr>
                <w:sz w:val="18"/>
                <w:szCs w:val="18"/>
              </w:rPr>
            </w:pPr>
            <w:r w:rsidRPr="00F14F11">
              <w:rPr>
                <w:rFonts w:hint="eastAsia"/>
                <w:sz w:val="18"/>
                <w:szCs w:val="18"/>
              </w:rPr>
              <w:t>损坏</w:t>
            </w:r>
          </w:p>
        </w:tc>
        <w:tc>
          <w:tcPr>
            <w:tcW w:w="3686" w:type="dxa"/>
            <w:vAlign w:val="center"/>
          </w:tcPr>
          <w:p w:rsidR="000A5277" w:rsidRPr="00F14F11" w:rsidRDefault="000A5277" w:rsidP="007423F6">
            <w:pPr>
              <w:rPr>
                <w:sz w:val="18"/>
                <w:szCs w:val="18"/>
              </w:rPr>
            </w:pPr>
          </w:p>
        </w:tc>
        <w:tc>
          <w:tcPr>
            <w:tcW w:w="593" w:type="dxa"/>
            <w:vAlign w:val="center"/>
          </w:tcPr>
          <w:p w:rsidR="000A5277" w:rsidRPr="00F14F11" w:rsidRDefault="000A5277" w:rsidP="007423F6">
            <w:pPr>
              <w:jc w:val="center"/>
              <w:rPr>
                <w:sz w:val="18"/>
                <w:szCs w:val="18"/>
              </w:rPr>
            </w:pPr>
          </w:p>
        </w:tc>
        <w:tc>
          <w:tcPr>
            <w:tcW w:w="594" w:type="dxa"/>
            <w:vAlign w:val="center"/>
          </w:tcPr>
          <w:p w:rsidR="000A5277" w:rsidRPr="00F14F11" w:rsidRDefault="000A5277" w:rsidP="007423F6">
            <w:pPr>
              <w:jc w:val="center"/>
              <w:rPr>
                <w:sz w:val="18"/>
                <w:szCs w:val="18"/>
              </w:rPr>
            </w:pPr>
          </w:p>
        </w:tc>
        <w:tc>
          <w:tcPr>
            <w:tcW w:w="593" w:type="dxa"/>
            <w:vAlign w:val="center"/>
          </w:tcPr>
          <w:p w:rsidR="000A5277" w:rsidRPr="00F14F11" w:rsidRDefault="000A5277" w:rsidP="007423F6">
            <w:pPr>
              <w:jc w:val="center"/>
              <w:rPr>
                <w:sz w:val="18"/>
                <w:szCs w:val="18"/>
              </w:rPr>
            </w:pPr>
          </w:p>
        </w:tc>
        <w:tc>
          <w:tcPr>
            <w:tcW w:w="594" w:type="dxa"/>
            <w:vAlign w:val="center"/>
          </w:tcPr>
          <w:p w:rsidR="000A5277" w:rsidRPr="00F14F11" w:rsidRDefault="000A5277" w:rsidP="007423F6">
            <w:pPr>
              <w:jc w:val="center"/>
              <w:rPr>
                <w:sz w:val="18"/>
                <w:szCs w:val="18"/>
              </w:rPr>
            </w:pPr>
            <w:r w:rsidRPr="00F14F11">
              <w:rPr>
                <w:rFonts w:hint="eastAsia"/>
                <w:sz w:val="18"/>
                <w:szCs w:val="18"/>
              </w:rPr>
              <w:t>*</w:t>
            </w:r>
          </w:p>
        </w:tc>
      </w:tr>
      <w:tr w:rsidR="000A5277" w:rsidRPr="00F14F11" w:rsidTr="007423F6">
        <w:tc>
          <w:tcPr>
            <w:tcW w:w="675" w:type="dxa"/>
            <w:vAlign w:val="center"/>
          </w:tcPr>
          <w:p w:rsidR="000A5277" w:rsidRPr="00F14F11" w:rsidRDefault="000A5277" w:rsidP="007423F6">
            <w:pPr>
              <w:numPr>
                <w:ilvl w:val="0"/>
                <w:numId w:val="27"/>
              </w:numPr>
              <w:jc w:val="center"/>
              <w:rPr>
                <w:sz w:val="18"/>
                <w:szCs w:val="18"/>
              </w:rPr>
            </w:pPr>
          </w:p>
        </w:tc>
        <w:tc>
          <w:tcPr>
            <w:tcW w:w="1701" w:type="dxa"/>
            <w:vAlign w:val="center"/>
          </w:tcPr>
          <w:p w:rsidR="000A5277" w:rsidRPr="00F14F11" w:rsidRDefault="000A5277" w:rsidP="007423F6">
            <w:pPr>
              <w:rPr>
                <w:sz w:val="18"/>
                <w:szCs w:val="18"/>
              </w:rPr>
            </w:pPr>
            <w:r w:rsidRPr="00F14F11">
              <w:rPr>
                <w:rFonts w:hint="eastAsia"/>
                <w:sz w:val="18"/>
                <w:szCs w:val="18"/>
              </w:rPr>
              <w:t>滤油器底座</w:t>
            </w:r>
          </w:p>
        </w:tc>
        <w:tc>
          <w:tcPr>
            <w:tcW w:w="1134" w:type="dxa"/>
            <w:vAlign w:val="center"/>
          </w:tcPr>
          <w:p w:rsidR="000A5277" w:rsidRPr="00F14F11" w:rsidRDefault="000A5277" w:rsidP="007423F6">
            <w:pPr>
              <w:rPr>
                <w:sz w:val="18"/>
                <w:szCs w:val="18"/>
              </w:rPr>
            </w:pPr>
            <w:r w:rsidRPr="00F14F11">
              <w:rPr>
                <w:rFonts w:hint="eastAsia"/>
                <w:sz w:val="18"/>
                <w:szCs w:val="18"/>
              </w:rPr>
              <w:t>外渗漏</w:t>
            </w:r>
          </w:p>
        </w:tc>
        <w:tc>
          <w:tcPr>
            <w:tcW w:w="3686" w:type="dxa"/>
            <w:vAlign w:val="center"/>
          </w:tcPr>
          <w:p w:rsidR="000A5277" w:rsidRPr="00F14F11" w:rsidRDefault="000A5277" w:rsidP="007423F6">
            <w:pPr>
              <w:rPr>
                <w:sz w:val="18"/>
                <w:szCs w:val="18"/>
              </w:rPr>
            </w:pPr>
          </w:p>
        </w:tc>
        <w:tc>
          <w:tcPr>
            <w:tcW w:w="593" w:type="dxa"/>
            <w:vAlign w:val="center"/>
          </w:tcPr>
          <w:p w:rsidR="000A5277" w:rsidRPr="00F14F11" w:rsidRDefault="000A5277" w:rsidP="007423F6">
            <w:pPr>
              <w:jc w:val="center"/>
              <w:rPr>
                <w:sz w:val="18"/>
                <w:szCs w:val="18"/>
              </w:rPr>
            </w:pPr>
          </w:p>
        </w:tc>
        <w:tc>
          <w:tcPr>
            <w:tcW w:w="594" w:type="dxa"/>
            <w:vAlign w:val="center"/>
          </w:tcPr>
          <w:p w:rsidR="000A5277" w:rsidRPr="00F14F11" w:rsidRDefault="000A5277" w:rsidP="007423F6">
            <w:pPr>
              <w:jc w:val="center"/>
              <w:rPr>
                <w:sz w:val="18"/>
                <w:szCs w:val="18"/>
              </w:rPr>
            </w:pPr>
          </w:p>
        </w:tc>
        <w:tc>
          <w:tcPr>
            <w:tcW w:w="593" w:type="dxa"/>
            <w:vAlign w:val="center"/>
          </w:tcPr>
          <w:p w:rsidR="000A5277" w:rsidRPr="00F14F11" w:rsidRDefault="000A5277" w:rsidP="007423F6">
            <w:pPr>
              <w:jc w:val="center"/>
              <w:rPr>
                <w:sz w:val="18"/>
                <w:szCs w:val="18"/>
              </w:rPr>
            </w:pPr>
            <w:r w:rsidRPr="00F14F11">
              <w:rPr>
                <w:rFonts w:hint="eastAsia"/>
                <w:sz w:val="18"/>
                <w:szCs w:val="18"/>
              </w:rPr>
              <w:t>*</w:t>
            </w:r>
          </w:p>
        </w:tc>
        <w:tc>
          <w:tcPr>
            <w:tcW w:w="594" w:type="dxa"/>
            <w:vAlign w:val="center"/>
          </w:tcPr>
          <w:p w:rsidR="000A5277" w:rsidRPr="00F14F11" w:rsidRDefault="000A5277" w:rsidP="007423F6">
            <w:pPr>
              <w:jc w:val="center"/>
              <w:rPr>
                <w:sz w:val="18"/>
                <w:szCs w:val="18"/>
              </w:rPr>
            </w:pPr>
          </w:p>
        </w:tc>
      </w:tr>
      <w:tr w:rsidR="000A5277" w:rsidRPr="00F14F11" w:rsidTr="007423F6">
        <w:tc>
          <w:tcPr>
            <w:tcW w:w="675" w:type="dxa"/>
            <w:vAlign w:val="center"/>
          </w:tcPr>
          <w:p w:rsidR="000A5277" w:rsidRPr="00F14F11" w:rsidRDefault="000A5277" w:rsidP="007423F6">
            <w:pPr>
              <w:numPr>
                <w:ilvl w:val="0"/>
                <w:numId w:val="27"/>
              </w:numPr>
              <w:jc w:val="center"/>
              <w:rPr>
                <w:sz w:val="18"/>
                <w:szCs w:val="18"/>
              </w:rPr>
            </w:pPr>
          </w:p>
        </w:tc>
        <w:tc>
          <w:tcPr>
            <w:tcW w:w="1701" w:type="dxa"/>
            <w:vAlign w:val="center"/>
          </w:tcPr>
          <w:p w:rsidR="000A5277" w:rsidRPr="00F14F11" w:rsidRDefault="000A5277" w:rsidP="007423F6">
            <w:pPr>
              <w:rPr>
                <w:sz w:val="18"/>
                <w:szCs w:val="18"/>
              </w:rPr>
            </w:pPr>
            <w:r w:rsidRPr="00F14F11">
              <w:rPr>
                <w:rFonts w:hint="eastAsia"/>
                <w:sz w:val="18"/>
                <w:szCs w:val="18"/>
              </w:rPr>
              <w:t>油箱至液压泵吸油管</w:t>
            </w:r>
          </w:p>
        </w:tc>
        <w:tc>
          <w:tcPr>
            <w:tcW w:w="1134" w:type="dxa"/>
            <w:vAlign w:val="center"/>
          </w:tcPr>
          <w:p w:rsidR="000A5277" w:rsidRPr="00F14F11" w:rsidRDefault="000A5277" w:rsidP="007423F6">
            <w:pPr>
              <w:rPr>
                <w:sz w:val="18"/>
                <w:szCs w:val="18"/>
              </w:rPr>
            </w:pPr>
            <w:r w:rsidRPr="00F14F11">
              <w:rPr>
                <w:rFonts w:hint="eastAsia"/>
                <w:sz w:val="18"/>
                <w:szCs w:val="18"/>
              </w:rPr>
              <w:t>断损</w:t>
            </w:r>
          </w:p>
        </w:tc>
        <w:tc>
          <w:tcPr>
            <w:tcW w:w="3686" w:type="dxa"/>
            <w:vAlign w:val="center"/>
          </w:tcPr>
          <w:p w:rsidR="000A5277" w:rsidRPr="00F14F11" w:rsidRDefault="000A5277" w:rsidP="007423F6">
            <w:pPr>
              <w:rPr>
                <w:sz w:val="18"/>
                <w:szCs w:val="18"/>
              </w:rPr>
            </w:pPr>
          </w:p>
        </w:tc>
        <w:tc>
          <w:tcPr>
            <w:tcW w:w="593" w:type="dxa"/>
            <w:vAlign w:val="center"/>
          </w:tcPr>
          <w:p w:rsidR="000A5277" w:rsidRPr="00F14F11" w:rsidRDefault="000A5277" w:rsidP="007423F6">
            <w:pPr>
              <w:jc w:val="center"/>
              <w:rPr>
                <w:sz w:val="18"/>
                <w:szCs w:val="18"/>
              </w:rPr>
            </w:pPr>
          </w:p>
        </w:tc>
        <w:tc>
          <w:tcPr>
            <w:tcW w:w="594" w:type="dxa"/>
            <w:vAlign w:val="center"/>
          </w:tcPr>
          <w:p w:rsidR="000A5277" w:rsidRPr="00F14F11" w:rsidRDefault="000A5277" w:rsidP="007423F6">
            <w:pPr>
              <w:jc w:val="center"/>
              <w:rPr>
                <w:sz w:val="18"/>
                <w:szCs w:val="18"/>
              </w:rPr>
            </w:pPr>
          </w:p>
        </w:tc>
        <w:tc>
          <w:tcPr>
            <w:tcW w:w="593" w:type="dxa"/>
            <w:vAlign w:val="center"/>
          </w:tcPr>
          <w:p w:rsidR="000A5277" w:rsidRPr="00F14F11" w:rsidRDefault="000A5277" w:rsidP="007423F6">
            <w:pPr>
              <w:jc w:val="center"/>
              <w:rPr>
                <w:sz w:val="18"/>
                <w:szCs w:val="18"/>
              </w:rPr>
            </w:pPr>
            <w:r w:rsidRPr="00F14F11">
              <w:rPr>
                <w:rFonts w:hint="eastAsia"/>
                <w:sz w:val="18"/>
                <w:szCs w:val="18"/>
              </w:rPr>
              <w:t>*</w:t>
            </w:r>
          </w:p>
        </w:tc>
        <w:tc>
          <w:tcPr>
            <w:tcW w:w="594" w:type="dxa"/>
            <w:vAlign w:val="center"/>
          </w:tcPr>
          <w:p w:rsidR="000A5277" w:rsidRPr="00F14F11" w:rsidRDefault="000A5277" w:rsidP="007423F6">
            <w:pPr>
              <w:jc w:val="center"/>
              <w:rPr>
                <w:sz w:val="18"/>
                <w:szCs w:val="18"/>
              </w:rPr>
            </w:pPr>
          </w:p>
        </w:tc>
      </w:tr>
      <w:tr w:rsidR="000A5277" w:rsidRPr="00F14F11" w:rsidTr="007423F6">
        <w:tc>
          <w:tcPr>
            <w:tcW w:w="675" w:type="dxa"/>
            <w:vAlign w:val="center"/>
          </w:tcPr>
          <w:p w:rsidR="000A5277" w:rsidRPr="00F14F11" w:rsidRDefault="000A5277" w:rsidP="007423F6">
            <w:pPr>
              <w:numPr>
                <w:ilvl w:val="0"/>
                <w:numId w:val="27"/>
              </w:numPr>
              <w:jc w:val="center"/>
              <w:rPr>
                <w:sz w:val="18"/>
                <w:szCs w:val="18"/>
              </w:rPr>
            </w:pPr>
          </w:p>
        </w:tc>
        <w:tc>
          <w:tcPr>
            <w:tcW w:w="1701" w:type="dxa"/>
            <w:vAlign w:val="center"/>
          </w:tcPr>
          <w:p w:rsidR="000A5277" w:rsidRPr="00F14F11" w:rsidRDefault="000A5277" w:rsidP="007423F6">
            <w:pPr>
              <w:rPr>
                <w:sz w:val="18"/>
                <w:szCs w:val="18"/>
              </w:rPr>
            </w:pPr>
            <w:r w:rsidRPr="00F14F11">
              <w:rPr>
                <w:rFonts w:hint="eastAsia"/>
                <w:sz w:val="18"/>
                <w:szCs w:val="18"/>
              </w:rPr>
              <w:t>油箱至液压泵吸油管</w:t>
            </w:r>
          </w:p>
        </w:tc>
        <w:tc>
          <w:tcPr>
            <w:tcW w:w="1134" w:type="dxa"/>
            <w:vAlign w:val="center"/>
          </w:tcPr>
          <w:p w:rsidR="000A5277" w:rsidRPr="00F14F11" w:rsidRDefault="000A5277" w:rsidP="007423F6">
            <w:pPr>
              <w:rPr>
                <w:sz w:val="18"/>
                <w:szCs w:val="18"/>
              </w:rPr>
            </w:pPr>
            <w:r w:rsidRPr="00F14F11">
              <w:rPr>
                <w:rFonts w:hint="eastAsia"/>
                <w:sz w:val="18"/>
                <w:szCs w:val="18"/>
              </w:rPr>
              <w:t>开焊</w:t>
            </w:r>
          </w:p>
        </w:tc>
        <w:tc>
          <w:tcPr>
            <w:tcW w:w="3686" w:type="dxa"/>
            <w:vAlign w:val="center"/>
          </w:tcPr>
          <w:p w:rsidR="000A5277" w:rsidRPr="00F14F11" w:rsidRDefault="000A5277" w:rsidP="007423F6">
            <w:pPr>
              <w:rPr>
                <w:sz w:val="18"/>
                <w:szCs w:val="18"/>
              </w:rPr>
            </w:pPr>
          </w:p>
        </w:tc>
        <w:tc>
          <w:tcPr>
            <w:tcW w:w="593" w:type="dxa"/>
            <w:vAlign w:val="center"/>
          </w:tcPr>
          <w:p w:rsidR="000A5277" w:rsidRPr="00F14F11" w:rsidRDefault="000A5277" w:rsidP="007423F6">
            <w:pPr>
              <w:jc w:val="center"/>
              <w:rPr>
                <w:sz w:val="18"/>
                <w:szCs w:val="18"/>
              </w:rPr>
            </w:pPr>
          </w:p>
        </w:tc>
        <w:tc>
          <w:tcPr>
            <w:tcW w:w="594" w:type="dxa"/>
            <w:vAlign w:val="center"/>
          </w:tcPr>
          <w:p w:rsidR="000A5277" w:rsidRPr="00F14F11" w:rsidRDefault="000A5277" w:rsidP="007423F6">
            <w:pPr>
              <w:jc w:val="center"/>
              <w:rPr>
                <w:sz w:val="18"/>
                <w:szCs w:val="18"/>
              </w:rPr>
            </w:pPr>
          </w:p>
        </w:tc>
        <w:tc>
          <w:tcPr>
            <w:tcW w:w="593" w:type="dxa"/>
            <w:vAlign w:val="center"/>
          </w:tcPr>
          <w:p w:rsidR="000A5277" w:rsidRPr="00F14F11" w:rsidRDefault="000A5277" w:rsidP="007423F6">
            <w:pPr>
              <w:jc w:val="center"/>
              <w:rPr>
                <w:sz w:val="18"/>
                <w:szCs w:val="18"/>
              </w:rPr>
            </w:pPr>
            <w:r w:rsidRPr="00F14F11">
              <w:rPr>
                <w:rFonts w:hint="eastAsia"/>
                <w:sz w:val="18"/>
                <w:szCs w:val="18"/>
              </w:rPr>
              <w:t>*</w:t>
            </w:r>
          </w:p>
        </w:tc>
        <w:tc>
          <w:tcPr>
            <w:tcW w:w="594" w:type="dxa"/>
            <w:vAlign w:val="center"/>
          </w:tcPr>
          <w:p w:rsidR="000A5277" w:rsidRPr="00F14F11" w:rsidRDefault="000A5277" w:rsidP="007423F6">
            <w:pPr>
              <w:jc w:val="center"/>
              <w:rPr>
                <w:sz w:val="18"/>
                <w:szCs w:val="18"/>
              </w:rPr>
            </w:pPr>
          </w:p>
        </w:tc>
      </w:tr>
      <w:tr w:rsidR="00F14F11" w:rsidRPr="00F14F11" w:rsidTr="00D85537">
        <w:tc>
          <w:tcPr>
            <w:tcW w:w="675" w:type="dxa"/>
            <w:vAlign w:val="center"/>
          </w:tcPr>
          <w:p w:rsidR="00D85537" w:rsidRPr="00F14F11" w:rsidRDefault="00D85537" w:rsidP="00D85537">
            <w:pPr>
              <w:numPr>
                <w:ilvl w:val="0"/>
                <w:numId w:val="27"/>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油箱至液压泵接合处</w:t>
            </w:r>
          </w:p>
        </w:tc>
        <w:tc>
          <w:tcPr>
            <w:tcW w:w="1134" w:type="dxa"/>
            <w:vAlign w:val="center"/>
          </w:tcPr>
          <w:p w:rsidR="00D85537" w:rsidRPr="00F14F11" w:rsidRDefault="00D85537" w:rsidP="00D85537">
            <w:pPr>
              <w:rPr>
                <w:sz w:val="18"/>
                <w:szCs w:val="18"/>
              </w:rPr>
            </w:pPr>
            <w:r w:rsidRPr="00F14F11">
              <w:rPr>
                <w:rFonts w:hint="eastAsia"/>
                <w:sz w:val="18"/>
                <w:szCs w:val="18"/>
              </w:rPr>
              <w:t>外渗漏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r>
      <w:tr w:rsidR="00F14F11" w:rsidRPr="00F14F11" w:rsidTr="00D85537">
        <w:tc>
          <w:tcPr>
            <w:tcW w:w="675" w:type="dxa"/>
            <w:vAlign w:val="center"/>
          </w:tcPr>
          <w:p w:rsidR="00D85537" w:rsidRPr="00F14F11" w:rsidRDefault="00D85537" w:rsidP="00D85537">
            <w:pPr>
              <w:numPr>
                <w:ilvl w:val="0"/>
                <w:numId w:val="27"/>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多路阀与油箱的回油管</w:t>
            </w:r>
          </w:p>
        </w:tc>
        <w:tc>
          <w:tcPr>
            <w:tcW w:w="1134" w:type="dxa"/>
            <w:vAlign w:val="center"/>
          </w:tcPr>
          <w:p w:rsidR="00D85537" w:rsidRPr="00F14F11" w:rsidRDefault="00D85537" w:rsidP="00D85537">
            <w:pPr>
              <w:rPr>
                <w:sz w:val="18"/>
                <w:szCs w:val="18"/>
              </w:rPr>
            </w:pPr>
            <w:r w:rsidRPr="00F14F11">
              <w:rPr>
                <w:rFonts w:hint="eastAsia"/>
                <w:sz w:val="18"/>
                <w:szCs w:val="18"/>
              </w:rPr>
              <w:t>外渗漏</w:t>
            </w:r>
          </w:p>
        </w:tc>
        <w:tc>
          <w:tcPr>
            <w:tcW w:w="3686" w:type="dxa"/>
            <w:vAlign w:val="center"/>
          </w:tcPr>
          <w:p w:rsidR="00D85537" w:rsidRPr="00F14F11" w:rsidRDefault="00D85537" w:rsidP="00D85537">
            <w:pPr>
              <w:rPr>
                <w:sz w:val="18"/>
                <w:szCs w:val="18"/>
              </w:rPr>
            </w:pPr>
            <w:r w:rsidRPr="00F14F11">
              <w:rPr>
                <w:rFonts w:hint="eastAsia"/>
                <w:sz w:val="18"/>
                <w:szCs w:val="18"/>
              </w:rPr>
              <w:t>有裂纹</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D85537">
            <w:pPr>
              <w:numPr>
                <w:ilvl w:val="0"/>
                <w:numId w:val="27"/>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液压泵至多路阀软管</w:t>
            </w:r>
          </w:p>
        </w:tc>
        <w:tc>
          <w:tcPr>
            <w:tcW w:w="1134" w:type="dxa"/>
            <w:vAlign w:val="center"/>
          </w:tcPr>
          <w:p w:rsidR="00D85537" w:rsidRPr="00F14F11" w:rsidRDefault="00D85537" w:rsidP="00D85537">
            <w:pPr>
              <w:rPr>
                <w:sz w:val="18"/>
                <w:szCs w:val="18"/>
              </w:rPr>
            </w:pPr>
            <w:r w:rsidRPr="00F14F11">
              <w:rPr>
                <w:rFonts w:hint="eastAsia"/>
                <w:sz w:val="18"/>
                <w:szCs w:val="18"/>
              </w:rPr>
              <w:t>脱落</w:t>
            </w:r>
          </w:p>
        </w:tc>
        <w:tc>
          <w:tcPr>
            <w:tcW w:w="3686" w:type="dxa"/>
            <w:vAlign w:val="center"/>
          </w:tcPr>
          <w:p w:rsidR="00D85537" w:rsidRPr="00F14F11" w:rsidRDefault="00D85537" w:rsidP="00D85537">
            <w:pPr>
              <w:rPr>
                <w:sz w:val="18"/>
                <w:szCs w:val="18"/>
              </w:rPr>
            </w:pPr>
            <w:r w:rsidRPr="00F14F11">
              <w:rPr>
                <w:rFonts w:hint="eastAsia"/>
                <w:sz w:val="18"/>
                <w:szCs w:val="18"/>
              </w:rPr>
              <w:t>接头脱开</w:t>
            </w: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与割台油缸联接软管</w:t>
            </w:r>
          </w:p>
        </w:tc>
        <w:tc>
          <w:tcPr>
            <w:tcW w:w="1134" w:type="dxa"/>
            <w:vAlign w:val="center"/>
          </w:tcPr>
          <w:p w:rsidR="002B7E2C" w:rsidRPr="00F14F11" w:rsidRDefault="002B7E2C" w:rsidP="008D6BDA">
            <w:pPr>
              <w:rPr>
                <w:sz w:val="18"/>
                <w:szCs w:val="18"/>
              </w:rPr>
            </w:pPr>
            <w:r w:rsidRPr="00F14F11">
              <w:rPr>
                <w:rFonts w:hint="eastAsia"/>
                <w:sz w:val="18"/>
                <w:szCs w:val="18"/>
              </w:rPr>
              <w:t>脱落</w:t>
            </w:r>
          </w:p>
        </w:tc>
        <w:tc>
          <w:tcPr>
            <w:tcW w:w="3686" w:type="dxa"/>
            <w:vAlign w:val="center"/>
          </w:tcPr>
          <w:p w:rsidR="002B7E2C" w:rsidRPr="00F14F11" w:rsidRDefault="002B7E2C" w:rsidP="008D6BDA">
            <w:pPr>
              <w:rPr>
                <w:sz w:val="18"/>
                <w:szCs w:val="18"/>
              </w:rPr>
            </w:pPr>
            <w:r w:rsidRPr="00F14F11">
              <w:rPr>
                <w:rFonts w:hint="eastAsia"/>
                <w:sz w:val="18"/>
                <w:szCs w:val="18"/>
              </w:rPr>
              <w:t>接头脱开</w:t>
            </w: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割台软管与接头连接处</w:t>
            </w:r>
          </w:p>
        </w:tc>
        <w:tc>
          <w:tcPr>
            <w:tcW w:w="1134" w:type="dxa"/>
            <w:vAlign w:val="center"/>
          </w:tcPr>
          <w:p w:rsidR="002B7E2C" w:rsidRPr="00F14F11" w:rsidRDefault="002B7E2C" w:rsidP="008D6BDA">
            <w:pPr>
              <w:rPr>
                <w:sz w:val="18"/>
                <w:szCs w:val="18"/>
              </w:rPr>
            </w:pPr>
            <w:r w:rsidRPr="00F14F11">
              <w:rPr>
                <w:rFonts w:hint="eastAsia"/>
                <w:sz w:val="18"/>
                <w:szCs w:val="18"/>
              </w:rPr>
              <w:t>外渗漏</w:t>
            </w:r>
          </w:p>
        </w:tc>
        <w:tc>
          <w:tcPr>
            <w:tcW w:w="3686" w:type="dxa"/>
            <w:vAlign w:val="center"/>
          </w:tcPr>
          <w:p w:rsidR="002B7E2C" w:rsidRPr="00F14F11" w:rsidRDefault="002B7E2C" w:rsidP="008D6BDA">
            <w:pPr>
              <w:rPr>
                <w:sz w:val="18"/>
                <w:szCs w:val="18"/>
              </w:rPr>
            </w:pPr>
            <w:r w:rsidRPr="00F14F11">
              <w:rPr>
                <w:rFonts w:hint="eastAsia"/>
                <w:sz w:val="18"/>
                <w:szCs w:val="18"/>
              </w:rPr>
              <w:t>未拧紧</w:t>
            </w: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r w:rsidRPr="00F14F11">
              <w:rPr>
                <w:rFonts w:hint="eastAsia"/>
                <w:sz w:val="18"/>
                <w:szCs w:val="18"/>
              </w:rPr>
              <w:t>*</w:t>
            </w: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与还田机油缸联接油管</w:t>
            </w:r>
          </w:p>
        </w:tc>
        <w:tc>
          <w:tcPr>
            <w:tcW w:w="1134" w:type="dxa"/>
            <w:vAlign w:val="center"/>
          </w:tcPr>
          <w:p w:rsidR="002B7E2C" w:rsidRPr="00F14F11" w:rsidRDefault="002B7E2C" w:rsidP="008D6BDA">
            <w:pPr>
              <w:rPr>
                <w:sz w:val="18"/>
                <w:szCs w:val="18"/>
              </w:rPr>
            </w:pPr>
            <w:r w:rsidRPr="00F14F11">
              <w:rPr>
                <w:rFonts w:hint="eastAsia"/>
                <w:sz w:val="18"/>
                <w:szCs w:val="18"/>
              </w:rPr>
              <w:t>破损</w:t>
            </w:r>
          </w:p>
        </w:tc>
        <w:tc>
          <w:tcPr>
            <w:tcW w:w="3686" w:type="dxa"/>
            <w:vAlign w:val="center"/>
          </w:tcPr>
          <w:p w:rsidR="002B7E2C" w:rsidRPr="00F14F11" w:rsidRDefault="002B7E2C" w:rsidP="008D6BDA">
            <w:pP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无级变速液压油管接头</w:t>
            </w:r>
          </w:p>
        </w:tc>
        <w:tc>
          <w:tcPr>
            <w:tcW w:w="1134" w:type="dxa"/>
            <w:vAlign w:val="center"/>
          </w:tcPr>
          <w:p w:rsidR="002B7E2C" w:rsidRPr="00F14F11" w:rsidRDefault="002B7E2C" w:rsidP="008D6BDA">
            <w:pPr>
              <w:rPr>
                <w:sz w:val="18"/>
                <w:szCs w:val="18"/>
              </w:rPr>
            </w:pPr>
            <w:r w:rsidRPr="00F14F11">
              <w:rPr>
                <w:rFonts w:hint="eastAsia"/>
                <w:sz w:val="18"/>
                <w:szCs w:val="18"/>
              </w:rPr>
              <w:t>断损</w:t>
            </w:r>
          </w:p>
        </w:tc>
        <w:tc>
          <w:tcPr>
            <w:tcW w:w="3686" w:type="dxa"/>
            <w:vAlign w:val="center"/>
          </w:tcPr>
          <w:p w:rsidR="002B7E2C" w:rsidRPr="00F14F11" w:rsidRDefault="002B7E2C" w:rsidP="008D6BDA">
            <w:pP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卸粮油缸联接软管接头</w:t>
            </w:r>
          </w:p>
        </w:tc>
        <w:tc>
          <w:tcPr>
            <w:tcW w:w="1134" w:type="dxa"/>
            <w:vAlign w:val="center"/>
          </w:tcPr>
          <w:p w:rsidR="002B7E2C" w:rsidRPr="00F14F11" w:rsidRDefault="002B7E2C" w:rsidP="008D6BDA">
            <w:pPr>
              <w:rPr>
                <w:sz w:val="18"/>
                <w:szCs w:val="18"/>
              </w:rPr>
            </w:pPr>
            <w:r w:rsidRPr="00F14F11">
              <w:rPr>
                <w:rFonts w:hint="eastAsia"/>
                <w:sz w:val="18"/>
                <w:szCs w:val="18"/>
              </w:rPr>
              <w:t>断损</w:t>
            </w:r>
          </w:p>
        </w:tc>
        <w:tc>
          <w:tcPr>
            <w:tcW w:w="3686" w:type="dxa"/>
            <w:vAlign w:val="center"/>
          </w:tcPr>
          <w:p w:rsidR="002B7E2C" w:rsidRPr="00F14F11" w:rsidRDefault="002B7E2C" w:rsidP="008D6BDA">
            <w:pP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卸粮联接软管接头</w:t>
            </w:r>
          </w:p>
        </w:tc>
        <w:tc>
          <w:tcPr>
            <w:tcW w:w="1134" w:type="dxa"/>
            <w:vAlign w:val="center"/>
          </w:tcPr>
          <w:p w:rsidR="002B7E2C" w:rsidRPr="00F14F11" w:rsidRDefault="002B7E2C" w:rsidP="008D6BDA">
            <w:pPr>
              <w:rPr>
                <w:sz w:val="18"/>
                <w:szCs w:val="18"/>
              </w:rPr>
            </w:pPr>
            <w:r w:rsidRPr="00F14F11">
              <w:rPr>
                <w:rFonts w:hint="eastAsia"/>
                <w:sz w:val="18"/>
                <w:szCs w:val="18"/>
              </w:rPr>
              <w:t>脱开</w:t>
            </w:r>
          </w:p>
        </w:tc>
        <w:tc>
          <w:tcPr>
            <w:tcW w:w="3686" w:type="dxa"/>
            <w:vAlign w:val="center"/>
          </w:tcPr>
          <w:p w:rsidR="002B7E2C" w:rsidRPr="00F14F11" w:rsidRDefault="002B7E2C" w:rsidP="008D6BDA">
            <w:pP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转向液压软管</w:t>
            </w:r>
          </w:p>
        </w:tc>
        <w:tc>
          <w:tcPr>
            <w:tcW w:w="1134" w:type="dxa"/>
            <w:vAlign w:val="center"/>
          </w:tcPr>
          <w:p w:rsidR="002B7E2C" w:rsidRPr="00F14F11" w:rsidRDefault="002B7E2C" w:rsidP="008D6BDA">
            <w:pPr>
              <w:rPr>
                <w:sz w:val="18"/>
                <w:szCs w:val="18"/>
              </w:rPr>
            </w:pPr>
            <w:r w:rsidRPr="00F14F11">
              <w:rPr>
                <w:rFonts w:hint="eastAsia"/>
                <w:sz w:val="18"/>
                <w:szCs w:val="18"/>
              </w:rPr>
              <w:t>拔脱</w:t>
            </w:r>
          </w:p>
        </w:tc>
        <w:tc>
          <w:tcPr>
            <w:tcW w:w="3686" w:type="dxa"/>
            <w:vAlign w:val="center"/>
          </w:tcPr>
          <w:p w:rsidR="002B7E2C" w:rsidRPr="00F14F11" w:rsidRDefault="002B7E2C" w:rsidP="008D6BDA">
            <w:pP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r w:rsidRPr="00F14F11">
              <w:rPr>
                <w:rFonts w:hint="eastAsia"/>
                <w:sz w:val="18"/>
                <w:szCs w:val="18"/>
              </w:rPr>
              <w:t>*</w:t>
            </w: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2B7E2C" w:rsidP="008D6BDA">
            <w:pPr>
              <w:rPr>
                <w:sz w:val="18"/>
                <w:szCs w:val="18"/>
              </w:rPr>
            </w:pPr>
            <w:r w:rsidRPr="00F14F11">
              <w:rPr>
                <w:rFonts w:hint="eastAsia"/>
                <w:sz w:val="18"/>
                <w:szCs w:val="18"/>
              </w:rPr>
              <w:t>液压泵油管接头处</w:t>
            </w:r>
          </w:p>
        </w:tc>
        <w:tc>
          <w:tcPr>
            <w:tcW w:w="1134" w:type="dxa"/>
            <w:vAlign w:val="center"/>
          </w:tcPr>
          <w:p w:rsidR="002B7E2C" w:rsidRPr="00F14F11" w:rsidRDefault="002B7E2C" w:rsidP="008D6BDA">
            <w:pPr>
              <w:rPr>
                <w:sz w:val="18"/>
                <w:szCs w:val="18"/>
              </w:rPr>
            </w:pPr>
            <w:r w:rsidRPr="00F14F11">
              <w:rPr>
                <w:rFonts w:hint="eastAsia"/>
                <w:sz w:val="18"/>
                <w:szCs w:val="18"/>
              </w:rPr>
              <w:t>外渗漏</w:t>
            </w:r>
          </w:p>
        </w:tc>
        <w:tc>
          <w:tcPr>
            <w:tcW w:w="3686" w:type="dxa"/>
            <w:vAlign w:val="center"/>
          </w:tcPr>
          <w:p w:rsidR="002B7E2C" w:rsidRPr="00F14F11" w:rsidRDefault="002B7E2C" w:rsidP="008D6BDA">
            <w:pPr>
              <w:rPr>
                <w:sz w:val="18"/>
                <w:szCs w:val="18"/>
              </w:rPr>
            </w:pP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2B7E2C"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2B7E2C" w:rsidRPr="00F14F11" w:rsidRDefault="002B7E2C" w:rsidP="008D6BDA">
            <w:pPr>
              <w:numPr>
                <w:ilvl w:val="0"/>
                <w:numId w:val="27"/>
              </w:numPr>
              <w:jc w:val="center"/>
              <w:rPr>
                <w:sz w:val="18"/>
                <w:szCs w:val="18"/>
              </w:rPr>
            </w:pPr>
          </w:p>
        </w:tc>
        <w:tc>
          <w:tcPr>
            <w:tcW w:w="1701" w:type="dxa"/>
            <w:vAlign w:val="center"/>
          </w:tcPr>
          <w:p w:rsidR="002B7E2C" w:rsidRPr="00F14F11" w:rsidRDefault="00F159D2" w:rsidP="008D6BDA">
            <w:pPr>
              <w:rPr>
                <w:sz w:val="18"/>
                <w:szCs w:val="18"/>
              </w:rPr>
            </w:pPr>
            <w:r w:rsidRPr="00F14F11">
              <w:rPr>
                <w:rFonts w:hint="eastAsia"/>
                <w:sz w:val="18"/>
                <w:szCs w:val="18"/>
              </w:rPr>
              <w:t>静液压行走驱动系统</w:t>
            </w:r>
          </w:p>
        </w:tc>
        <w:tc>
          <w:tcPr>
            <w:tcW w:w="1134" w:type="dxa"/>
            <w:vAlign w:val="center"/>
          </w:tcPr>
          <w:p w:rsidR="002B7E2C" w:rsidRPr="00F14F11" w:rsidRDefault="00F159D2" w:rsidP="008D6BDA">
            <w:pPr>
              <w:rPr>
                <w:sz w:val="18"/>
                <w:szCs w:val="18"/>
              </w:rPr>
            </w:pPr>
            <w:r w:rsidRPr="00F14F11">
              <w:rPr>
                <w:rFonts w:hint="eastAsia"/>
                <w:sz w:val="18"/>
                <w:szCs w:val="18"/>
              </w:rPr>
              <w:t>高温</w:t>
            </w:r>
          </w:p>
        </w:tc>
        <w:tc>
          <w:tcPr>
            <w:tcW w:w="3686" w:type="dxa"/>
            <w:vAlign w:val="center"/>
          </w:tcPr>
          <w:p w:rsidR="002B7E2C" w:rsidRPr="00F14F11" w:rsidRDefault="00563200" w:rsidP="008D6BDA">
            <w:pPr>
              <w:rPr>
                <w:sz w:val="18"/>
                <w:szCs w:val="18"/>
              </w:rPr>
            </w:pPr>
            <w:r w:rsidRPr="00F14F11">
              <w:rPr>
                <w:rFonts w:hint="eastAsia"/>
                <w:sz w:val="18"/>
                <w:szCs w:val="18"/>
              </w:rPr>
              <w:t>油量不足、散热器被堵塞</w:t>
            </w:r>
          </w:p>
        </w:tc>
        <w:tc>
          <w:tcPr>
            <w:tcW w:w="593" w:type="dxa"/>
            <w:vAlign w:val="center"/>
          </w:tcPr>
          <w:p w:rsidR="002B7E2C" w:rsidRPr="00F14F11" w:rsidRDefault="002B7E2C" w:rsidP="008D6BDA">
            <w:pPr>
              <w:jc w:val="center"/>
              <w:rPr>
                <w:sz w:val="18"/>
                <w:szCs w:val="18"/>
              </w:rPr>
            </w:pPr>
          </w:p>
        </w:tc>
        <w:tc>
          <w:tcPr>
            <w:tcW w:w="594" w:type="dxa"/>
            <w:vAlign w:val="center"/>
          </w:tcPr>
          <w:p w:rsidR="002B7E2C" w:rsidRPr="00F14F11" w:rsidRDefault="002B7E2C" w:rsidP="008D6BDA">
            <w:pPr>
              <w:jc w:val="center"/>
              <w:rPr>
                <w:sz w:val="18"/>
                <w:szCs w:val="18"/>
              </w:rPr>
            </w:pPr>
          </w:p>
        </w:tc>
        <w:tc>
          <w:tcPr>
            <w:tcW w:w="593" w:type="dxa"/>
            <w:vAlign w:val="center"/>
          </w:tcPr>
          <w:p w:rsidR="002B7E2C" w:rsidRPr="00F14F11" w:rsidRDefault="00F159D2" w:rsidP="008D6BDA">
            <w:pPr>
              <w:jc w:val="center"/>
              <w:rPr>
                <w:sz w:val="18"/>
                <w:szCs w:val="18"/>
              </w:rPr>
            </w:pPr>
            <w:r w:rsidRPr="00F14F11">
              <w:rPr>
                <w:rFonts w:hint="eastAsia"/>
                <w:sz w:val="18"/>
                <w:szCs w:val="18"/>
              </w:rPr>
              <w:t>*</w:t>
            </w:r>
          </w:p>
        </w:tc>
        <w:tc>
          <w:tcPr>
            <w:tcW w:w="594" w:type="dxa"/>
            <w:vAlign w:val="center"/>
          </w:tcPr>
          <w:p w:rsidR="002B7E2C" w:rsidRPr="00F14F11" w:rsidRDefault="002B7E2C" w:rsidP="008D6BDA">
            <w:pPr>
              <w:jc w:val="center"/>
              <w:rPr>
                <w:sz w:val="18"/>
                <w:szCs w:val="18"/>
              </w:rPr>
            </w:pPr>
          </w:p>
        </w:tc>
      </w:tr>
      <w:tr w:rsidR="00F14F11" w:rsidRPr="00F14F11" w:rsidTr="008D6BDA">
        <w:tc>
          <w:tcPr>
            <w:tcW w:w="675" w:type="dxa"/>
            <w:vAlign w:val="center"/>
          </w:tcPr>
          <w:p w:rsidR="00563200" w:rsidRPr="00F14F11" w:rsidRDefault="00563200" w:rsidP="008D6BDA">
            <w:pPr>
              <w:numPr>
                <w:ilvl w:val="0"/>
                <w:numId w:val="27"/>
              </w:numPr>
              <w:jc w:val="center"/>
              <w:rPr>
                <w:sz w:val="18"/>
                <w:szCs w:val="18"/>
              </w:rPr>
            </w:pPr>
          </w:p>
        </w:tc>
        <w:tc>
          <w:tcPr>
            <w:tcW w:w="1701" w:type="dxa"/>
            <w:vAlign w:val="center"/>
          </w:tcPr>
          <w:p w:rsidR="00563200" w:rsidRPr="00F14F11" w:rsidRDefault="00563200" w:rsidP="008B0A3C">
            <w:pPr>
              <w:rPr>
                <w:sz w:val="18"/>
                <w:szCs w:val="18"/>
              </w:rPr>
            </w:pPr>
            <w:r w:rsidRPr="00F14F11">
              <w:rPr>
                <w:rFonts w:hint="eastAsia"/>
                <w:sz w:val="18"/>
                <w:szCs w:val="18"/>
              </w:rPr>
              <w:t>行走泵</w:t>
            </w:r>
          </w:p>
        </w:tc>
        <w:tc>
          <w:tcPr>
            <w:tcW w:w="1134" w:type="dxa"/>
            <w:vAlign w:val="center"/>
          </w:tcPr>
          <w:p w:rsidR="00563200" w:rsidRPr="00F14F11" w:rsidRDefault="00563200" w:rsidP="008B0A3C">
            <w:pPr>
              <w:rPr>
                <w:sz w:val="18"/>
                <w:szCs w:val="18"/>
              </w:rPr>
            </w:pPr>
            <w:r w:rsidRPr="00F14F11">
              <w:rPr>
                <w:rFonts w:hint="eastAsia"/>
                <w:sz w:val="18"/>
                <w:szCs w:val="18"/>
              </w:rPr>
              <w:t>容积效率下降异常</w:t>
            </w:r>
          </w:p>
        </w:tc>
        <w:tc>
          <w:tcPr>
            <w:tcW w:w="3686" w:type="dxa"/>
            <w:vAlign w:val="center"/>
          </w:tcPr>
          <w:p w:rsidR="00563200" w:rsidRPr="00F14F11" w:rsidRDefault="00563200" w:rsidP="008B0A3C">
            <w:pPr>
              <w:rPr>
                <w:sz w:val="18"/>
                <w:szCs w:val="18"/>
              </w:rPr>
            </w:pPr>
            <w:r w:rsidRPr="00F14F11">
              <w:rPr>
                <w:rFonts w:hint="eastAsia"/>
                <w:sz w:val="18"/>
                <w:szCs w:val="18"/>
              </w:rPr>
              <w:t>异物磨损</w:t>
            </w: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r w:rsidRPr="00F14F11">
              <w:rPr>
                <w:rFonts w:hint="eastAsia"/>
                <w:sz w:val="18"/>
                <w:szCs w:val="18"/>
              </w:rPr>
              <w:t>*</w:t>
            </w: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p>
        </w:tc>
      </w:tr>
      <w:tr w:rsidR="00F14F11" w:rsidRPr="00F14F11" w:rsidTr="008D6BDA">
        <w:tc>
          <w:tcPr>
            <w:tcW w:w="675" w:type="dxa"/>
            <w:vAlign w:val="center"/>
          </w:tcPr>
          <w:p w:rsidR="00563200" w:rsidRPr="00F14F11" w:rsidRDefault="00563200" w:rsidP="008D6BDA">
            <w:pPr>
              <w:numPr>
                <w:ilvl w:val="0"/>
                <w:numId w:val="27"/>
              </w:numPr>
              <w:jc w:val="center"/>
              <w:rPr>
                <w:sz w:val="18"/>
                <w:szCs w:val="18"/>
              </w:rPr>
            </w:pPr>
          </w:p>
        </w:tc>
        <w:tc>
          <w:tcPr>
            <w:tcW w:w="1701" w:type="dxa"/>
            <w:vAlign w:val="center"/>
          </w:tcPr>
          <w:p w:rsidR="00563200" w:rsidRPr="00F14F11" w:rsidRDefault="00563200" w:rsidP="008B0A3C">
            <w:pPr>
              <w:rPr>
                <w:sz w:val="18"/>
                <w:szCs w:val="18"/>
              </w:rPr>
            </w:pPr>
            <w:r w:rsidRPr="00F14F11">
              <w:rPr>
                <w:rFonts w:hint="eastAsia"/>
                <w:sz w:val="18"/>
                <w:szCs w:val="18"/>
              </w:rPr>
              <w:t>行走马达</w:t>
            </w:r>
          </w:p>
        </w:tc>
        <w:tc>
          <w:tcPr>
            <w:tcW w:w="1134" w:type="dxa"/>
            <w:vAlign w:val="center"/>
          </w:tcPr>
          <w:p w:rsidR="00563200" w:rsidRPr="00F14F11" w:rsidRDefault="00563200" w:rsidP="008B0A3C">
            <w:pPr>
              <w:rPr>
                <w:sz w:val="18"/>
                <w:szCs w:val="18"/>
              </w:rPr>
            </w:pPr>
            <w:r w:rsidRPr="00F14F11">
              <w:rPr>
                <w:rFonts w:hint="eastAsia"/>
                <w:sz w:val="18"/>
                <w:szCs w:val="18"/>
              </w:rPr>
              <w:t>容积效率下降异常</w:t>
            </w:r>
          </w:p>
        </w:tc>
        <w:tc>
          <w:tcPr>
            <w:tcW w:w="3686" w:type="dxa"/>
            <w:vAlign w:val="center"/>
          </w:tcPr>
          <w:p w:rsidR="00563200" w:rsidRPr="00F14F11" w:rsidRDefault="00563200" w:rsidP="008B0A3C">
            <w:pPr>
              <w:rPr>
                <w:sz w:val="18"/>
                <w:szCs w:val="18"/>
              </w:rPr>
            </w:pPr>
            <w:r w:rsidRPr="00F14F11">
              <w:rPr>
                <w:rFonts w:hint="eastAsia"/>
                <w:sz w:val="18"/>
                <w:szCs w:val="18"/>
              </w:rPr>
              <w:t>异物磨损</w:t>
            </w: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r w:rsidRPr="00F14F11">
              <w:rPr>
                <w:rFonts w:hint="eastAsia"/>
                <w:sz w:val="18"/>
                <w:szCs w:val="18"/>
              </w:rPr>
              <w:t>*</w:t>
            </w: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p>
        </w:tc>
      </w:tr>
      <w:tr w:rsidR="00F14F11" w:rsidRPr="00F14F11" w:rsidTr="008D6BDA">
        <w:tc>
          <w:tcPr>
            <w:tcW w:w="675" w:type="dxa"/>
            <w:vAlign w:val="center"/>
          </w:tcPr>
          <w:p w:rsidR="00563200" w:rsidRPr="00F14F11" w:rsidRDefault="00563200" w:rsidP="008D6BDA">
            <w:pPr>
              <w:numPr>
                <w:ilvl w:val="0"/>
                <w:numId w:val="27"/>
              </w:numPr>
              <w:jc w:val="center"/>
              <w:rPr>
                <w:sz w:val="18"/>
                <w:szCs w:val="18"/>
              </w:rPr>
            </w:pPr>
          </w:p>
        </w:tc>
        <w:tc>
          <w:tcPr>
            <w:tcW w:w="1701" w:type="dxa"/>
            <w:vAlign w:val="center"/>
          </w:tcPr>
          <w:p w:rsidR="00563200" w:rsidRPr="00F14F11" w:rsidRDefault="00563200" w:rsidP="008B0A3C">
            <w:pPr>
              <w:rPr>
                <w:sz w:val="18"/>
                <w:szCs w:val="18"/>
              </w:rPr>
            </w:pPr>
            <w:r w:rsidRPr="00F14F11">
              <w:rPr>
                <w:rFonts w:hint="eastAsia"/>
                <w:sz w:val="18"/>
                <w:szCs w:val="18"/>
              </w:rPr>
              <w:t>静液压行走驱动系统管路</w:t>
            </w:r>
          </w:p>
        </w:tc>
        <w:tc>
          <w:tcPr>
            <w:tcW w:w="1134" w:type="dxa"/>
            <w:vAlign w:val="center"/>
          </w:tcPr>
          <w:p w:rsidR="00563200" w:rsidRPr="00F14F11" w:rsidRDefault="00563200" w:rsidP="008B0A3C">
            <w:pPr>
              <w:rPr>
                <w:sz w:val="18"/>
                <w:szCs w:val="18"/>
              </w:rPr>
            </w:pPr>
            <w:r w:rsidRPr="00F14F11">
              <w:rPr>
                <w:rFonts w:hint="eastAsia"/>
                <w:sz w:val="18"/>
                <w:szCs w:val="18"/>
              </w:rPr>
              <w:t>渗漏</w:t>
            </w:r>
          </w:p>
        </w:tc>
        <w:tc>
          <w:tcPr>
            <w:tcW w:w="3686" w:type="dxa"/>
            <w:vAlign w:val="center"/>
          </w:tcPr>
          <w:p w:rsidR="00563200" w:rsidRPr="00F14F11" w:rsidRDefault="00563200" w:rsidP="008B0A3C">
            <w:pPr>
              <w:rPr>
                <w:sz w:val="18"/>
                <w:szCs w:val="18"/>
              </w:rPr>
            </w:pPr>
            <w:r w:rsidRPr="00F14F11">
              <w:rPr>
                <w:rFonts w:hint="eastAsia"/>
                <w:sz w:val="18"/>
                <w:szCs w:val="18"/>
              </w:rPr>
              <w:t>密封失效、装配</w:t>
            </w: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p>
        </w:tc>
        <w:tc>
          <w:tcPr>
            <w:tcW w:w="593" w:type="dxa"/>
            <w:vAlign w:val="center"/>
          </w:tcPr>
          <w:p w:rsidR="00563200" w:rsidRPr="00F14F11" w:rsidRDefault="00563200" w:rsidP="008B0A3C">
            <w:pPr>
              <w:jc w:val="center"/>
              <w:rPr>
                <w:sz w:val="18"/>
                <w:szCs w:val="18"/>
              </w:rPr>
            </w:pPr>
            <w:r w:rsidRPr="00F14F11">
              <w:rPr>
                <w:rFonts w:hint="eastAsia"/>
                <w:sz w:val="18"/>
                <w:szCs w:val="18"/>
              </w:rPr>
              <w:t>*</w:t>
            </w:r>
          </w:p>
        </w:tc>
        <w:tc>
          <w:tcPr>
            <w:tcW w:w="594" w:type="dxa"/>
            <w:vAlign w:val="center"/>
          </w:tcPr>
          <w:p w:rsidR="00563200" w:rsidRPr="00F14F11" w:rsidRDefault="00563200" w:rsidP="008B0A3C">
            <w:pPr>
              <w:jc w:val="center"/>
              <w:rPr>
                <w:sz w:val="18"/>
                <w:szCs w:val="18"/>
              </w:rPr>
            </w:pPr>
          </w:p>
        </w:tc>
      </w:tr>
      <w:tr w:rsidR="00F14F11" w:rsidRPr="00F14F11" w:rsidTr="008D6BDA">
        <w:tc>
          <w:tcPr>
            <w:tcW w:w="675" w:type="dxa"/>
            <w:vAlign w:val="center"/>
          </w:tcPr>
          <w:p w:rsidR="00563200" w:rsidRPr="00F14F11" w:rsidRDefault="00563200" w:rsidP="008D6BDA">
            <w:pPr>
              <w:numPr>
                <w:ilvl w:val="0"/>
                <w:numId w:val="27"/>
              </w:numPr>
              <w:jc w:val="center"/>
              <w:rPr>
                <w:sz w:val="18"/>
                <w:szCs w:val="18"/>
              </w:rPr>
            </w:pPr>
          </w:p>
        </w:tc>
        <w:tc>
          <w:tcPr>
            <w:tcW w:w="1701" w:type="dxa"/>
            <w:vAlign w:val="center"/>
          </w:tcPr>
          <w:p w:rsidR="00563200" w:rsidRPr="00F14F11" w:rsidRDefault="00563200" w:rsidP="008B0A3C">
            <w:pPr>
              <w:rPr>
                <w:sz w:val="18"/>
                <w:szCs w:val="18"/>
              </w:rPr>
            </w:pPr>
            <w:r w:rsidRPr="00F14F11">
              <w:rPr>
                <w:rFonts w:hint="eastAsia"/>
                <w:sz w:val="18"/>
                <w:szCs w:val="18"/>
              </w:rPr>
              <w:t>静液压行走驱动系统管路</w:t>
            </w:r>
          </w:p>
        </w:tc>
        <w:tc>
          <w:tcPr>
            <w:tcW w:w="1134" w:type="dxa"/>
            <w:vAlign w:val="center"/>
          </w:tcPr>
          <w:p w:rsidR="00563200" w:rsidRPr="00F14F11" w:rsidRDefault="00563200" w:rsidP="008B0A3C">
            <w:pPr>
              <w:rPr>
                <w:sz w:val="18"/>
                <w:szCs w:val="18"/>
              </w:rPr>
            </w:pPr>
            <w:r w:rsidRPr="00F14F11">
              <w:rPr>
                <w:rFonts w:hint="eastAsia"/>
                <w:sz w:val="18"/>
                <w:szCs w:val="18"/>
              </w:rPr>
              <w:t>爆裂</w:t>
            </w:r>
          </w:p>
        </w:tc>
        <w:tc>
          <w:tcPr>
            <w:tcW w:w="3686" w:type="dxa"/>
            <w:vAlign w:val="center"/>
          </w:tcPr>
          <w:p w:rsidR="00563200" w:rsidRPr="00F14F11" w:rsidRDefault="00563200" w:rsidP="008B0A3C">
            <w:pPr>
              <w:rPr>
                <w:sz w:val="18"/>
                <w:szCs w:val="18"/>
              </w:rPr>
            </w:pPr>
            <w:r w:rsidRPr="00F14F11">
              <w:rPr>
                <w:rFonts w:hint="eastAsia"/>
                <w:sz w:val="18"/>
                <w:szCs w:val="18"/>
              </w:rPr>
              <w:t>异常磨损</w:t>
            </w:r>
          </w:p>
        </w:tc>
        <w:tc>
          <w:tcPr>
            <w:tcW w:w="593" w:type="dxa"/>
            <w:vAlign w:val="center"/>
          </w:tcPr>
          <w:p w:rsidR="00563200" w:rsidRPr="00F14F11" w:rsidRDefault="00563200" w:rsidP="008B0A3C">
            <w:pPr>
              <w:jc w:val="center"/>
              <w:rPr>
                <w:sz w:val="18"/>
                <w:szCs w:val="18"/>
              </w:rPr>
            </w:pPr>
            <w:r w:rsidRPr="00F14F11">
              <w:rPr>
                <w:rFonts w:hint="eastAsia"/>
                <w:sz w:val="18"/>
                <w:szCs w:val="18"/>
              </w:rPr>
              <w:t>*</w:t>
            </w:r>
          </w:p>
        </w:tc>
        <w:tc>
          <w:tcPr>
            <w:tcW w:w="594" w:type="dxa"/>
            <w:vAlign w:val="center"/>
          </w:tcPr>
          <w:p w:rsidR="00563200" w:rsidRPr="00F14F11" w:rsidRDefault="00563200" w:rsidP="008B0A3C">
            <w:pPr>
              <w:jc w:val="center"/>
              <w:rPr>
                <w:sz w:val="18"/>
                <w:szCs w:val="18"/>
              </w:rPr>
            </w:pP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p>
        </w:tc>
      </w:tr>
      <w:tr w:rsidR="00563200" w:rsidRPr="00F14F11" w:rsidTr="008D6BDA">
        <w:tc>
          <w:tcPr>
            <w:tcW w:w="675" w:type="dxa"/>
            <w:vAlign w:val="center"/>
          </w:tcPr>
          <w:p w:rsidR="00563200" w:rsidRPr="00F14F11" w:rsidRDefault="00563200" w:rsidP="008D6BDA">
            <w:pPr>
              <w:numPr>
                <w:ilvl w:val="0"/>
                <w:numId w:val="27"/>
              </w:numPr>
              <w:jc w:val="center"/>
              <w:rPr>
                <w:sz w:val="18"/>
                <w:szCs w:val="18"/>
              </w:rPr>
            </w:pPr>
          </w:p>
        </w:tc>
        <w:tc>
          <w:tcPr>
            <w:tcW w:w="1701" w:type="dxa"/>
            <w:vAlign w:val="center"/>
          </w:tcPr>
          <w:p w:rsidR="00563200" w:rsidRPr="00F14F11" w:rsidRDefault="00563200" w:rsidP="008B0A3C">
            <w:pPr>
              <w:rPr>
                <w:sz w:val="18"/>
                <w:szCs w:val="18"/>
              </w:rPr>
            </w:pPr>
            <w:r w:rsidRPr="00F14F11">
              <w:rPr>
                <w:rFonts w:hint="eastAsia"/>
                <w:sz w:val="18"/>
                <w:szCs w:val="18"/>
              </w:rPr>
              <w:t>液压油</w:t>
            </w:r>
          </w:p>
        </w:tc>
        <w:tc>
          <w:tcPr>
            <w:tcW w:w="1134" w:type="dxa"/>
            <w:vAlign w:val="center"/>
          </w:tcPr>
          <w:p w:rsidR="00563200" w:rsidRPr="00F14F11" w:rsidRDefault="00563200" w:rsidP="008B0A3C">
            <w:pPr>
              <w:rPr>
                <w:sz w:val="18"/>
                <w:szCs w:val="18"/>
              </w:rPr>
            </w:pPr>
            <w:r w:rsidRPr="00F14F11">
              <w:rPr>
                <w:rFonts w:hint="eastAsia"/>
                <w:sz w:val="18"/>
                <w:szCs w:val="18"/>
              </w:rPr>
              <w:t>油液乳化</w:t>
            </w:r>
          </w:p>
        </w:tc>
        <w:tc>
          <w:tcPr>
            <w:tcW w:w="3686" w:type="dxa"/>
            <w:vAlign w:val="center"/>
          </w:tcPr>
          <w:p w:rsidR="00563200" w:rsidRPr="00F14F11" w:rsidRDefault="00563200" w:rsidP="008B0A3C">
            <w:pPr>
              <w:rPr>
                <w:sz w:val="18"/>
                <w:szCs w:val="18"/>
              </w:rPr>
            </w:pPr>
            <w:r w:rsidRPr="00F14F11">
              <w:rPr>
                <w:rFonts w:hint="eastAsia"/>
                <w:sz w:val="18"/>
                <w:szCs w:val="18"/>
              </w:rPr>
              <w:t>系统进入水份</w:t>
            </w:r>
          </w:p>
        </w:tc>
        <w:tc>
          <w:tcPr>
            <w:tcW w:w="593" w:type="dxa"/>
            <w:vAlign w:val="center"/>
          </w:tcPr>
          <w:p w:rsidR="00563200" w:rsidRPr="00F14F11" w:rsidRDefault="00563200" w:rsidP="008B0A3C">
            <w:pPr>
              <w:jc w:val="center"/>
              <w:rPr>
                <w:sz w:val="18"/>
                <w:szCs w:val="18"/>
              </w:rPr>
            </w:pPr>
            <w:r w:rsidRPr="00F14F11">
              <w:rPr>
                <w:rFonts w:hint="eastAsia"/>
                <w:sz w:val="18"/>
                <w:szCs w:val="18"/>
              </w:rPr>
              <w:t>*</w:t>
            </w:r>
          </w:p>
        </w:tc>
        <w:tc>
          <w:tcPr>
            <w:tcW w:w="594" w:type="dxa"/>
            <w:vAlign w:val="center"/>
          </w:tcPr>
          <w:p w:rsidR="00563200" w:rsidRPr="00F14F11" w:rsidRDefault="00563200" w:rsidP="008B0A3C">
            <w:pPr>
              <w:jc w:val="center"/>
              <w:rPr>
                <w:sz w:val="18"/>
                <w:szCs w:val="18"/>
              </w:rPr>
            </w:pPr>
          </w:p>
        </w:tc>
        <w:tc>
          <w:tcPr>
            <w:tcW w:w="593" w:type="dxa"/>
            <w:vAlign w:val="center"/>
          </w:tcPr>
          <w:p w:rsidR="00563200" w:rsidRPr="00F14F11" w:rsidRDefault="00563200" w:rsidP="008B0A3C">
            <w:pPr>
              <w:jc w:val="center"/>
              <w:rPr>
                <w:sz w:val="18"/>
                <w:szCs w:val="18"/>
              </w:rPr>
            </w:pPr>
          </w:p>
        </w:tc>
        <w:tc>
          <w:tcPr>
            <w:tcW w:w="594" w:type="dxa"/>
            <w:vAlign w:val="center"/>
          </w:tcPr>
          <w:p w:rsidR="00563200" w:rsidRPr="00F14F11" w:rsidRDefault="00563200" w:rsidP="008B0A3C">
            <w:pPr>
              <w:jc w:val="center"/>
              <w:rPr>
                <w:sz w:val="18"/>
                <w:szCs w:val="18"/>
              </w:rPr>
            </w:pPr>
          </w:p>
        </w:tc>
      </w:tr>
      <w:tr w:rsidR="000A5277" w:rsidRPr="00F14F11" w:rsidTr="008D6BDA">
        <w:tc>
          <w:tcPr>
            <w:tcW w:w="675" w:type="dxa"/>
            <w:vAlign w:val="center"/>
          </w:tcPr>
          <w:p w:rsidR="000A5277" w:rsidRPr="000A5277" w:rsidRDefault="000A5277" w:rsidP="008D6BDA">
            <w:pPr>
              <w:numPr>
                <w:ilvl w:val="0"/>
                <w:numId w:val="27"/>
              </w:numPr>
              <w:jc w:val="center"/>
              <w:rPr>
                <w:color w:val="FF0000"/>
                <w:sz w:val="18"/>
                <w:szCs w:val="18"/>
              </w:rPr>
            </w:pPr>
          </w:p>
        </w:tc>
        <w:tc>
          <w:tcPr>
            <w:tcW w:w="1701" w:type="dxa"/>
            <w:vAlign w:val="center"/>
          </w:tcPr>
          <w:p w:rsidR="000A5277" w:rsidRPr="000A5277" w:rsidRDefault="000A5277" w:rsidP="008B0A3C">
            <w:pPr>
              <w:rPr>
                <w:color w:val="FF0000"/>
                <w:sz w:val="18"/>
                <w:szCs w:val="18"/>
              </w:rPr>
            </w:pPr>
            <w:r>
              <w:rPr>
                <w:rFonts w:hint="eastAsia"/>
                <w:color w:val="FF0000"/>
                <w:sz w:val="18"/>
                <w:szCs w:val="18"/>
              </w:rPr>
              <w:t>HST</w:t>
            </w:r>
          </w:p>
        </w:tc>
        <w:tc>
          <w:tcPr>
            <w:tcW w:w="1134" w:type="dxa"/>
            <w:vAlign w:val="center"/>
          </w:tcPr>
          <w:p w:rsidR="000A5277" w:rsidRPr="000A5277" w:rsidRDefault="000A5277" w:rsidP="008B0A3C">
            <w:pPr>
              <w:rPr>
                <w:color w:val="FF0000"/>
                <w:sz w:val="18"/>
                <w:szCs w:val="18"/>
              </w:rPr>
            </w:pPr>
            <w:r>
              <w:rPr>
                <w:rFonts w:hint="eastAsia"/>
                <w:color w:val="FF0000"/>
                <w:sz w:val="18"/>
                <w:szCs w:val="18"/>
              </w:rPr>
              <w:t>容积效率降低</w:t>
            </w:r>
          </w:p>
        </w:tc>
        <w:tc>
          <w:tcPr>
            <w:tcW w:w="3686" w:type="dxa"/>
            <w:vAlign w:val="center"/>
          </w:tcPr>
          <w:p w:rsidR="000A5277" w:rsidRPr="000A5277" w:rsidRDefault="000A5277" w:rsidP="008B0A3C">
            <w:pPr>
              <w:rPr>
                <w:color w:val="FF0000"/>
                <w:sz w:val="18"/>
                <w:szCs w:val="18"/>
              </w:rPr>
            </w:pPr>
          </w:p>
        </w:tc>
        <w:tc>
          <w:tcPr>
            <w:tcW w:w="593" w:type="dxa"/>
            <w:vAlign w:val="center"/>
          </w:tcPr>
          <w:p w:rsidR="000A5277" w:rsidRPr="000A5277" w:rsidRDefault="000A5277" w:rsidP="008B0A3C">
            <w:pPr>
              <w:jc w:val="center"/>
              <w:rPr>
                <w:color w:val="FF0000"/>
                <w:sz w:val="18"/>
                <w:szCs w:val="18"/>
              </w:rPr>
            </w:pPr>
          </w:p>
        </w:tc>
        <w:tc>
          <w:tcPr>
            <w:tcW w:w="594" w:type="dxa"/>
            <w:vAlign w:val="center"/>
          </w:tcPr>
          <w:p w:rsidR="000A5277" w:rsidRPr="000A5277" w:rsidRDefault="000A5277" w:rsidP="008B0A3C">
            <w:pPr>
              <w:jc w:val="center"/>
              <w:rPr>
                <w:color w:val="FF0000"/>
                <w:sz w:val="18"/>
                <w:szCs w:val="18"/>
              </w:rPr>
            </w:pPr>
          </w:p>
        </w:tc>
        <w:tc>
          <w:tcPr>
            <w:tcW w:w="593" w:type="dxa"/>
            <w:vAlign w:val="center"/>
          </w:tcPr>
          <w:p w:rsidR="000A5277" w:rsidRPr="000A5277" w:rsidRDefault="000A5277" w:rsidP="008B0A3C">
            <w:pPr>
              <w:jc w:val="center"/>
              <w:rPr>
                <w:color w:val="FF0000"/>
                <w:sz w:val="18"/>
                <w:szCs w:val="18"/>
              </w:rPr>
            </w:pPr>
            <w:r w:rsidRPr="000A5277">
              <w:rPr>
                <w:color w:val="FF0000"/>
                <w:sz w:val="18"/>
                <w:szCs w:val="18"/>
              </w:rPr>
              <w:t>*</w:t>
            </w:r>
          </w:p>
        </w:tc>
        <w:tc>
          <w:tcPr>
            <w:tcW w:w="594" w:type="dxa"/>
            <w:vAlign w:val="center"/>
          </w:tcPr>
          <w:p w:rsidR="000A5277" w:rsidRPr="000A5277" w:rsidRDefault="000A5277" w:rsidP="008B0A3C">
            <w:pPr>
              <w:jc w:val="center"/>
              <w:rPr>
                <w:color w:val="FF0000"/>
                <w:sz w:val="18"/>
                <w:szCs w:val="18"/>
              </w:rPr>
            </w:pPr>
          </w:p>
        </w:tc>
      </w:tr>
      <w:tr w:rsidR="000A5277" w:rsidRPr="00F14F11" w:rsidTr="008D6BDA">
        <w:tc>
          <w:tcPr>
            <w:tcW w:w="675" w:type="dxa"/>
            <w:vAlign w:val="center"/>
          </w:tcPr>
          <w:p w:rsidR="000A5277" w:rsidRPr="000A5277" w:rsidRDefault="000A5277" w:rsidP="008D6BDA">
            <w:pPr>
              <w:numPr>
                <w:ilvl w:val="0"/>
                <w:numId w:val="27"/>
              </w:numPr>
              <w:jc w:val="center"/>
              <w:rPr>
                <w:color w:val="FF0000"/>
                <w:sz w:val="18"/>
                <w:szCs w:val="18"/>
              </w:rPr>
            </w:pPr>
          </w:p>
        </w:tc>
        <w:tc>
          <w:tcPr>
            <w:tcW w:w="1701" w:type="dxa"/>
            <w:vAlign w:val="center"/>
          </w:tcPr>
          <w:p w:rsidR="000A5277" w:rsidRPr="000A5277" w:rsidRDefault="000A5277" w:rsidP="000A5277">
            <w:pPr>
              <w:rPr>
                <w:color w:val="FF0000"/>
                <w:sz w:val="18"/>
                <w:szCs w:val="18"/>
              </w:rPr>
            </w:pPr>
            <w:r>
              <w:rPr>
                <w:rFonts w:hint="eastAsia"/>
                <w:color w:val="FF0000"/>
                <w:sz w:val="18"/>
                <w:szCs w:val="18"/>
              </w:rPr>
              <w:t>HST</w:t>
            </w:r>
          </w:p>
        </w:tc>
        <w:tc>
          <w:tcPr>
            <w:tcW w:w="1134" w:type="dxa"/>
            <w:vAlign w:val="center"/>
          </w:tcPr>
          <w:p w:rsidR="000A5277" w:rsidRPr="000A5277" w:rsidRDefault="000A5277" w:rsidP="008B0A3C">
            <w:pPr>
              <w:rPr>
                <w:color w:val="FF0000"/>
                <w:sz w:val="18"/>
                <w:szCs w:val="18"/>
              </w:rPr>
            </w:pPr>
            <w:r>
              <w:rPr>
                <w:rFonts w:hint="eastAsia"/>
                <w:color w:val="FF0000"/>
                <w:sz w:val="18"/>
                <w:szCs w:val="18"/>
              </w:rPr>
              <w:t>油封老化</w:t>
            </w:r>
          </w:p>
        </w:tc>
        <w:tc>
          <w:tcPr>
            <w:tcW w:w="3686" w:type="dxa"/>
            <w:vAlign w:val="center"/>
          </w:tcPr>
          <w:p w:rsidR="000A5277" w:rsidRPr="000A5277" w:rsidRDefault="000A5277" w:rsidP="008B0A3C">
            <w:pPr>
              <w:rPr>
                <w:color w:val="FF0000"/>
                <w:sz w:val="18"/>
                <w:szCs w:val="18"/>
              </w:rPr>
            </w:pPr>
          </w:p>
        </w:tc>
        <w:tc>
          <w:tcPr>
            <w:tcW w:w="593" w:type="dxa"/>
            <w:vAlign w:val="center"/>
          </w:tcPr>
          <w:p w:rsidR="000A5277" w:rsidRPr="000A5277" w:rsidRDefault="000A5277" w:rsidP="008B0A3C">
            <w:pPr>
              <w:jc w:val="center"/>
              <w:rPr>
                <w:color w:val="FF0000"/>
                <w:sz w:val="18"/>
                <w:szCs w:val="18"/>
              </w:rPr>
            </w:pPr>
          </w:p>
        </w:tc>
        <w:tc>
          <w:tcPr>
            <w:tcW w:w="594" w:type="dxa"/>
            <w:vAlign w:val="center"/>
          </w:tcPr>
          <w:p w:rsidR="000A5277" w:rsidRPr="000A5277" w:rsidRDefault="000A5277" w:rsidP="008B0A3C">
            <w:pPr>
              <w:jc w:val="center"/>
              <w:rPr>
                <w:color w:val="FF0000"/>
                <w:sz w:val="18"/>
                <w:szCs w:val="18"/>
              </w:rPr>
            </w:pPr>
          </w:p>
        </w:tc>
        <w:tc>
          <w:tcPr>
            <w:tcW w:w="593" w:type="dxa"/>
            <w:vAlign w:val="center"/>
          </w:tcPr>
          <w:p w:rsidR="000A5277" w:rsidRPr="000A5277" w:rsidRDefault="000A5277" w:rsidP="008B0A3C">
            <w:pPr>
              <w:jc w:val="center"/>
              <w:rPr>
                <w:color w:val="FF0000"/>
                <w:sz w:val="18"/>
                <w:szCs w:val="18"/>
              </w:rPr>
            </w:pPr>
            <w:r w:rsidRPr="000A5277">
              <w:rPr>
                <w:color w:val="FF0000"/>
                <w:sz w:val="18"/>
                <w:szCs w:val="18"/>
              </w:rPr>
              <w:t>*</w:t>
            </w:r>
          </w:p>
        </w:tc>
        <w:tc>
          <w:tcPr>
            <w:tcW w:w="594" w:type="dxa"/>
            <w:vAlign w:val="center"/>
          </w:tcPr>
          <w:p w:rsidR="000A5277" w:rsidRPr="000A5277" w:rsidRDefault="000A5277" w:rsidP="008B0A3C">
            <w:pPr>
              <w:jc w:val="center"/>
              <w:rPr>
                <w:color w:val="FF0000"/>
                <w:sz w:val="18"/>
                <w:szCs w:val="18"/>
              </w:rPr>
            </w:pPr>
          </w:p>
        </w:tc>
      </w:tr>
      <w:tr w:rsidR="000A5277" w:rsidRPr="00F14F11" w:rsidTr="008D6BDA">
        <w:tc>
          <w:tcPr>
            <w:tcW w:w="675" w:type="dxa"/>
            <w:vAlign w:val="center"/>
          </w:tcPr>
          <w:p w:rsidR="000A5277" w:rsidRPr="000A5277" w:rsidRDefault="000A5277" w:rsidP="008D6BDA">
            <w:pPr>
              <w:numPr>
                <w:ilvl w:val="0"/>
                <w:numId w:val="27"/>
              </w:numPr>
              <w:jc w:val="center"/>
              <w:rPr>
                <w:color w:val="FF0000"/>
                <w:sz w:val="18"/>
                <w:szCs w:val="18"/>
              </w:rPr>
            </w:pPr>
          </w:p>
        </w:tc>
        <w:tc>
          <w:tcPr>
            <w:tcW w:w="1701" w:type="dxa"/>
            <w:vAlign w:val="center"/>
          </w:tcPr>
          <w:p w:rsidR="000A5277" w:rsidRPr="000A5277" w:rsidRDefault="000A5277" w:rsidP="000A5277">
            <w:pPr>
              <w:rPr>
                <w:color w:val="FF0000"/>
                <w:sz w:val="18"/>
                <w:szCs w:val="18"/>
              </w:rPr>
            </w:pPr>
            <w:r>
              <w:rPr>
                <w:rFonts w:hint="eastAsia"/>
                <w:color w:val="FF0000"/>
                <w:sz w:val="18"/>
                <w:szCs w:val="18"/>
              </w:rPr>
              <w:t>HST</w:t>
            </w:r>
          </w:p>
        </w:tc>
        <w:tc>
          <w:tcPr>
            <w:tcW w:w="1134" w:type="dxa"/>
            <w:vAlign w:val="center"/>
          </w:tcPr>
          <w:p w:rsidR="000A5277" w:rsidRPr="000A5277" w:rsidRDefault="000A5277" w:rsidP="008B0A3C">
            <w:pPr>
              <w:rPr>
                <w:color w:val="FF0000"/>
                <w:sz w:val="18"/>
                <w:szCs w:val="18"/>
              </w:rPr>
            </w:pPr>
            <w:r>
              <w:rPr>
                <w:rFonts w:hint="eastAsia"/>
                <w:color w:val="FF0000"/>
                <w:sz w:val="18"/>
                <w:szCs w:val="18"/>
              </w:rPr>
              <w:t>泵体爆裂</w:t>
            </w:r>
          </w:p>
        </w:tc>
        <w:tc>
          <w:tcPr>
            <w:tcW w:w="3686" w:type="dxa"/>
            <w:vAlign w:val="center"/>
          </w:tcPr>
          <w:p w:rsidR="000A5277" w:rsidRPr="000A5277" w:rsidRDefault="000A5277" w:rsidP="008B0A3C">
            <w:pPr>
              <w:rPr>
                <w:color w:val="FF0000"/>
                <w:sz w:val="18"/>
                <w:szCs w:val="18"/>
              </w:rPr>
            </w:pPr>
          </w:p>
        </w:tc>
        <w:tc>
          <w:tcPr>
            <w:tcW w:w="593" w:type="dxa"/>
            <w:vAlign w:val="center"/>
          </w:tcPr>
          <w:p w:rsidR="000A5277" w:rsidRPr="000A5277" w:rsidRDefault="000A5277" w:rsidP="008B0A3C">
            <w:pPr>
              <w:jc w:val="center"/>
              <w:rPr>
                <w:color w:val="FF0000"/>
                <w:sz w:val="18"/>
                <w:szCs w:val="18"/>
              </w:rPr>
            </w:pPr>
          </w:p>
        </w:tc>
        <w:tc>
          <w:tcPr>
            <w:tcW w:w="594" w:type="dxa"/>
            <w:vAlign w:val="center"/>
          </w:tcPr>
          <w:p w:rsidR="000A5277" w:rsidRPr="000A5277" w:rsidRDefault="000A5277" w:rsidP="008B0A3C">
            <w:pPr>
              <w:jc w:val="center"/>
              <w:rPr>
                <w:color w:val="FF0000"/>
                <w:sz w:val="18"/>
                <w:szCs w:val="18"/>
              </w:rPr>
            </w:pPr>
            <w:r w:rsidRPr="000A5277">
              <w:rPr>
                <w:color w:val="FF0000"/>
                <w:sz w:val="18"/>
                <w:szCs w:val="18"/>
              </w:rPr>
              <w:t>*</w:t>
            </w:r>
          </w:p>
        </w:tc>
        <w:tc>
          <w:tcPr>
            <w:tcW w:w="593" w:type="dxa"/>
            <w:vAlign w:val="center"/>
          </w:tcPr>
          <w:p w:rsidR="000A5277" w:rsidRPr="000A5277" w:rsidRDefault="000A5277" w:rsidP="008B0A3C">
            <w:pPr>
              <w:jc w:val="center"/>
              <w:rPr>
                <w:color w:val="FF0000"/>
                <w:sz w:val="18"/>
                <w:szCs w:val="18"/>
              </w:rPr>
            </w:pPr>
          </w:p>
        </w:tc>
        <w:tc>
          <w:tcPr>
            <w:tcW w:w="594" w:type="dxa"/>
            <w:vAlign w:val="center"/>
          </w:tcPr>
          <w:p w:rsidR="000A5277" w:rsidRPr="000A5277" w:rsidRDefault="000A5277" w:rsidP="008B0A3C">
            <w:pPr>
              <w:jc w:val="center"/>
              <w:rPr>
                <w:color w:val="FF0000"/>
                <w:sz w:val="18"/>
                <w:szCs w:val="18"/>
              </w:rPr>
            </w:pPr>
          </w:p>
        </w:tc>
      </w:tr>
    </w:tbl>
    <w:p w:rsidR="001E4BA4" w:rsidRPr="00F14F11" w:rsidRDefault="001E4BA4"/>
    <w:p w:rsidR="001E4BA4" w:rsidRPr="00F14F11" w:rsidRDefault="004B1404" w:rsidP="00F710DD">
      <w:pPr>
        <w:spacing w:beforeLines="50" w:before="120" w:afterLines="50" w:after="120"/>
        <w:jc w:val="center"/>
      </w:pPr>
      <w:r w:rsidRPr="00F14F11">
        <w:rPr>
          <w:rFonts w:ascii="黑体" w:eastAsia="黑体" w:hAnsi="黑体" w:hint="eastAsia"/>
        </w:rPr>
        <w:t>表</w:t>
      </w:r>
      <w:r w:rsidR="000A5277">
        <w:rPr>
          <w:rFonts w:ascii="黑体" w:eastAsia="黑体" w:hAnsi="黑体" w:hint="eastAsia"/>
        </w:rPr>
        <w:t>B.11</w:t>
      </w:r>
      <w:r w:rsidRPr="00F14F11">
        <w:rPr>
          <w:rFonts w:ascii="黑体" w:eastAsia="黑体" w:hAnsi="黑体" w:hint="eastAsia"/>
        </w:rPr>
        <w:t xml:space="preserve">  驾驶室及其他</w:t>
      </w:r>
    </w:p>
    <w:tbl>
      <w:tblPr>
        <w:tblStyle w:val="af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1134"/>
        <w:gridCol w:w="3686"/>
        <w:gridCol w:w="593"/>
        <w:gridCol w:w="594"/>
        <w:gridCol w:w="593"/>
        <w:gridCol w:w="594"/>
      </w:tblGrid>
      <w:tr w:rsidR="00F14F11" w:rsidRPr="00F14F11" w:rsidTr="00746F34">
        <w:tc>
          <w:tcPr>
            <w:tcW w:w="675" w:type="dxa"/>
            <w:vMerge w:val="restart"/>
            <w:tcBorders>
              <w:top w:val="single" w:sz="12" w:space="0" w:color="auto"/>
              <w:bottom w:val="single" w:sz="4" w:space="0" w:color="auto"/>
            </w:tcBorders>
            <w:vAlign w:val="center"/>
          </w:tcPr>
          <w:p w:rsidR="001E4BA4" w:rsidRPr="00F14F11" w:rsidRDefault="001E4BA4" w:rsidP="001E4BA4">
            <w:pPr>
              <w:jc w:val="center"/>
              <w:rPr>
                <w:sz w:val="18"/>
                <w:szCs w:val="18"/>
              </w:rPr>
            </w:pPr>
            <w:r w:rsidRPr="00F14F11">
              <w:rPr>
                <w:rFonts w:hint="eastAsia"/>
                <w:sz w:val="18"/>
                <w:szCs w:val="18"/>
              </w:rPr>
              <w:t>序号</w:t>
            </w:r>
          </w:p>
        </w:tc>
        <w:tc>
          <w:tcPr>
            <w:tcW w:w="1701" w:type="dxa"/>
            <w:vMerge w:val="restart"/>
            <w:tcBorders>
              <w:top w:val="single" w:sz="12" w:space="0" w:color="auto"/>
              <w:bottom w:val="single" w:sz="4" w:space="0" w:color="auto"/>
            </w:tcBorders>
            <w:vAlign w:val="center"/>
          </w:tcPr>
          <w:p w:rsidR="001E4BA4" w:rsidRPr="00F14F11" w:rsidRDefault="001E4BA4" w:rsidP="001E4BA4">
            <w:pPr>
              <w:jc w:val="center"/>
              <w:rPr>
                <w:sz w:val="18"/>
                <w:szCs w:val="18"/>
              </w:rPr>
            </w:pPr>
            <w:r w:rsidRPr="00F14F11">
              <w:rPr>
                <w:rFonts w:hint="eastAsia"/>
                <w:sz w:val="18"/>
                <w:szCs w:val="18"/>
              </w:rPr>
              <w:t>名称</w:t>
            </w:r>
          </w:p>
        </w:tc>
        <w:tc>
          <w:tcPr>
            <w:tcW w:w="1134" w:type="dxa"/>
            <w:vMerge w:val="restart"/>
            <w:tcBorders>
              <w:top w:val="single" w:sz="12" w:space="0" w:color="auto"/>
              <w:bottom w:val="single" w:sz="4" w:space="0" w:color="auto"/>
            </w:tcBorders>
            <w:vAlign w:val="center"/>
          </w:tcPr>
          <w:p w:rsidR="001E4BA4" w:rsidRPr="00F14F11" w:rsidRDefault="001E4BA4" w:rsidP="001E4BA4">
            <w:pPr>
              <w:jc w:val="center"/>
              <w:rPr>
                <w:sz w:val="18"/>
                <w:szCs w:val="18"/>
              </w:rPr>
            </w:pPr>
            <w:r w:rsidRPr="00F14F11">
              <w:rPr>
                <w:rFonts w:hint="eastAsia"/>
                <w:sz w:val="18"/>
                <w:szCs w:val="18"/>
              </w:rPr>
              <w:t>故障模式</w:t>
            </w:r>
          </w:p>
        </w:tc>
        <w:tc>
          <w:tcPr>
            <w:tcW w:w="3686" w:type="dxa"/>
            <w:vMerge w:val="restart"/>
            <w:tcBorders>
              <w:top w:val="single" w:sz="12" w:space="0" w:color="auto"/>
              <w:bottom w:val="single" w:sz="4" w:space="0" w:color="auto"/>
            </w:tcBorders>
            <w:vAlign w:val="center"/>
          </w:tcPr>
          <w:p w:rsidR="001E4BA4" w:rsidRPr="00F14F11" w:rsidRDefault="001E4BA4" w:rsidP="001E4BA4">
            <w:pPr>
              <w:jc w:val="center"/>
              <w:rPr>
                <w:sz w:val="18"/>
                <w:szCs w:val="18"/>
              </w:rPr>
            </w:pPr>
            <w:r w:rsidRPr="00F14F11">
              <w:rPr>
                <w:rFonts w:hint="eastAsia"/>
                <w:sz w:val="18"/>
                <w:szCs w:val="18"/>
              </w:rPr>
              <w:t>情况说明</w:t>
            </w:r>
          </w:p>
        </w:tc>
        <w:tc>
          <w:tcPr>
            <w:tcW w:w="2374" w:type="dxa"/>
            <w:gridSpan w:val="4"/>
            <w:tcBorders>
              <w:top w:val="single" w:sz="12" w:space="0" w:color="auto"/>
              <w:bottom w:val="single" w:sz="4" w:space="0" w:color="auto"/>
            </w:tcBorders>
            <w:vAlign w:val="center"/>
          </w:tcPr>
          <w:p w:rsidR="001E4BA4" w:rsidRPr="00F14F11" w:rsidRDefault="001E4BA4" w:rsidP="001E4BA4">
            <w:pPr>
              <w:jc w:val="center"/>
              <w:rPr>
                <w:sz w:val="18"/>
                <w:szCs w:val="18"/>
              </w:rPr>
            </w:pPr>
            <w:r w:rsidRPr="00F14F11">
              <w:rPr>
                <w:rFonts w:hint="eastAsia"/>
                <w:sz w:val="18"/>
                <w:szCs w:val="18"/>
              </w:rPr>
              <w:t>故障分类</w:t>
            </w:r>
          </w:p>
        </w:tc>
      </w:tr>
      <w:tr w:rsidR="00F14F11" w:rsidRPr="00F14F11" w:rsidTr="00746F34">
        <w:tc>
          <w:tcPr>
            <w:tcW w:w="675" w:type="dxa"/>
            <w:vMerge/>
            <w:tcBorders>
              <w:top w:val="single" w:sz="4" w:space="0" w:color="auto"/>
              <w:bottom w:val="single" w:sz="12" w:space="0" w:color="auto"/>
            </w:tcBorders>
            <w:vAlign w:val="center"/>
          </w:tcPr>
          <w:p w:rsidR="001E4BA4" w:rsidRPr="00F14F11" w:rsidRDefault="001E4BA4" w:rsidP="001E4BA4">
            <w:pPr>
              <w:jc w:val="center"/>
              <w:rPr>
                <w:sz w:val="18"/>
                <w:szCs w:val="18"/>
              </w:rPr>
            </w:pPr>
          </w:p>
        </w:tc>
        <w:tc>
          <w:tcPr>
            <w:tcW w:w="1701" w:type="dxa"/>
            <w:vMerge/>
            <w:tcBorders>
              <w:top w:val="single" w:sz="4" w:space="0" w:color="auto"/>
              <w:bottom w:val="single" w:sz="12" w:space="0" w:color="auto"/>
            </w:tcBorders>
            <w:vAlign w:val="center"/>
          </w:tcPr>
          <w:p w:rsidR="001E4BA4" w:rsidRPr="00F14F11" w:rsidRDefault="001E4BA4" w:rsidP="001E4BA4">
            <w:pPr>
              <w:jc w:val="center"/>
              <w:rPr>
                <w:sz w:val="18"/>
                <w:szCs w:val="18"/>
              </w:rPr>
            </w:pPr>
          </w:p>
        </w:tc>
        <w:tc>
          <w:tcPr>
            <w:tcW w:w="1134" w:type="dxa"/>
            <w:vMerge/>
            <w:tcBorders>
              <w:top w:val="single" w:sz="4" w:space="0" w:color="auto"/>
              <w:bottom w:val="single" w:sz="12" w:space="0" w:color="auto"/>
            </w:tcBorders>
            <w:vAlign w:val="center"/>
          </w:tcPr>
          <w:p w:rsidR="001E4BA4" w:rsidRPr="00F14F11" w:rsidRDefault="001E4BA4" w:rsidP="001E4BA4">
            <w:pPr>
              <w:jc w:val="center"/>
              <w:rPr>
                <w:sz w:val="18"/>
                <w:szCs w:val="18"/>
              </w:rPr>
            </w:pPr>
          </w:p>
        </w:tc>
        <w:tc>
          <w:tcPr>
            <w:tcW w:w="3686" w:type="dxa"/>
            <w:vMerge/>
            <w:tcBorders>
              <w:top w:val="single" w:sz="4" w:space="0" w:color="auto"/>
              <w:bottom w:val="single" w:sz="12" w:space="0" w:color="auto"/>
            </w:tcBorders>
            <w:vAlign w:val="center"/>
          </w:tcPr>
          <w:p w:rsidR="001E4BA4" w:rsidRPr="00F14F11" w:rsidRDefault="001E4BA4" w:rsidP="001E4BA4">
            <w:pPr>
              <w:jc w:val="center"/>
              <w:rPr>
                <w:sz w:val="18"/>
                <w:szCs w:val="18"/>
              </w:rPr>
            </w:pPr>
          </w:p>
        </w:tc>
        <w:tc>
          <w:tcPr>
            <w:tcW w:w="593" w:type="dxa"/>
            <w:tcBorders>
              <w:top w:val="single" w:sz="4" w:space="0" w:color="auto"/>
              <w:bottom w:val="single" w:sz="12" w:space="0" w:color="auto"/>
            </w:tcBorders>
            <w:vAlign w:val="center"/>
          </w:tcPr>
          <w:p w:rsidR="001E4BA4" w:rsidRPr="00F14F11" w:rsidRDefault="001E4BA4" w:rsidP="001E4BA4">
            <w:pPr>
              <w:jc w:val="center"/>
              <w:rPr>
                <w:sz w:val="18"/>
                <w:szCs w:val="18"/>
              </w:rPr>
            </w:pPr>
            <w:r w:rsidRPr="00F14F11">
              <w:rPr>
                <w:rFonts w:hint="eastAsia"/>
                <w:sz w:val="18"/>
                <w:szCs w:val="18"/>
              </w:rPr>
              <w:t>致命</w:t>
            </w:r>
          </w:p>
        </w:tc>
        <w:tc>
          <w:tcPr>
            <w:tcW w:w="594" w:type="dxa"/>
            <w:tcBorders>
              <w:top w:val="single" w:sz="4" w:space="0" w:color="auto"/>
              <w:bottom w:val="single" w:sz="12" w:space="0" w:color="auto"/>
            </w:tcBorders>
            <w:vAlign w:val="center"/>
          </w:tcPr>
          <w:p w:rsidR="001E4BA4" w:rsidRPr="00F14F11" w:rsidRDefault="001E4BA4" w:rsidP="001E4BA4">
            <w:pPr>
              <w:jc w:val="center"/>
              <w:rPr>
                <w:sz w:val="18"/>
                <w:szCs w:val="18"/>
              </w:rPr>
            </w:pPr>
            <w:r w:rsidRPr="00F14F11">
              <w:rPr>
                <w:rFonts w:hint="eastAsia"/>
                <w:sz w:val="18"/>
                <w:szCs w:val="18"/>
              </w:rPr>
              <w:t>严重</w:t>
            </w:r>
          </w:p>
        </w:tc>
        <w:tc>
          <w:tcPr>
            <w:tcW w:w="593" w:type="dxa"/>
            <w:tcBorders>
              <w:top w:val="single" w:sz="4" w:space="0" w:color="auto"/>
              <w:bottom w:val="single" w:sz="12" w:space="0" w:color="auto"/>
            </w:tcBorders>
            <w:vAlign w:val="center"/>
          </w:tcPr>
          <w:p w:rsidR="001E4BA4" w:rsidRPr="00F14F11" w:rsidRDefault="001E4BA4" w:rsidP="001E4BA4">
            <w:pPr>
              <w:jc w:val="center"/>
              <w:rPr>
                <w:sz w:val="18"/>
                <w:szCs w:val="18"/>
              </w:rPr>
            </w:pPr>
            <w:r w:rsidRPr="00F14F11">
              <w:rPr>
                <w:rFonts w:hint="eastAsia"/>
                <w:sz w:val="18"/>
                <w:szCs w:val="18"/>
              </w:rPr>
              <w:t>一般</w:t>
            </w:r>
          </w:p>
        </w:tc>
        <w:tc>
          <w:tcPr>
            <w:tcW w:w="594" w:type="dxa"/>
            <w:tcBorders>
              <w:top w:val="single" w:sz="4" w:space="0" w:color="auto"/>
              <w:bottom w:val="single" w:sz="12" w:space="0" w:color="auto"/>
            </w:tcBorders>
            <w:vAlign w:val="center"/>
          </w:tcPr>
          <w:p w:rsidR="001E4BA4" w:rsidRPr="00F14F11" w:rsidRDefault="001E4BA4" w:rsidP="001E4BA4">
            <w:pPr>
              <w:jc w:val="center"/>
              <w:rPr>
                <w:sz w:val="18"/>
                <w:szCs w:val="18"/>
              </w:rPr>
            </w:pPr>
            <w:r w:rsidRPr="00F14F11">
              <w:rPr>
                <w:rFonts w:hint="eastAsia"/>
                <w:sz w:val="18"/>
                <w:szCs w:val="18"/>
              </w:rPr>
              <w:t>轻微</w:t>
            </w:r>
          </w:p>
        </w:tc>
      </w:tr>
      <w:tr w:rsidR="00F14F11" w:rsidRPr="00F14F11" w:rsidTr="00746F34">
        <w:tc>
          <w:tcPr>
            <w:tcW w:w="675" w:type="dxa"/>
            <w:tcBorders>
              <w:top w:val="single" w:sz="12" w:space="0" w:color="auto"/>
            </w:tcBorders>
            <w:vAlign w:val="center"/>
          </w:tcPr>
          <w:p w:rsidR="001E4BA4" w:rsidRPr="00F14F11" w:rsidRDefault="001E4BA4" w:rsidP="005F1455">
            <w:pPr>
              <w:numPr>
                <w:ilvl w:val="0"/>
                <w:numId w:val="26"/>
              </w:numPr>
              <w:jc w:val="center"/>
              <w:rPr>
                <w:sz w:val="18"/>
                <w:szCs w:val="18"/>
              </w:rPr>
            </w:pPr>
          </w:p>
        </w:tc>
        <w:tc>
          <w:tcPr>
            <w:tcW w:w="1701" w:type="dxa"/>
            <w:tcBorders>
              <w:top w:val="single" w:sz="12" w:space="0" w:color="auto"/>
            </w:tcBorders>
            <w:vAlign w:val="center"/>
          </w:tcPr>
          <w:p w:rsidR="001E4BA4" w:rsidRPr="00F14F11" w:rsidRDefault="004B1404" w:rsidP="001E4BA4">
            <w:pPr>
              <w:rPr>
                <w:sz w:val="18"/>
                <w:szCs w:val="18"/>
              </w:rPr>
            </w:pPr>
            <w:r w:rsidRPr="00F14F11">
              <w:rPr>
                <w:rFonts w:hint="eastAsia"/>
                <w:sz w:val="18"/>
                <w:szCs w:val="18"/>
              </w:rPr>
              <w:t>驾驶室顶盖</w:t>
            </w:r>
          </w:p>
        </w:tc>
        <w:tc>
          <w:tcPr>
            <w:tcW w:w="1134" w:type="dxa"/>
            <w:tcBorders>
              <w:top w:val="single" w:sz="12" w:space="0" w:color="auto"/>
            </w:tcBorders>
            <w:vAlign w:val="center"/>
          </w:tcPr>
          <w:p w:rsidR="001E4BA4" w:rsidRPr="00F14F11" w:rsidRDefault="004B1404" w:rsidP="001E4BA4">
            <w:pPr>
              <w:rPr>
                <w:sz w:val="18"/>
                <w:szCs w:val="18"/>
              </w:rPr>
            </w:pPr>
            <w:r w:rsidRPr="00F14F11">
              <w:rPr>
                <w:rFonts w:hint="eastAsia"/>
                <w:sz w:val="18"/>
                <w:szCs w:val="18"/>
              </w:rPr>
              <w:t>变形</w:t>
            </w:r>
          </w:p>
        </w:tc>
        <w:tc>
          <w:tcPr>
            <w:tcW w:w="3686" w:type="dxa"/>
            <w:tcBorders>
              <w:top w:val="single" w:sz="12" w:space="0" w:color="auto"/>
            </w:tcBorders>
            <w:vAlign w:val="center"/>
          </w:tcPr>
          <w:p w:rsidR="001E4BA4" w:rsidRPr="00F14F11" w:rsidRDefault="004B1404" w:rsidP="001E4BA4">
            <w:pPr>
              <w:rPr>
                <w:sz w:val="18"/>
                <w:szCs w:val="18"/>
              </w:rPr>
            </w:pPr>
            <w:r w:rsidRPr="00F14F11">
              <w:rPr>
                <w:rFonts w:hint="eastAsia"/>
                <w:sz w:val="18"/>
                <w:szCs w:val="18"/>
              </w:rPr>
              <w:t>翘起</w:t>
            </w:r>
          </w:p>
        </w:tc>
        <w:tc>
          <w:tcPr>
            <w:tcW w:w="593" w:type="dxa"/>
            <w:tcBorders>
              <w:top w:val="single" w:sz="12" w:space="0" w:color="auto"/>
            </w:tcBorders>
            <w:vAlign w:val="center"/>
          </w:tcPr>
          <w:p w:rsidR="001E4BA4" w:rsidRPr="00F14F11" w:rsidRDefault="001E4BA4" w:rsidP="001E4BA4">
            <w:pPr>
              <w:jc w:val="center"/>
              <w:rPr>
                <w:sz w:val="18"/>
                <w:szCs w:val="18"/>
              </w:rPr>
            </w:pPr>
          </w:p>
        </w:tc>
        <w:tc>
          <w:tcPr>
            <w:tcW w:w="594" w:type="dxa"/>
            <w:tcBorders>
              <w:top w:val="single" w:sz="12" w:space="0" w:color="auto"/>
            </w:tcBorders>
            <w:vAlign w:val="center"/>
          </w:tcPr>
          <w:p w:rsidR="001E4BA4" w:rsidRPr="00F14F11" w:rsidRDefault="001E4BA4" w:rsidP="001E4BA4">
            <w:pPr>
              <w:jc w:val="center"/>
              <w:rPr>
                <w:sz w:val="18"/>
                <w:szCs w:val="18"/>
              </w:rPr>
            </w:pPr>
          </w:p>
        </w:tc>
        <w:tc>
          <w:tcPr>
            <w:tcW w:w="593" w:type="dxa"/>
            <w:tcBorders>
              <w:top w:val="single" w:sz="12" w:space="0" w:color="auto"/>
            </w:tcBorders>
            <w:vAlign w:val="center"/>
          </w:tcPr>
          <w:p w:rsidR="001E4BA4" w:rsidRPr="00F14F11" w:rsidRDefault="004B1404" w:rsidP="001E4BA4">
            <w:pPr>
              <w:jc w:val="center"/>
              <w:rPr>
                <w:sz w:val="18"/>
                <w:szCs w:val="18"/>
              </w:rPr>
            </w:pPr>
            <w:r w:rsidRPr="00F14F11">
              <w:rPr>
                <w:rFonts w:hint="eastAsia"/>
                <w:sz w:val="18"/>
                <w:szCs w:val="18"/>
              </w:rPr>
              <w:t>*</w:t>
            </w:r>
          </w:p>
        </w:tc>
        <w:tc>
          <w:tcPr>
            <w:tcW w:w="594" w:type="dxa"/>
            <w:tcBorders>
              <w:top w:val="single" w:sz="12" w:space="0" w:color="auto"/>
            </w:tcBorders>
            <w:vAlign w:val="center"/>
          </w:tcPr>
          <w:p w:rsidR="001E4BA4" w:rsidRPr="00F14F11" w:rsidRDefault="001E4BA4" w:rsidP="001E4BA4">
            <w:pPr>
              <w:jc w:val="center"/>
              <w:rPr>
                <w:sz w:val="18"/>
                <w:szCs w:val="18"/>
              </w:rPr>
            </w:pPr>
          </w:p>
        </w:tc>
      </w:tr>
      <w:tr w:rsidR="00F14F11" w:rsidRPr="00F14F11" w:rsidTr="00746F34">
        <w:tc>
          <w:tcPr>
            <w:tcW w:w="675" w:type="dxa"/>
            <w:vAlign w:val="center"/>
          </w:tcPr>
          <w:p w:rsidR="001E4BA4" w:rsidRPr="00F14F11" w:rsidRDefault="001E4BA4" w:rsidP="005F1455">
            <w:pPr>
              <w:numPr>
                <w:ilvl w:val="0"/>
                <w:numId w:val="26"/>
              </w:numPr>
              <w:jc w:val="center"/>
              <w:rPr>
                <w:sz w:val="18"/>
                <w:szCs w:val="18"/>
              </w:rPr>
            </w:pPr>
          </w:p>
        </w:tc>
        <w:tc>
          <w:tcPr>
            <w:tcW w:w="1701" w:type="dxa"/>
            <w:vAlign w:val="center"/>
          </w:tcPr>
          <w:p w:rsidR="001E4BA4" w:rsidRPr="00F14F11" w:rsidRDefault="004B1404" w:rsidP="001E4BA4">
            <w:pPr>
              <w:rPr>
                <w:sz w:val="18"/>
                <w:szCs w:val="18"/>
              </w:rPr>
            </w:pPr>
            <w:r w:rsidRPr="00F14F11">
              <w:rPr>
                <w:rFonts w:hint="eastAsia"/>
                <w:sz w:val="18"/>
                <w:szCs w:val="18"/>
              </w:rPr>
              <w:t>驾驶室顶盖</w:t>
            </w:r>
          </w:p>
        </w:tc>
        <w:tc>
          <w:tcPr>
            <w:tcW w:w="1134" w:type="dxa"/>
            <w:vAlign w:val="center"/>
          </w:tcPr>
          <w:p w:rsidR="001E4BA4" w:rsidRPr="00F14F11" w:rsidRDefault="004B1404" w:rsidP="001E4BA4">
            <w:pPr>
              <w:rPr>
                <w:sz w:val="18"/>
                <w:szCs w:val="18"/>
              </w:rPr>
            </w:pPr>
            <w:r w:rsidRPr="00F14F11">
              <w:rPr>
                <w:rFonts w:hint="eastAsia"/>
                <w:sz w:val="18"/>
                <w:szCs w:val="18"/>
              </w:rPr>
              <w:t>开裂</w:t>
            </w:r>
          </w:p>
        </w:tc>
        <w:tc>
          <w:tcPr>
            <w:tcW w:w="3686" w:type="dxa"/>
            <w:vAlign w:val="center"/>
          </w:tcPr>
          <w:p w:rsidR="001E4BA4" w:rsidRPr="00F14F11" w:rsidRDefault="004B1404" w:rsidP="001E4BA4">
            <w:pPr>
              <w:rPr>
                <w:sz w:val="18"/>
                <w:szCs w:val="18"/>
              </w:rPr>
            </w:pPr>
            <w:r w:rsidRPr="00F14F11">
              <w:rPr>
                <w:rFonts w:hint="eastAsia"/>
                <w:sz w:val="18"/>
                <w:szCs w:val="18"/>
              </w:rPr>
              <w:t>撑杆脱落</w:t>
            </w: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1E4BA4" w:rsidP="001E4BA4">
            <w:pPr>
              <w:jc w:val="center"/>
              <w:rPr>
                <w:sz w:val="18"/>
                <w:szCs w:val="18"/>
              </w:rPr>
            </w:pPr>
          </w:p>
        </w:tc>
        <w:tc>
          <w:tcPr>
            <w:tcW w:w="593" w:type="dxa"/>
            <w:vAlign w:val="center"/>
          </w:tcPr>
          <w:p w:rsidR="001E4BA4" w:rsidRPr="00F14F11" w:rsidRDefault="004B1404" w:rsidP="001E4BA4">
            <w:pPr>
              <w:jc w:val="center"/>
              <w:rPr>
                <w:sz w:val="18"/>
                <w:szCs w:val="18"/>
              </w:rPr>
            </w:pPr>
            <w:r w:rsidRPr="00F14F11">
              <w:rPr>
                <w:rFonts w:hint="eastAsia"/>
                <w:sz w:val="18"/>
                <w:szCs w:val="18"/>
              </w:rPr>
              <w:t>*</w:t>
            </w:r>
          </w:p>
        </w:tc>
        <w:tc>
          <w:tcPr>
            <w:tcW w:w="594" w:type="dxa"/>
            <w:vAlign w:val="center"/>
          </w:tcPr>
          <w:p w:rsidR="001E4BA4" w:rsidRPr="00F14F11" w:rsidRDefault="001E4BA4" w:rsidP="001E4BA4">
            <w:pPr>
              <w:jc w:val="center"/>
              <w:rPr>
                <w:sz w:val="18"/>
                <w:szCs w:val="18"/>
              </w:rPr>
            </w:pPr>
          </w:p>
        </w:tc>
      </w:tr>
      <w:tr w:rsidR="00F14F11" w:rsidRPr="00F14F11" w:rsidTr="00746F34">
        <w:tc>
          <w:tcPr>
            <w:tcW w:w="675" w:type="dxa"/>
            <w:vAlign w:val="center"/>
          </w:tcPr>
          <w:p w:rsidR="001E4BA4" w:rsidRPr="00F14F11" w:rsidRDefault="001E4BA4" w:rsidP="005F1455">
            <w:pPr>
              <w:numPr>
                <w:ilvl w:val="0"/>
                <w:numId w:val="26"/>
              </w:numPr>
              <w:jc w:val="center"/>
              <w:rPr>
                <w:sz w:val="18"/>
                <w:szCs w:val="18"/>
              </w:rPr>
            </w:pPr>
          </w:p>
        </w:tc>
        <w:tc>
          <w:tcPr>
            <w:tcW w:w="1701" w:type="dxa"/>
            <w:vAlign w:val="center"/>
          </w:tcPr>
          <w:p w:rsidR="001E4BA4" w:rsidRPr="00F14F11" w:rsidRDefault="00837358" w:rsidP="001E4BA4">
            <w:pPr>
              <w:rPr>
                <w:sz w:val="18"/>
                <w:szCs w:val="18"/>
              </w:rPr>
            </w:pPr>
            <w:r w:rsidRPr="00F14F11">
              <w:rPr>
                <w:rFonts w:hint="eastAsia"/>
                <w:sz w:val="18"/>
                <w:szCs w:val="18"/>
              </w:rPr>
              <w:t>驾驶室玻璃</w:t>
            </w:r>
          </w:p>
        </w:tc>
        <w:tc>
          <w:tcPr>
            <w:tcW w:w="1134" w:type="dxa"/>
            <w:vAlign w:val="center"/>
          </w:tcPr>
          <w:p w:rsidR="001E4BA4" w:rsidRPr="00F14F11" w:rsidRDefault="00837358" w:rsidP="001E4BA4">
            <w:pPr>
              <w:rPr>
                <w:sz w:val="18"/>
                <w:szCs w:val="18"/>
              </w:rPr>
            </w:pPr>
            <w:r w:rsidRPr="00F14F11">
              <w:rPr>
                <w:rFonts w:hint="eastAsia"/>
                <w:sz w:val="18"/>
                <w:szCs w:val="18"/>
              </w:rPr>
              <w:t>损坏</w:t>
            </w:r>
          </w:p>
        </w:tc>
        <w:tc>
          <w:tcPr>
            <w:tcW w:w="3686" w:type="dxa"/>
            <w:vAlign w:val="center"/>
          </w:tcPr>
          <w:p w:rsidR="001E4BA4" w:rsidRPr="00F14F11" w:rsidRDefault="001E4BA4" w:rsidP="001E4BA4">
            <w:pPr>
              <w:rPr>
                <w:sz w:val="18"/>
                <w:szCs w:val="18"/>
              </w:rPr>
            </w:pP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837358" w:rsidP="001E4BA4">
            <w:pPr>
              <w:jc w:val="center"/>
              <w:rPr>
                <w:sz w:val="18"/>
                <w:szCs w:val="18"/>
              </w:rPr>
            </w:pPr>
            <w:r w:rsidRPr="00F14F11">
              <w:rPr>
                <w:rFonts w:hint="eastAsia"/>
                <w:sz w:val="18"/>
                <w:szCs w:val="18"/>
              </w:rPr>
              <w:t>*</w:t>
            </w: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1E4BA4" w:rsidP="001E4BA4">
            <w:pPr>
              <w:jc w:val="center"/>
              <w:rPr>
                <w:sz w:val="18"/>
                <w:szCs w:val="18"/>
              </w:rPr>
            </w:pPr>
          </w:p>
        </w:tc>
      </w:tr>
      <w:tr w:rsidR="00F14F11" w:rsidRPr="00F14F11" w:rsidTr="00746F34">
        <w:tc>
          <w:tcPr>
            <w:tcW w:w="675" w:type="dxa"/>
            <w:vAlign w:val="center"/>
          </w:tcPr>
          <w:p w:rsidR="001E4BA4" w:rsidRPr="00F14F11" w:rsidRDefault="001E4BA4" w:rsidP="005F1455">
            <w:pPr>
              <w:numPr>
                <w:ilvl w:val="0"/>
                <w:numId w:val="26"/>
              </w:numPr>
              <w:jc w:val="center"/>
              <w:rPr>
                <w:sz w:val="18"/>
                <w:szCs w:val="18"/>
              </w:rPr>
            </w:pPr>
          </w:p>
        </w:tc>
        <w:tc>
          <w:tcPr>
            <w:tcW w:w="1701" w:type="dxa"/>
            <w:vAlign w:val="center"/>
          </w:tcPr>
          <w:p w:rsidR="001E4BA4" w:rsidRPr="00F14F11" w:rsidRDefault="00EB2049" w:rsidP="001E4BA4">
            <w:pPr>
              <w:rPr>
                <w:sz w:val="18"/>
                <w:szCs w:val="18"/>
              </w:rPr>
            </w:pPr>
            <w:r w:rsidRPr="00F14F11">
              <w:rPr>
                <w:rFonts w:hint="eastAsia"/>
                <w:sz w:val="18"/>
                <w:szCs w:val="18"/>
              </w:rPr>
              <w:t>柴油机</w:t>
            </w:r>
            <w:r w:rsidR="00837358" w:rsidRPr="00F14F11">
              <w:rPr>
                <w:rFonts w:hint="eastAsia"/>
                <w:sz w:val="18"/>
                <w:szCs w:val="18"/>
              </w:rPr>
              <w:t>计时器</w:t>
            </w:r>
          </w:p>
        </w:tc>
        <w:tc>
          <w:tcPr>
            <w:tcW w:w="1134" w:type="dxa"/>
            <w:vAlign w:val="center"/>
          </w:tcPr>
          <w:p w:rsidR="001E4BA4" w:rsidRPr="00F14F11" w:rsidRDefault="00837358" w:rsidP="001E4BA4">
            <w:pPr>
              <w:rPr>
                <w:sz w:val="18"/>
                <w:szCs w:val="18"/>
              </w:rPr>
            </w:pPr>
            <w:r w:rsidRPr="00F14F11">
              <w:rPr>
                <w:rFonts w:hint="eastAsia"/>
                <w:sz w:val="18"/>
                <w:szCs w:val="18"/>
              </w:rPr>
              <w:t>失灵</w:t>
            </w:r>
          </w:p>
        </w:tc>
        <w:tc>
          <w:tcPr>
            <w:tcW w:w="3686" w:type="dxa"/>
            <w:vAlign w:val="center"/>
          </w:tcPr>
          <w:p w:rsidR="001E4BA4" w:rsidRPr="00F14F11" w:rsidRDefault="001E4BA4" w:rsidP="001E4BA4">
            <w:pPr>
              <w:rPr>
                <w:sz w:val="18"/>
                <w:szCs w:val="18"/>
              </w:rPr>
            </w:pP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837358" w:rsidP="001E4BA4">
            <w:pPr>
              <w:jc w:val="center"/>
              <w:rPr>
                <w:sz w:val="18"/>
                <w:szCs w:val="18"/>
              </w:rPr>
            </w:pPr>
            <w:r w:rsidRPr="00F14F11">
              <w:rPr>
                <w:rFonts w:hint="eastAsia"/>
                <w:sz w:val="18"/>
                <w:szCs w:val="18"/>
              </w:rPr>
              <w:t>*</w:t>
            </w: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1E4BA4" w:rsidP="001E4BA4">
            <w:pPr>
              <w:jc w:val="center"/>
              <w:rPr>
                <w:sz w:val="18"/>
                <w:szCs w:val="18"/>
              </w:rPr>
            </w:pPr>
          </w:p>
        </w:tc>
      </w:tr>
      <w:tr w:rsidR="00F14F11" w:rsidRPr="00F14F11" w:rsidTr="00746F34">
        <w:tc>
          <w:tcPr>
            <w:tcW w:w="675" w:type="dxa"/>
            <w:vAlign w:val="center"/>
          </w:tcPr>
          <w:p w:rsidR="001E4BA4" w:rsidRPr="00F14F11" w:rsidRDefault="001E4BA4" w:rsidP="005F1455">
            <w:pPr>
              <w:numPr>
                <w:ilvl w:val="0"/>
                <w:numId w:val="26"/>
              </w:numPr>
              <w:jc w:val="center"/>
              <w:rPr>
                <w:sz w:val="18"/>
                <w:szCs w:val="18"/>
              </w:rPr>
            </w:pPr>
          </w:p>
        </w:tc>
        <w:tc>
          <w:tcPr>
            <w:tcW w:w="1701" w:type="dxa"/>
            <w:vAlign w:val="center"/>
          </w:tcPr>
          <w:p w:rsidR="001E4BA4" w:rsidRPr="00F14F11" w:rsidRDefault="00837358" w:rsidP="001E4BA4">
            <w:pPr>
              <w:rPr>
                <w:sz w:val="18"/>
                <w:szCs w:val="18"/>
              </w:rPr>
            </w:pPr>
            <w:r w:rsidRPr="00F14F11">
              <w:rPr>
                <w:rFonts w:hint="eastAsia"/>
                <w:sz w:val="18"/>
                <w:szCs w:val="18"/>
              </w:rPr>
              <w:t>工作部件转速报警器</w:t>
            </w:r>
          </w:p>
        </w:tc>
        <w:tc>
          <w:tcPr>
            <w:tcW w:w="1134" w:type="dxa"/>
            <w:vAlign w:val="center"/>
          </w:tcPr>
          <w:p w:rsidR="001E4BA4" w:rsidRPr="00F14F11" w:rsidRDefault="00837358" w:rsidP="001E4BA4">
            <w:pPr>
              <w:rPr>
                <w:sz w:val="18"/>
                <w:szCs w:val="18"/>
              </w:rPr>
            </w:pPr>
            <w:r w:rsidRPr="00F14F11">
              <w:rPr>
                <w:rFonts w:hint="eastAsia"/>
                <w:sz w:val="18"/>
                <w:szCs w:val="18"/>
              </w:rPr>
              <w:t>失灵</w:t>
            </w:r>
          </w:p>
        </w:tc>
        <w:tc>
          <w:tcPr>
            <w:tcW w:w="3686" w:type="dxa"/>
            <w:vAlign w:val="center"/>
          </w:tcPr>
          <w:p w:rsidR="001E4BA4" w:rsidRPr="00F14F11" w:rsidRDefault="001E4BA4" w:rsidP="001E4BA4">
            <w:pPr>
              <w:rPr>
                <w:sz w:val="18"/>
                <w:szCs w:val="18"/>
              </w:rPr>
            </w:pP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1E4BA4" w:rsidP="001E4BA4">
            <w:pPr>
              <w:jc w:val="center"/>
              <w:rPr>
                <w:sz w:val="18"/>
                <w:szCs w:val="18"/>
              </w:rPr>
            </w:pPr>
          </w:p>
        </w:tc>
        <w:tc>
          <w:tcPr>
            <w:tcW w:w="593" w:type="dxa"/>
            <w:vAlign w:val="center"/>
          </w:tcPr>
          <w:p w:rsidR="001E4BA4" w:rsidRPr="00F14F11" w:rsidRDefault="00837358" w:rsidP="001E4BA4">
            <w:pPr>
              <w:jc w:val="center"/>
              <w:rPr>
                <w:sz w:val="18"/>
                <w:szCs w:val="18"/>
              </w:rPr>
            </w:pPr>
            <w:r w:rsidRPr="00F14F11">
              <w:rPr>
                <w:rFonts w:hint="eastAsia"/>
                <w:sz w:val="18"/>
                <w:szCs w:val="18"/>
              </w:rPr>
              <w:t>*</w:t>
            </w:r>
          </w:p>
        </w:tc>
        <w:tc>
          <w:tcPr>
            <w:tcW w:w="594" w:type="dxa"/>
            <w:vAlign w:val="center"/>
          </w:tcPr>
          <w:p w:rsidR="001E4BA4" w:rsidRPr="00F14F11" w:rsidRDefault="001E4BA4" w:rsidP="001E4BA4">
            <w:pPr>
              <w:jc w:val="center"/>
              <w:rPr>
                <w:sz w:val="18"/>
                <w:szCs w:val="18"/>
              </w:rPr>
            </w:pPr>
          </w:p>
        </w:tc>
      </w:tr>
      <w:tr w:rsidR="00F14F11" w:rsidRPr="00F14F11" w:rsidTr="00746F34">
        <w:tc>
          <w:tcPr>
            <w:tcW w:w="675" w:type="dxa"/>
            <w:vAlign w:val="center"/>
          </w:tcPr>
          <w:p w:rsidR="001E4BA4" w:rsidRPr="00F14F11" w:rsidRDefault="001E4BA4" w:rsidP="005F1455">
            <w:pPr>
              <w:numPr>
                <w:ilvl w:val="0"/>
                <w:numId w:val="26"/>
              </w:numPr>
              <w:jc w:val="center"/>
              <w:rPr>
                <w:sz w:val="18"/>
                <w:szCs w:val="18"/>
              </w:rPr>
            </w:pPr>
          </w:p>
        </w:tc>
        <w:tc>
          <w:tcPr>
            <w:tcW w:w="1701" w:type="dxa"/>
            <w:vAlign w:val="center"/>
          </w:tcPr>
          <w:p w:rsidR="001E4BA4" w:rsidRPr="00F14F11" w:rsidRDefault="00837358" w:rsidP="001E4BA4">
            <w:pPr>
              <w:rPr>
                <w:sz w:val="18"/>
                <w:szCs w:val="18"/>
              </w:rPr>
            </w:pPr>
            <w:r w:rsidRPr="00F14F11">
              <w:rPr>
                <w:rFonts w:hint="eastAsia"/>
                <w:sz w:val="18"/>
                <w:szCs w:val="18"/>
              </w:rPr>
              <w:t>行走速度传感器</w:t>
            </w:r>
          </w:p>
        </w:tc>
        <w:tc>
          <w:tcPr>
            <w:tcW w:w="1134" w:type="dxa"/>
            <w:vAlign w:val="center"/>
          </w:tcPr>
          <w:p w:rsidR="001E4BA4" w:rsidRPr="00F14F11" w:rsidRDefault="00837358" w:rsidP="001E4BA4">
            <w:pPr>
              <w:rPr>
                <w:sz w:val="18"/>
                <w:szCs w:val="18"/>
              </w:rPr>
            </w:pPr>
            <w:r w:rsidRPr="00F14F11">
              <w:rPr>
                <w:rFonts w:hint="eastAsia"/>
                <w:sz w:val="18"/>
                <w:szCs w:val="18"/>
              </w:rPr>
              <w:t>损坏</w:t>
            </w:r>
          </w:p>
        </w:tc>
        <w:tc>
          <w:tcPr>
            <w:tcW w:w="3686" w:type="dxa"/>
            <w:vAlign w:val="center"/>
          </w:tcPr>
          <w:p w:rsidR="001E4BA4" w:rsidRPr="00F14F11" w:rsidRDefault="001E4BA4" w:rsidP="001E4BA4">
            <w:pPr>
              <w:rPr>
                <w:sz w:val="18"/>
                <w:szCs w:val="18"/>
              </w:rPr>
            </w:pP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1E4BA4" w:rsidP="001E4BA4">
            <w:pPr>
              <w:jc w:val="center"/>
              <w:rPr>
                <w:sz w:val="18"/>
                <w:szCs w:val="18"/>
              </w:rPr>
            </w:pPr>
          </w:p>
        </w:tc>
        <w:tc>
          <w:tcPr>
            <w:tcW w:w="593" w:type="dxa"/>
            <w:vAlign w:val="center"/>
          </w:tcPr>
          <w:p w:rsidR="001E4BA4" w:rsidRPr="00F14F11" w:rsidRDefault="00837358" w:rsidP="001E4BA4">
            <w:pPr>
              <w:jc w:val="center"/>
              <w:rPr>
                <w:sz w:val="18"/>
                <w:szCs w:val="18"/>
              </w:rPr>
            </w:pPr>
            <w:r w:rsidRPr="00F14F11">
              <w:rPr>
                <w:rFonts w:hint="eastAsia"/>
                <w:sz w:val="18"/>
                <w:szCs w:val="18"/>
              </w:rPr>
              <w:t>*</w:t>
            </w:r>
          </w:p>
        </w:tc>
        <w:tc>
          <w:tcPr>
            <w:tcW w:w="594" w:type="dxa"/>
            <w:vAlign w:val="center"/>
          </w:tcPr>
          <w:p w:rsidR="001E4BA4" w:rsidRPr="00F14F11" w:rsidRDefault="001E4BA4" w:rsidP="001E4BA4">
            <w:pPr>
              <w:jc w:val="center"/>
              <w:rPr>
                <w:sz w:val="18"/>
                <w:szCs w:val="18"/>
              </w:rPr>
            </w:pPr>
          </w:p>
        </w:tc>
      </w:tr>
      <w:tr w:rsidR="00F14F11" w:rsidRPr="00F14F11" w:rsidTr="00746F34">
        <w:tc>
          <w:tcPr>
            <w:tcW w:w="675" w:type="dxa"/>
            <w:vAlign w:val="center"/>
          </w:tcPr>
          <w:p w:rsidR="001E4BA4" w:rsidRPr="00F14F11" w:rsidRDefault="001E4BA4" w:rsidP="005F1455">
            <w:pPr>
              <w:numPr>
                <w:ilvl w:val="0"/>
                <w:numId w:val="26"/>
              </w:numPr>
              <w:jc w:val="center"/>
              <w:rPr>
                <w:sz w:val="18"/>
                <w:szCs w:val="18"/>
              </w:rPr>
            </w:pPr>
          </w:p>
        </w:tc>
        <w:tc>
          <w:tcPr>
            <w:tcW w:w="1701" w:type="dxa"/>
            <w:vAlign w:val="center"/>
          </w:tcPr>
          <w:p w:rsidR="001E4BA4" w:rsidRPr="00F14F11" w:rsidRDefault="00837358" w:rsidP="001E4BA4">
            <w:pPr>
              <w:rPr>
                <w:sz w:val="18"/>
                <w:szCs w:val="18"/>
              </w:rPr>
            </w:pPr>
            <w:r w:rsidRPr="00F14F11">
              <w:rPr>
                <w:rFonts w:hint="eastAsia"/>
                <w:sz w:val="18"/>
                <w:szCs w:val="18"/>
              </w:rPr>
              <w:t>油温感应器（机油）</w:t>
            </w:r>
          </w:p>
        </w:tc>
        <w:tc>
          <w:tcPr>
            <w:tcW w:w="1134" w:type="dxa"/>
            <w:vAlign w:val="center"/>
          </w:tcPr>
          <w:p w:rsidR="001E4BA4" w:rsidRPr="00F14F11" w:rsidRDefault="00837358" w:rsidP="001E4BA4">
            <w:pPr>
              <w:rPr>
                <w:sz w:val="18"/>
                <w:szCs w:val="18"/>
              </w:rPr>
            </w:pPr>
            <w:r w:rsidRPr="00F14F11">
              <w:rPr>
                <w:rFonts w:hint="eastAsia"/>
                <w:sz w:val="18"/>
                <w:szCs w:val="18"/>
              </w:rPr>
              <w:t>损坏</w:t>
            </w:r>
          </w:p>
        </w:tc>
        <w:tc>
          <w:tcPr>
            <w:tcW w:w="3686" w:type="dxa"/>
            <w:vAlign w:val="center"/>
          </w:tcPr>
          <w:p w:rsidR="001E4BA4" w:rsidRPr="00F14F11" w:rsidRDefault="001E4BA4" w:rsidP="001E4BA4">
            <w:pPr>
              <w:rPr>
                <w:sz w:val="18"/>
                <w:szCs w:val="18"/>
              </w:rPr>
            </w:pPr>
          </w:p>
        </w:tc>
        <w:tc>
          <w:tcPr>
            <w:tcW w:w="593" w:type="dxa"/>
            <w:vAlign w:val="center"/>
          </w:tcPr>
          <w:p w:rsidR="001E4BA4" w:rsidRPr="00F14F11" w:rsidRDefault="001E4BA4" w:rsidP="001E4BA4">
            <w:pPr>
              <w:jc w:val="center"/>
              <w:rPr>
                <w:sz w:val="18"/>
                <w:szCs w:val="18"/>
              </w:rPr>
            </w:pPr>
          </w:p>
        </w:tc>
        <w:tc>
          <w:tcPr>
            <w:tcW w:w="594" w:type="dxa"/>
            <w:vAlign w:val="center"/>
          </w:tcPr>
          <w:p w:rsidR="001E4BA4" w:rsidRPr="00F14F11" w:rsidRDefault="001E4BA4" w:rsidP="001E4BA4">
            <w:pPr>
              <w:jc w:val="center"/>
              <w:rPr>
                <w:sz w:val="18"/>
                <w:szCs w:val="18"/>
              </w:rPr>
            </w:pPr>
          </w:p>
        </w:tc>
        <w:tc>
          <w:tcPr>
            <w:tcW w:w="593" w:type="dxa"/>
            <w:vAlign w:val="center"/>
          </w:tcPr>
          <w:p w:rsidR="001E4BA4" w:rsidRPr="00F14F11" w:rsidRDefault="00837358" w:rsidP="001E4BA4">
            <w:pPr>
              <w:jc w:val="center"/>
              <w:rPr>
                <w:sz w:val="18"/>
                <w:szCs w:val="18"/>
              </w:rPr>
            </w:pPr>
            <w:r w:rsidRPr="00F14F11">
              <w:rPr>
                <w:rFonts w:hint="eastAsia"/>
                <w:sz w:val="18"/>
                <w:szCs w:val="18"/>
              </w:rPr>
              <w:t>*</w:t>
            </w:r>
          </w:p>
        </w:tc>
        <w:tc>
          <w:tcPr>
            <w:tcW w:w="594" w:type="dxa"/>
            <w:vAlign w:val="center"/>
          </w:tcPr>
          <w:p w:rsidR="001E4BA4" w:rsidRPr="00F14F11" w:rsidRDefault="001E4BA4" w:rsidP="001E4BA4">
            <w:pPr>
              <w:jc w:val="center"/>
              <w:rPr>
                <w:sz w:val="18"/>
                <w:szCs w:val="18"/>
              </w:rPr>
            </w:pPr>
          </w:p>
        </w:tc>
      </w:tr>
      <w:tr w:rsidR="00F14F11" w:rsidRPr="00F14F11" w:rsidTr="00E06293">
        <w:tc>
          <w:tcPr>
            <w:tcW w:w="675" w:type="dxa"/>
            <w:vAlign w:val="center"/>
          </w:tcPr>
          <w:p w:rsidR="00E06293" w:rsidRPr="00F14F11" w:rsidRDefault="00E06293" w:rsidP="00E06293">
            <w:pPr>
              <w:numPr>
                <w:ilvl w:val="0"/>
                <w:numId w:val="26"/>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机油压力传感器</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F14F11" w:rsidRPr="00F14F11" w:rsidTr="00E06293">
        <w:tc>
          <w:tcPr>
            <w:tcW w:w="675" w:type="dxa"/>
            <w:vAlign w:val="center"/>
          </w:tcPr>
          <w:p w:rsidR="00E06293" w:rsidRPr="00F14F11" w:rsidRDefault="00E06293" w:rsidP="00E06293">
            <w:pPr>
              <w:numPr>
                <w:ilvl w:val="0"/>
                <w:numId w:val="26"/>
              </w:numPr>
              <w:jc w:val="center"/>
              <w:rPr>
                <w:sz w:val="18"/>
                <w:szCs w:val="18"/>
              </w:rPr>
            </w:pPr>
          </w:p>
        </w:tc>
        <w:tc>
          <w:tcPr>
            <w:tcW w:w="1701" w:type="dxa"/>
            <w:vAlign w:val="center"/>
          </w:tcPr>
          <w:p w:rsidR="00E06293" w:rsidRPr="00F14F11" w:rsidRDefault="00E06293" w:rsidP="00E06293">
            <w:pPr>
              <w:rPr>
                <w:sz w:val="18"/>
                <w:szCs w:val="18"/>
              </w:rPr>
            </w:pPr>
            <w:r w:rsidRPr="00F14F11">
              <w:rPr>
                <w:rFonts w:hint="eastAsia"/>
                <w:sz w:val="18"/>
                <w:szCs w:val="18"/>
              </w:rPr>
              <w:t>水温传感器</w:t>
            </w:r>
          </w:p>
        </w:tc>
        <w:tc>
          <w:tcPr>
            <w:tcW w:w="1134" w:type="dxa"/>
            <w:vAlign w:val="center"/>
          </w:tcPr>
          <w:p w:rsidR="00E06293" w:rsidRPr="00F14F11" w:rsidRDefault="00E06293" w:rsidP="00E06293">
            <w:pPr>
              <w:rPr>
                <w:sz w:val="18"/>
                <w:szCs w:val="18"/>
              </w:rPr>
            </w:pPr>
            <w:r w:rsidRPr="00F14F11">
              <w:rPr>
                <w:rFonts w:hint="eastAsia"/>
                <w:sz w:val="18"/>
                <w:szCs w:val="18"/>
              </w:rPr>
              <w:t>损坏</w:t>
            </w:r>
          </w:p>
        </w:tc>
        <w:tc>
          <w:tcPr>
            <w:tcW w:w="3686" w:type="dxa"/>
            <w:vAlign w:val="center"/>
          </w:tcPr>
          <w:p w:rsidR="00E06293" w:rsidRPr="00F14F11" w:rsidRDefault="00E06293" w:rsidP="00E06293">
            <w:pPr>
              <w:rPr>
                <w:sz w:val="18"/>
                <w:szCs w:val="18"/>
              </w:rPr>
            </w:pPr>
          </w:p>
        </w:tc>
        <w:tc>
          <w:tcPr>
            <w:tcW w:w="593" w:type="dxa"/>
            <w:vAlign w:val="center"/>
          </w:tcPr>
          <w:p w:rsidR="00E06293" w:rsidRPr="00F14F11" w:rsidRDefault="00E06293" w:rsidP="00E06293">
            <w:pPr>
              <w:jc w:val="center"/>
              <w:rPr>
                <w:sz w:val="18"/>
                <w:szCs w:val="18"/>
              </w:rPr>
            </w:pPr>
          </w:p>
        </w:tc>
        <w:tc>
          <w:tcPr>
            <w:tcW w:w="594" w:type="dxa"/>
            <w:vAlign w:val="center"/>
          </w:tcPr>
          <w:p w:rsidR="00E06293" w:rsidRPr="00F14F11" w:rsidRDefault="00E06293" w:rsidP="00E06293">
            <w:pPr>
              <w:jc w:val="center"/>
              <w:rPr>
                <w:sz w:val="18"/>
                <w:szCs w:val="18"/>
              </w:rPr>
            </w:pPr>
          </w:p>
        </w:tc>
        <w:tc>
          <w:tcPr>
            <w:tcW w:w="593" w:type="dxa"/>
            <w:vAlign w:val="center"/>
          </w:tcPr>
          <w:p w:rsidR="00E06293" w:rsidRPr="00F14F11" w:rsidRDefault="00E06293" w:rsidP="00E06293">
            <w:pPr>
              <w:jc w:val="center"/>
              <w:rPr>
                <w:sz w:val="18"/>
                <w:szCs w:val="18"/>
              </w:rPr>
            </w:pPr>
            <w:r w:rsidRPr="00F14F11">
              <w:rPr>
                <w:rFonts w:hint="eastAsia"/>
                <w:sz w:val="18"/>
                <w:szCs w:val="18"/>
              </w:rPr>
              <w:t>*</w:t>
            </w:r>
          </w:p>
        </w:tc>
        <w:tc>
          <w:tcPr>
            <w:tcW w:w="594" w:type="dxa"/>
            <w:vAlign w:val="center"/>
          </w:tcPr>
          <w:p w:rsidR="00E06293" w:rsidRPr="00F14F11" w:rsidRDefault="00E06293" w:rsidP="00E06293">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蜂鸣器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r w:rsidRPr="00F14F11">
              <w:rPr>
                <w:rFonts w:hint="eastAsia"/>
                <w:sz w:val="18"/>
                <w:szCs w:val="18"/>
              </w:rPr>
              <w:t>不响</w:t>
            </w: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水温表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机油温度表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机油压力表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燃油油量表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电流表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7423F6" w:rsidRPr="00F14F11" w:rsidTr="007423F6">
        <w:tc>
          <w:tcPr>
            <w:tcW w:w="675" w:type="dxa"/>
            <w:vAlign w:val="center"/>
          </w:tcPr>
          <w:p w:rsidR="007423F6" w:rsidRPr="00F14F11" w:rsidRDefault="007423F6" w:rsidP="007423F6">
            <w:pPr>
              <w:numPr>
                <w:ilvl w:val="0"/>
                <w:numId w:val="26"/>
              </w:numPr>
              <w:jc w:val="center"/>
              <w:rPr>
                <w:sz w:val="18"/>
                <w:szCs w:val="18"/>
              </w:rPr>
            </w:pPr>
          </w:p>
        </w:tc>
        <w:tc>
          <w:tcPr>
            <w:tcW w:w="1701" w:type="dxa"/>
            <w:vAlign w:val="center"/>
          </w:tcPr>
          <w:p w:rsidR="007423F6" w:rsidRPr="00F14F11" w:rsidRDefault="007423F6" w:rsidP="007423F6">
            <w:pPr>
              <w:rPr>
                <w:sz w:val="18"/>
                <w:szCs w:val="18"/>
              </w:rPr>
            </w:pPr>
            <w:r w:rsidRPr="00F14F11">
              <w:rPr>
                <w:rFonts w:hint="eastAsia"/>
                <w:sz w:val="18"/>
                <w:szCs w:val="18"/>
              </w:rPr>
              <w:t>其它仪表</w:t>
            </w:r>
          </w:p>
        </w:tc>
        <w:tc>
          <w:tcPr>
            <w:tcW w:w="1134" w:type="dxa"/>
            <w:vAlign w:val="center"/>
          </w:tcPr>
          <w:p w:rsidR="007423F6" w:rsidRPr="00F14F11" w:rsidRDefault="007423F6" w:rsidP="007423F6">
            <w:pPr>
              <w:rPr>
                <w:sz w:val="18"/>
                <w:szCs w:val="18"/>
              </w:rPr>
            </w:pPr>
            <w:r w:rsidRPr="00F14F11">
              <w:rPr>
                <w:rFonts w:hint="eastAsia"/>
                <w:sz w:val="18"/>
                <w:szCs w:val="18"/>
              </w:rPr>
              <w:t>失灵</w:t>
            </w:r>
          </w:p>
        </w:tc>
        <w:tc>
          <w:tcPr>
            <w:tcW w:w="3686" w:type="dxa"/>
            <w:vAlign w:val="center"/>
          </w:tcPr>
          <w:p w:rsidR="007423F6" w:rsidRPr="00F14F11" w:rsidRDefault="007423F6" w:rsidP="007423F6">
            <w:pPr>
              <w:rPr>
                <w:sz w:val="18"/>
                <w:szCs w:val="18"/>
              </w:rPr>
            </w:pPr>
          </w:p>
        </w:tc>
        <w:tc>
          <w:tcPr>
            <w:tcW w:w="593" w:type="dxa"/>
            <w:vAlign w:val="center"/>
          </w:tcPr>
          <w:p w:rsidR="007423F6" w:rsidRPr="00F14F11" w:rsidRDefault="007423F6" w:rsidP="007423F6">
            <w:pPr>
              <w:jc w:val="center"/>
              <w:rPr>
                <w:sz w:val="18"/>
                <w:szCs w:val="18"/>
              </w:rPr>
            </w:pPr>
          </w:p>
        </w:tc>
        <w:tc>
          <w:tcPr>
            <w:tcW w:w="594" w:type="dxa"/>
            <w:vAlign w:val="center"/>
          </w:tcPr>
          <w:p w:rsidR="007423F6" w:rsidRPr="00F14F11" w:rsidRDefault="007423F6" w:rsidP="007423F6">
            <w:pPr>
              <w:jc w:val="center"/>
              <w:rPr>
                <w:sz w:val="18"/>
                <w:szCs w:val="18"/>
              </w:rPr>
            </w:pPr>
          </w:p>
        </w:tc>
        <w:tc>
          <w:tcPr>
            <w:tcW w:w="593" w:type="dxa"/>
            <w:vAlign w:val="center"/>
          </w:tcPr>
          <w:p w:rsidR="007423F6" w:rsidRPr="00F14F11" w:rsidRDefault="007423F6" w:rsidP="007423F6">
            <w:pPr>
              <w:jc w:val="center"/>
              <w:rPr>
                <w:sz w:val="18"/>
                <w:szCs w:val="18"/>
              </w:rPr>
            </w:pPr>
            <w:r w:rsidRPr="00F14F11">
              <w:rPr>
                <w:rFonts w:hint="eastAsia"/>
                <w:sz w:val="18"/>
                <w:szCs w:val="18"/>
              </w:rPr>
              <w:t>*</w:t>
            </w:r>
          </w:p>
        </w:tc>
        <w:tc>
          <w:tcPr>
            <w:tcW w:w="594" w:type="dxa"/>
            <w:vAlign w:val="center"/>
          </w:tcPr>
          <w:p w:rsidR="007423F6" w:rsidRPr="00F14F11" w:rsidRDefault="007423F6" w:rsidP="007423F6">
            <w:pPr>
              <w:jc w:val="center"/>
              <w:rPr>
                <w:sz w:val="18"/>
                <w:szCs w:val="18"/>
              </w:rPr>
            </w:pPr>
          </w:p>
        </w:tc>
      </w:tr>
      <w:tr w:rsidR="00F14F11"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转向信号灯</w:t>
            </w:r>
          </w:p>
        </w:tc>
        <w:tc>
          <w:tcPr>
            <w:tcW w:w="1134" w:type="dxa"/>
            <w:vAlign w:val="center"/>
          </w:tcPr>
          <w:p w:rsidR="00D85537" w:rsidRPr="00F14F11" w:rsidRDefault="00D85537" w:rsidP="00D85537">
            <w:pPr>
              <w:rPr>
                <w:sz w:val="18"/>
                <w:szCs w:val="18"/>
              </w:rPr>
            </w:pPr>
            <w:r w:rsidRPr="00F14F11">
              <w:rPr>
                <w:rFonts w:hint="eastAsia"/>
                <w:sz w:val="18"/>
                <w:szCs w:val="18"/>
              </w:rPr>
              <w:t>不亮</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示宽灯泡</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F14F11"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报警指示灯</w:t>
            </w:r>
          </w:p>
        </w:tc>
        <w:tc>
          <w:tcPr>
            <w:tcW w:w="1134" w:type="dxa"/>
            <w:vAlign w:val="center"/>
          </w:tcPr>
          <w:p w:rsidR="00D85537" w:rsidRPr="00F14F11" w:rsidRDefault="00D85537" w:rsidP="00D85537">
            <w:pPr>
              <w:rPr>
                <w:sz w:val="18"/>
                <w:szCs w:val="18"/>
              </w:rPr>
            </w:pPr>
            <w:r w:rsidRPr="00F14F11">
              <w:rPr>
                <w:rFonts w:hint="eastAsia"/>
                <w:sz w:val="18"/>
                <w:szCs w:val="18"/>
              </w:rPr>
              <w:t>损坏</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D85537"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总开关</w:t>
            </w:r>
          </w:p>
        </w:tc>
        <w:tc>
          <w:tcPr>
            <w:tcW w:w="1134" w:type="dxa"/>
            <w:vAlign w:val="center"/>
          </w:tcPr>
          <w:p w:rsidR="00D85537" w:rsidRPr="00F14F11" w:rsidRDefault="00D85537" w:rsidP="00D85537">
            <w:pPr>
              <w:rPr>
                <w:sz w:val="18"/>
                <w:szCs w:val="18"/>
              </w:rPr>
            </w:pPr>
            <w:r w:rsidRPr="00F14F11">
              <w:rPr>
                <w:rFonts w:hint="eastAsia"/>
                <w:sz w:val="18"/>
                <w:szCs w:val="18"/>
              </w:rPr>
              <w:t>烧损</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D85537"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转向灯支架和灯总成</w:t>
            </w:r>
          </w:p>
        </w:tc>
        <w:tc>
          <w:tcPr>
            <w:tcW w:w="1134" w:type="dxa"/>
            <w:vAlign w:val="center"/>
          </w:tcPr>
          <w:p w:rsidR="00D85537" w:rsidRPr="00F14F11" w:rsidRDefault="00D85537" w:rsidP="00D85537">
            <w:pPr>
              <w:rPr>
                <w:sz w:val="18"/>
                <w:szCs w:val="18"/>
              </w:rPr>
            </w:pPr>
            <w:r w:rsidRPr="00F14F11">
              <w:rPr>
                <w:rFonts w:hint="eastAsia"/>
                <w:sz w:val="18"/>
                <w:szCs w:val="18"/>
              </w:rPr>
              <w:t>脱落</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D85537"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驾驶室风扇线圈</w:t>
            </w:r>
          </w:p>
        </w:tc>
        <w:tc>
          <w:tcPr>
            <w:tcW w:w="1134" w:type="dxa"/>
            <w:vAlign w:val="center"/>
          </w:tcPr>
          <w:p w:rsidR="00D85537" w:rsidRPr="00F14F11" w:rsidRDefault="00D85537" w:rsidP="00D85537">
            <w:pPr>
              <w:rPr>
                <w:sz w:val="18"/>
                <w:szCs w:val="18"/>
              </w:rPr>
            </w:pPr>
            <w:r w:rsidRPr="00F14F11">
              <w:rPr>
                <w:rFonts w:hint="eastAsia"/>
                <w:sz w:val="18"/>
                <w:szCs w:val="18"/>
              </w:rPr>
              <w:t>烧损</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r w:rsidRPr="00F14F11">
              <w:rPr>
                <w:rFonts w:hint="eastAsia"/>
                <w:sz w:val="18"/>
                <w:szCs w:val="18"/>
              </w:rPr>
              <w:t>*</w:t>
            </w:r>
          </w:p>
        </w:tc>
      </w:tr>
      <w:tr w:rsidR="00D85537" w:rsidRPr="00F14F11" w:rsidTr="00D85537">
        <w:tc>
          <w:tcPr>
            <w:tcW w:w="675" w:type="dxa"/>
            <w:vAlign w:val="center"/>
          </w:tcPr>
          <w:p w:rsidR="00D85537" w:rsidRPr="00F14F11" w:rsidRDefault="00D85537" w:rsidP="00D85537">
            <w:pPr>
              <w:numPr>
                <w:ilvl w:val="0"/>
                <w:numId w:val="26"/>
              </w:numPr>
              <w:jc w:val="center"/>
              <w:rPr>
                <w:sz w:val="18"/>
                <w:szCs w:val="18"/>
              </w:rPr>
            </w:pPr>
          </w:p>
        </w:tc>
        <w:tc>
          <w:tcPr>
            <w:tcW w:w="1701" w:type="dxa"/>
            <w:vAlign w:val="center"/>
          </w:tcPr>
          <w:p w:rsidR="00D85537" w:rsidRPr="00F14F11" w:rsidRDefault="00D85537" w:rsidP="00D85537">
            <w:pPr>
              <w:rPr>
                <w:sz w:val="18"/>
                <w:szCs w:val="18"/>
              </w:rPr>
            </w:pPr>
            <w:r w:rsidRPr="00F14F11">
              <w:rPr>
                <w:rFonts w:hint="eastAsia"/>
                <w:sz w:val="18"/>
                <w:szCs w:val="18"/>
              </w:rPr>
              <w:t>制动大灯线路</w:t>
            </w:r>
          </w:p>
        </w:tc>
        <w:tc>
          <w:tcPr>
            <w:tcW w:w="1134" w:type="dxa"/>
            <w:vAlign w:val="center"/>
          </w:tcPr>
          <w:p w:rsidR="00D85537" w:rsidRPr="00F14F11" w:rsidRDefault="00D85537" w:rsidP="00D85537">
            <w:pPr>
              <w:rPr>
                <w:sz w:val="18"/>
                <w:szCs w:val="18"/>
              </w:rPr>
            </w:pPr>
            <w:r w:rsidRPr="00F14F11">
              <w:rPr>
                <w:rFonts w:hint="eastAsia"/>
                <w:sz w:val="18"/>
                <w:szCs w:val="18"/>
              </w:rPr>
              <w:t>断损</w:t>
            </w:r>
          </w:p>
        </w:tc>
        <w:tc>
          <w:tcPr>
            <w:tcW w:w="3686" w:type="dxa"/>
            <w:vAlign w:val="center"/>
          </w:tcPr>
          <w:p w:rsidR="00D85537" w:rsidRPr="00F14F11" w:rsidRDefault="00D85537" w:rsidP="00D85537">
            <w:pPr>
              <w:rPr>
                <w:sz w:val="18"/>
                <w:szCs w:val="18"/>
              </w:rPr>
            </w:pPr>
          </w:p>
        </w:tc>
        <w:tc>
          <w:tcPr>
            <w:tcW w:w="593" w:type="dxa"/>
            <w:vAlign w:val="center"/>
          </w:tcPr>
          <w:p w:rsidR="00D85537" w:rsidRPr="00F14F11" w:rsidRDefault="00D85537" w:rsidP="00D85537">
            <w:pPr>
              <w:jc w:val="center"/>
              <w:rPr>
                <w:sz w:val="18"/>
                <w:szCs w:val="18"/>
              </w:rPr>
            </w:pPr>
          </w:p>
        </w:tc>
        <w:tc>
          <w:tcPr>
            <w:tcW w:w="594" w:type="dxa"/>
            <w:vAlign w:val="center"/>
          </w:tcPr>
          <w:p w:rsidR="00D85537" w:rsidRPr="00F14F11" w:rsidRDefault="00D85537" w:rsidP="00D85537">
            <w:pPr>
              <w:jc w:val="center"/>
              <w:rPr>
                <w:sz w:val="18"/>
                <w:szCs w:val="18"/>
              </w:rPr>
            </w:pPr>
          </w:p>
        </w:tc>
        <w:tc>
          <w:tcPr>
            <w:tcW w:w="593" w:type="dxa"/>
            <w:vAlign w:val="center"/>
          </w:tcPr>
          <w:p w:rsidR="00D85537" w:rsidRPr="00F14F11" w:rsidRDefault="00D85537" w:rsidP="00D85537">
            <w:pPr>
              <w:jc w:val="center"/>
              <w:rPr>
                <w:sz w:val="18"/>
                <w:szCs w:val="18"/>
              </w:rPr>
            </w:pPr>
            <w:r w:rsidRPr="00F14F11">
              <w:rPr>
                <w:rFonts w:hint="eastAsia"/>
                <w:sz w:val="18"/>
                <w:szCs w:val="18"/>
              </w:rPr>
              <w:t>*</w:t>
            </w:r>
          </w:p>
        </w:tc>
        <w:tc>
          <w:tcPr>
            <w:tcW w:w="594" w:type="dxa"/>
            <w:vAlign w:val="center"/>
          </w:tcPr>
          <w:p w:rsidR="00D85537" w:rsidRPr="00F14F11" w:rsidRDefault="00D85537" w:rsidP="00D85537">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左、右转向灯线路</w:t>
            </w:r>
          </w:p>
        </w:tc>
        <w:tc>
          <w:tcPr>
            <w:tcW w:w="1134" w:type="dxa"/>
            <w:vAlign w:val="center"/>
          </w:tcPr>
          <w:p w:rsidR="00C57A41" w:rsidRPr="00F14F11" w:rsidRDefault="00C57A41" w:rsidP="008B0A3C">
            <w:pPr>
              <w:rPr>
                <w:sz w:val="18"/>
                <w:szCs w:val="18"/>
              </w:rPr>
            </w:pPr>
            <w:r w:rsidRPr="00F14F11">
              <w:rPr>
                <w:rFonts w:hint="eastAsia"/>
                <w:sz w:val="18"/>
                <w:szCs w:val="18"/>
              </w:rPr>
              <w:t>断损</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总熔丝</w:t>
            </w:r>
          </w:p>
        </w:tc>
        <w:tc>
          <w:tcPr>
            <w:tcW w:w="1134" w:type="dxa"/>
            <w:vAlign w:val="center"/>
          </w:tcPr>
          <w:p w:rsidR="00C57A41" w:rsidRPr="00F14F11" w:rsidRDefault="00C57A41" w:rsidP="008B0A3C">
            <w:pPr>
              <w:rPr>
                <w:sz w:val="18"/>
                <w:szCs w:val="18"/>
              </w:rPr>
            </w:pPr>
            <w:r w:rsidRPr="00F14F11">
              <w:rPr>
                <w:rFonts w:hint="eastAsia"/>
                <w:sz w:val="18"/>
                <w:szCs w:val="18"/>
              </w:rPr>
              <w:t>烧损</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电风扇熔丝</w:t>
            </w:r>
          </w:p>
        </w:tc>
        <w:tc>
          <w:tcPr>
            <w:tcW w:w="1134" w:type="dxa"/>
            <w:vAlign w:val="center"/>
          </w:tcPr>
          <w:p w:rsidR="00C57A41" w:rsidRPr="00F14F11" w:rsidRDefault="00C57A41" w:rsidP="008B0A3C">
            <w:pPr>
              <w:rPr>
                <w:sz w:val="18"/>
                <w:szCs w:val="18"/>
              </w:rPr>
            </w:pPr>
            <w:r w:rsidRPr="00F14F11">
              <w:rPr>
                <w:rFonts w:hint="eastAsia"/>
                <w:sz w:val="18"/>
                <w:szCs w:val="18"/>
              </w:rPr>
              <w:t>烧损</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r w:rsidRPr="00F14F11">
              <w:rPr>
                <w:rFonts w:hint="eastAsia"/>
                <w:sz w:val="18"/>
                <w:szCs w:val="18"/>
              </w:rPr>
              <w:t>*</w:t>
            </w: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电风扇</w:t>
            </w:r>
          </w:p>
        </w:tc>
        <w:tc>
          <w:tcPr>
            <w:tcW w:w="1134" w:type="dxa"/>
            <w:vAlign w:val="center"/>
          </w:tcPr>
          <w:p w:rsidR="00C57A41" w:rsidRPr="00F14F11" w:rsidRDefault="00C57A41" w:rsidP="008B0A3C">
            <w:pPr>
              <w:rPr>
                <w:sz w:val="18"/>
                <w:szCs w:val="18"/>
              </w:rPr>
            </w:pPr>
            <w:r w:rsidRPr="00F14F11">
              <w:rPr>
                <w:rFonts w:hint="eastAsia"/>
                <w:sz w:val="18"/>
                <w:szCs w:val="18"/>
              </w:rPr>
              <w:t>不工作</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r w:rsidRPr="00F14F11">
              <w:rPr>
                <w:rFonts w:hint="eastAsia"/>
                <w:sz w:val="18"/>
                <w:szCs w:val="18"/>
              </w:rPr>
              <w:t>*</w:t>
            </w: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各操纵软轴</w:t>
            </w:r>
          </w:p>
        </w:tc>
        <w:tc>
          <w:tcPr>
            <w:tcW w:w="1134" w:type="dxa"/>
            <w:vAlign w:val="center"/>
          </w:tcPr>
          <w:p w:rsidR="00C57A41" w:rsidRPr="00F14F11" w:rsidRDefault="00C57A41" w:rsidP="008B0A3C">
            <w:pPr>
              <w:rPr>
                <w:sz w:val="18"/>
                <w:szCs w:val="18"/>
              </w:rPr>
            </w:pPr>
            <w:r w:rsidRPr="00F14F11">
              <w:rPr>
                <w:rFonts w:hint="eastAsia"/>
                <w:sz w:val="18"/>
                <w:szCs w:val="18"/>
              </w:rPr>
              <w:t>断损</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各操纵手柄、踏板</w:t>
            </w:r>
          </w:p>
        </w:tc>
        <w:tc>
          <w:tcPr>
            <w:tcW w:w="1134" w:type="dxa"/>
            <w:vAlign w:val="center"/>
          </w:tcPr>
          <w:p w:rsidR="00C57A41" w:rsidRPr="00F14F11" w:rsidRDefault="00C57A41" w:rsidP="008B0A3C">
            <w:pPr>
              <w:rPr>
                <w:sz w:val="18"/>
                <w:szCs w:val="18"/>
              </w:rPr>
            </w:pPr>
            <w:r w:rsidRPr="00F14F11">
              <w:rPr>
                <w:rFonts w:hint="eastAsia"/>
                <w:sz w:val="18"/>
                <w:szCs w:val="18"/>
              </w:rPr>
              <w:t>断损</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各操纵手柄、踏板</w:t>
            </w:r>
          </w:p>
        </w:tc>
        <w:tc>
          <w:tcPr>
            <w:tcW w:w="1134" w:type="dxa"/>
            <w:vAlign w:val="center"/>
          </w:tcPr>
          <w:p w:rsidR="00C57A41" w:rsidRPr="00F14F11" w:rsidRDefault="00C57A41" w:rsidP="008B0A3C">
            <w:pPr>
              <w:rPr>
                <w:sz w:val="18"/>
                <w:szCs w:val="18"/>
              </w:rPr>
            </w:pPr>
            <w:r w:rsidRPr="00F14F11">
              <w:rPr>
                <w:rFonts w:hint="eastAsia"/>
                <w:sz w:val="18"/>
                <w:szCs w:val="18"/>
              </w:rPr>
              <w:t>开焊</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各操纵手柄、踏板</w:t>
            </w:r>
          </w:p>
        </w:tc>
        <w:tc>
          <w:tcPr>
            <w:tcW w:w="1134" w:type="dxa"/>
            <w:vAlign w:val="center"/>
          </w:tcPr>
          <w:p w:rsidR="00C57A41" w:rsidRPr="00F14F11" w:rsidRDefault="00C57A41" w:rsidP="008B0A3C">
            <w:pPr>
              <w:rPr>
                <w:sz w:val="18"/>
                <w:szCs w:val="18"/>
              </w:rPr>
            </w:pPr>
            <w:r w:rsidRPr="00F14F11">
              <w:rPr>
                <w:rFonts w:hint="eastAsia"/>
                <w:sz w:val="18"/>
                <w:szCs w:val="18"/>
              </w:rPr>
              <w:t>松动</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r w:rsidRPr="00F14F11">
              <w:rPr>
                <w:rFonts w:hint="eastAsia"/>
                <w:sz w:val="18"/>
                <w:szCs w:val="18"/>
              </w:rPr>
              <w:t>*</w:t>
            </w: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各操纵手柄、踏板支座</w:t>
            </w:r>
          </w:p>
        </w:tc>
        <w:tc>
          <w:tcPr>
            <w:tcW w:w="1134" w:type="dxa"/>
            <w:vAlign w:val="center"/>
          </w:tcPr>
          <w:p w:rsidR="00C57A41" w:rsidRPr="00F14F11" w:rsidRDefault="00C57A41" w:rsidP="008B0A3C">
            <w:pPr>
              <w:rPr>
                <w:sz w:val="18"/>
                <w:szCs w:val="18"/>
              </w:rPr>
            </w:pPr>
            <w:r w:rsidRPr="00F14F11">
              <w:rPr>
                <w:rFonts w:hint="eastAsia"/>
                <w:sz w:val="18"/>
                <w:szCs w:val="18"/>
              </w:rPr>
              <w:t>损坏</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各操纵手柄、踏板支座</w:t>
            </w:r>
          </w:p>
        </w:tc>
        <w:tc>
          <w:tcPr>
            <w:tcW w:w="1134" w:type="dxa"/>
            <w:vAlign w:val="center"/>
          </w:tcPr>
          <w:p w:rsidR="00C57A41" w:rsidRPr="00F14F11" w:rsidRDefault="00C57A41" w:rsidP="008B0A3C">
            <w:pPr>
              <w:rPr>
                <w:sz w:val="18"/>
                <w:szCs w:val="18"/>
              </w:rPr>
            </w:pPr>
            <w:r w:rsidRPr="00F14F11">
              <w:rPr>
                <w:rFonts w:hint="eastAsia"/>
                <w:sz w:val="18"/>
                <w:szCs w:val="18"/>
              </w:rPr>
              <w:t>松动</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r w:rsidRPr="00F14F11">
              <w:rPr>
                <w:rFonts w:hint="eastAsia"/>
                <w:sz w:val="18"/>
                <w:szCs w:val="18"/>
              </w:rPr>
              <w:t>*</w:t>
            </w:r>
          </w:p>
        </w:tc>
      </w:tr>
      <w:tr w:rsidR="00E51BB9"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各操纵手柄球头</w:t>
            </w:r>
          </w:p>
        </w:tc>
        <w:tc>
          <w:tcPr>
            <w:tcW w:w="1134" w:type="dxa"/>
            <w:vAlign w:val="center"/>
          </w:tcPr>
          <w:p w:rsidR="00C57A41" w:rsidRPr="00F14F11" w:rsidRDefault="00C57A41" w:rsidP="008B0A3C">
            <w:pPr>
              <w:rPr>
                <w:sz w:val="18"/>
                <w:szCs w:val="18"/>
              </w:rPr>
            </w:pPr>
            <w:r w:rsidRPr="00F14F11">
              <w:rPr>
                <w:rFonts w:hint="eastAsia"/>
                <w:sz w:val="18"/>
                <w:szCs w:val="18"/>
              </w:rPr>
              <w:t>脱落</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C57A41" w:rsidRPr="00F14F11" w:rsidTr="008B0A3C">
        <w:tc>
          <w:tcPr>
            <w:tcW w:w="675" w:type="dxa"/>
            <w:vAlign w:val="center"/>
          </w:tcPr>
          <w:p w:rsidR="00C57A41" w:rsidRPr="00F14F11" w:rsidRDefault="00C57A41" w:rsidP="00C57A41">
            <w:pPr>
              <w:numPr>
                <w:ilvl w:val="0"/>
                <w:numId w:val="26"/>
              </w:numPr>
              <w:jc w:val="center"/>
              <w:rPr>
                <w:sz w:val="18"/>
                <w:szCs w:val="18"/>
              </w:rPr>
            </w:pPr>
          </w:p>
        </w:tc>
        <w:tc>
          <w:tcPr>
            <w:tcW w:w="1701" w:type="dxa"/>
            <w:vAlign w:val="center"/>
          </w:tcPr>
          <w:p w:rsidR="00C57A41" w:rsidRPr="00F14F11" w:rsidRDefault="00C57A41" w:rsidP="008B0A3C">
            <w:pPr>
              <w:rPr>
                <w:sz w:val="18"/>
                <w:szCs w:val="18"/>
              </w:rPr>
            </w:pPr>
            <w:r w:rsidRPr="00F14F11">
              <w:rPr>
                <w:rFonts w:hint="eastAsia"/>
                <w:sz w:val="18"/>
                <w:szCs w:val="18"/>
              </w:rPr>
              <w:t>标牌和安全标志</w:t>
            </w:r>
          </w:p>
        </w:tc>
        <w:tc>
          <w:tcPr>
            <w:tcW w:w="1134" w:type="dxa"/>
            <w:vAlign w:val="center"/>
          </w:tcPr>
          <w:p w:rsidR="00C57A41" w:rsidRPr="00F14F11" w:rsidRDefault="00C57A41" w:rsidP="008B0A3C">
            <w:pPr>
              <w:rPr>
                <w:sz w:val="18"/>
                <w:szCs w:val="18"/>
              </w:rPr>
            </w:pPr>
            <w:r w:rsidRPr="00F14F11">
              <w:rPr>
                <w:rFonts w:hint="eastAsia"/>
                <w:sz w:val="18"/>
                <w:szCs w:val="18"/>
              </w:rPr>
              <w:t>脱落</w:t>
            </w:r>
          </w:p>
        </w:tc>
        <w:tc>
          <w:tcPr>
            <w:tcW w:w="3686" w:type="dxa"/>
            <w:vAlign w:val="center"/>
          </w:tcPr>
          <w:p w:rsidR="00C57A41" w:rsidRPr="00F14F11" w:rsidRDefault="00C57A41" w:rsidP="008B0A3C">
            <w:pPr>
              <w:rPr>
                <w:sz w:val="18"/>
                <w:szCs w:val="18"/>
              </w:rPr>
            </w:pPr>
          </w:p>
        </w:tc>
        <w:tc>
          <w:tcPr>
            <w:tcW w:w="593" w:type="dxa"/>
            <w:vAlign w:val="center"/>
          </w:tcPr>
          <w:p w:rsidR="00C57A41" w:rsidRPr="00F14F11" w:rsidRDefault="00C57A41" w:rsidP="008B0A3C">
            <w:pPr>
              <w:jc w:val="center"/>
              <w:rPr>
                <w:sz w:val="18"/>
                <w:szCs w:val="18"/>
              </w:rPr>
            </w:pPr>
          </w:p>
        </w:tc>
        <w:tc>
          <w:tcPr>
            <w:tcW w:w="594" w:type="dxa"/>
            <w:vAlign w:val="center"/>
          </w:tcPr>
          <w:p w:rsidR="00C57A41" w:rsidRPr="00F14F11" w:rsidRDefault="00C57A41" w:rsidP="008B0A3C">
            <w:pPr>
              <w:jc w:val="center"/>
              <w:rPr>
                <w:sz w:val="18"/>
                <w:szCs w:val="18"/>
              </w:rPr>
            </w:pPr>
          </w:p>
        </w:tc>
        <w:tc>
          <w:tcPr>
            <w:tcW w:w="593" w:type="dxa"/>
            <w:vAlign w:val="center"/>
          </w:tcPr>
          <w:p w:rsidR="00C57A41" w:rsidRPr="00F14F11" w:rsidRDefault="00C57A41" w:rsidP="008B0A3C">
            <w:pPr>
              <w:jc w:val="center"/>
              <w:rPr>
                <w:sz w:val="18"/>
                <w:szCs w:val="18"/>
              </w:rPr>
            </w:pPr>
            <w:r w:rsidRPr="00F14F11">
              <w:rPr>
                <w:rFonts w:hint="eastAsia"/>
                <w:sz w:val="18"/>
                <w:szCs w:val="18"/>
              </w:rPr>
              <w:t>*</w:t>
            </w:r>
          </w:p>
        </w:tc>
        <w:tc>
          <w:tcPr>
            <w:tcW w:w="594" w:type="dxa"/>
            <w:vAlign w:val="center"/>
          </w:tcPr>
          <w:p w:rsidR="00C57A41" w:rsidRPr="00F14F11" w:rsidRDefault="00C57A41" w:rsidP="008B0A3C">
            <w:pPr>
              <w:jc w:val="center"/>
              <w:rPr>
                <w:sz w:val="18"/>
                <w:szCs w:val="18"/>
              </w:rPr>
            </w:pPr>
          </w:p>
        </w:tc>
      </w:tr>
      <w:tr w:rsidR="000A5277" w:rsidRPr="000A5277" w:rsidTr="008B0A3C">
        <w:tc>
          <w:tcPr>
            <w:tcW w:w="675" w:type="dxa"/>
            <w:vAlign w:val="center"/>
          </w:tcPr>
          <w:p w:rsidR="000A5277" w:rsidRPr="000A5277" w:rsidRDefault="000A5277" w:rsidP="00C57A41">
            <w:pPr>
              <w:numPr>
                <w:ilvl w:val="0"/>
                <w:numId w:val="26"/>
              </w:numPr>
              <w:jc w:val="center"/>
              <w:rPr>
                <w:color w:val="FF0000"/>
                <w:sz w:val="18"/>
                <w:szCs w:val="18"/>
              </w:rPr>
            </w:pPr>
          </w:p>
        </w:tc>
        <w:tc>
          <w:tcPr>
            <w:tcW w:w="1701" w:type="dxa"/>
            <w:vAlign w:val="center"/>
          </w:tcPr>
          <w:p w:rsidR="000A5277" w:rsidRPr="000A5277" w:rsidRDefault="000A5277" w:rsidP="008B0A3C">
            <w:pPr>
              <w:rPr>
                <w:color w:val="FF0000"/>
                <w:sz w:val="18"/>
                <w:szCs w:val="18"/>
              </w:rPr>
            </w:pPr>
            <w:r w:rsidRPr="000A5277">
              <w:rPr>
                <w:rFonts w:hint="eastAsia"/>
                <w:color w:val="FF0000"/>
                <w:sz w:val="18"/>
                <w:szCs w:val="18"/>
              </w:rPr>
              <w:t>空调</w:t>
            </w:r>
          </w:p>
        </w:tc>
        <w:tc>
          <w:tcPr>
            <w:tcW w:w="1134" w:type="dxa"/>
            <w:vAlign w:val="center"/>
          </w:tcPr>
          <w:p w:rsidR="000A5277" w:rsidRPr="000A5277" w:rsidRDefault="000A5277" w:rsidP="008B0A3C">
            <w:pPr>
              <w:rPr>
                <w:color w:val="FF0000"/>
                <w:sz w:val="18"/>
                <w:szCs w:val="18"/>
              </w:rPr>
            </w:pPr>
            <w:r>
              <w:rPr>
                <w:rFonts w:hint="eastAsia"/>
                <w:color w:val="FF0000"/>
                <w:sz w:val="18"/>
                <w:szCs w:val="18"/>
              </w:rPr>
              <w:t>制冷量不足</w:t>
            </w:r>
          </w:p>
        </w:tc>
        <w:tc>
          <w:tcPr>
            <w:tcW w:w="3686" w:type="dxa"/>
            <w:vAlign w:val="center"/>
          </w:tcPr>
          <w:p w:rsidR="000A5277" w:rsidRPr="000A5277" w:rsidRDefault="000A5277" w:rsidP="008B0A3C">
            <w:pPr>
              <w:rPr>
                <w:color w:val="FF0000"/>
                <w:sz w:val="18"/>
                <w:szCs w:val="18"/>
              </w:rPr>
            </w:pPr>
            <w:r>
              <w:rPr>
                <w:rFonts w:hint="eastAsia"/>
                <w:color w:val="FF0000"/>
                <w:sz w:val="18"/>
                <w:szCs w:val="18"/>
              </w:rPr>
              <w:t>冷媒流失、电容损坏</w:t>
            </w:r>
          </w:p>
        </w:tc>
        <w:tc>
          <w:tcPr>
            <w:tcW w:w="593" w:type="dxa"/>
            <w:vAlign w:val="center"/>
          </w:tcPr>
          <w:p w:rsidR="000A5277" w:rsidRPr="000A5277" w:rsidRDefault="000A5277" w:rsidP="008B0A3C">
            <w:pPr>
              <w:jc w:val="center"/>
              <w:rPr>
                <w:color w:val="FF0000"/>
                <w:sz w:val="18"/>
                <w:szCs w:val="18"/>
              </w:rPr>
            </w:pPr>
          </w:p>
        </w:tc>
        <w:tc>
          <w:tcPr>
            <w:tcW w:w="594" w:type="dxa"/>
            <w:vAlign w:val="center"/>
          </w:tcPr>
          <w:p w:rsidR="000A5277" w:rsidRPr="000A5277" w:rsidRDefault="000A5277" w:rsidP="008B0A3C">
            <w:pPr>
              <w:jc w:val="center"/>
              <w:rPr>
                <w:color w:val="FF0000"/>
                <w:sz w:val="18"/>
                <w:szCs w:val="18"/>
              </w:rPr>
            </w:pPr>
          </w:p>
        </w:tc>
        <w:tc>
          <w:tcPr>
            <w:tcW w:w="593" w:type="dxa"/>
            <w:vAlign w:val="center"/>
          </w:tcPr>
          <w:p w:rsidR="000A5277" w:rsidRPr="000A5277" w:rsidRDefault="002829D3" w:rsidP="008B0A3C">
            <w:pPr>
              <w:jc w:val="center"/>
              <w:rPr>
                <w:color w:val="FF0000"/>
                <w:sz w:val="18"/>
                <w:szCs w:val="18"/>
              </w:rPr>
            </w:pPr>
            <w:r w:rsidRPr="002829D3">
              <w:rPr>
                <w:color w:val="FF0000"/>
                <w:sz w:val="18"/>
                <w:szCs w:val="18"/>
              </w:rPr>
              <w:t>*</w:t>
            </w:r>
          </w:p>
        </w:tc>
        <w:tc>
          <w:tcPr>
            <w:tcW w:w="594" w:type="dxa"/>
            <w:vAlign w:val="center"/>
          </w:tcPr>
          <w:p w:rsidR="000A5277" w:rsidRPr="000A5277" w:rsidRDefault="000A5277" w:rsidP="008B0A3C">
            <w:pPr>
              <w:jc w:val="center"/>
              <w:rPr>
                <w:color w:val="FF0000"/>
                <w:sz w:val="18"/>
                <w:szCs w:val="18"/>
              </w:rPr>
            </w:pPr>
          </w:p>
        </w:tc>
      </w:tr>
      <w:tr w:rsidR="000A5277" w:rsidRPr="000A5277" w:rsidTr="008B0A3C">
        <w:tc>
          <w:tcPr>
            <w:tcW w:w="675" w:type="dxa"/>
            <w:vAlign w:val="center"/>
          </w:tcPr>
          <w:p w:rsidR="000A5277" w:rsidRPr="000A5277" w:rsidRDefault="000A5277" w:rsidP="00C57A41">
            <w:pPr>
              <w:numPr>
                <w:ilvl w:val="0"/>
                <w:numId w:val="26"/>
              </w:numPr>
              <w:jc w:val="center"/>
              <w:rPr>
                <w:color w:val="FF0000"/>
                <w:sz w:val="18"/>
                <w:szCs w:val="18"/>
              </w:rPr>
            </w:pPr>
          </w:p>
        </w:tc>
        <w:tc>
          <w:tcPr>
            <w:tcW w:w="1701" w:type="dxa"/>
            <w:vAlign w:val="center"/>
          </w:tcPr>
          <w:p w:rsidR="000A5277" w:rsidRPr="000A5277" w:rsidRDefault="000A5277" w:rsidP="008B0A3C">
            <w:pPr>
              <w:rPr>
                <w:color w:val="FF0000"/>
                <w:sz w:val="18"/>
                <w:szCs w:val="18"/>
              </w:rPr>
            </w:pPr>
            <w:r w:rsidRPr="000A5277">
              <w:rPr>
                <w:rFonts w:hint="eastAsia"/>
                <w:color w:val="FF0000"/>
                <w:sz w:val="18"/>
                <w:szCs w:val="18"/>
              </w:rPr>
              <w:t>空调</w:t>
            </w:r>
          </w:p>
        </w:tc>
        <w:tc>
          <w:tcPr>
            <w:tcW w:w="1134" w:type="dxa"/>
            <w:vAlign w:val="center"/>
          </w:tcPr>
          <w:p w:rsidR="000A5277" w:rsidRPr="000A5277" w:rsidRDefault="000A5277" w:rsidP="008B0A3C">
            <w:pPr>
              <w:rPr>
                <w:color w:val="FF0000"/>
                <w:sz w:val="18"/>
                <w:szCs w:val="18"/>
              </w:rPr>
            </w:pPr>
            <w:r>
              <w:rPr>
                <w:rFonts w:hint="eastAsia"/>
                <w:color w:val="FF0000"/>
                <w:sz w:val="18"/>
                <w:szCs w:val="18"/>
              </w:rPr>
              <w:t>散热失效</w:t>
            </w:r>
          </w:p>
        </w:tc>
        <w:tc>
          <w:tcPr>
            <w:tcW w:w="3686" w:type="dxa"/>
            <w:vAlign w:val="center"/>
          </w:tcPr>
          <w:p w:rsidR="000A5277" w:rsidRPr="000A5277" w:rsidRDefault="002829D3" w:rsidP="008B0A3C">
            <w:pPr>
              <w:rPr>
                <w:color w:val="FF0000"/>
                <w:sz w:val="18"/>
                <w:szCs w:val="18"/>
              </w:rPr>
            </w:pPr>
            <w:r>
              <w:rPr>
                <w:rFonts w:hint="eastAsia"/>
                <w:color w:val="FF0000"/>
                <w:sz w:val="18"/>
                <w:szCs w:val="18"/>
              </w:rPr>
              <w:t>风扇失电损坏、</w:t>
            </w:r>
            <w:r w:rsidRPr="002829D3">
              <w:rPr>
                <w:rFonts w:hint="eastAsia"/>
                <w:color w:val="FF0000"/>
                <w:sz w:val="18"/>
                <w:szCs w:val="18"/>
              </w:rPr>
              <w:t>冷媒</w:t>
            </w:r>
            <w:r>
              <w:rPr>
                <w:rFonts w:hint="eastAsia"/>
                <w:color w:val="FF0000"/>
                <w:sz w:val="18"/>
                <w:szCs w:val="18"/>
              </w:rPr>
              <w:t>管路损坏</w:t>
            </w:r>
          </w:p>
        </w:tc>
        <w:tc>
          <w:tcPr>
            <w:tcW w:w="593" w:type="dxa"/>
            <w:vAlign w:val="center"/>
          </w:tcPr>
          <w:p w:rsidR="000A5277" w:rsidRPr="000A5277" w:rsidRDefault="000A5277" w:rsidP="008B0A3C">
            <w:pPr>
              <w:jc w:val="center"/>
              <w:rPr>
                <w:color w:val="FF0000"/>
                <w:sz w:val="18"/>
                <w:szCs w:val="18"/>
              </w:rPr>
            </w:pPr>
          </w:p>
        </w:tc>
        <w:tc>
          <w:tcPr>
            <w:tcW w:w="594" w:type="dxa"/>
            <w:vAlign w:val="center"/>
          </w:tcPr>
          <w:p w:rsidR="000A5277" w:rsidRPr="000A5277" w:rsidRDefault="000A5277" w:rsidP="008B0A3C">
            <w:pPr>
              <w:jc w:val="center"/>
              <w:rPr>
                <w:color w:val="FF0000"/>
                <w:sz w:val="18"/>
                <w:szCs w:val="18"/>
              </w:rPr>
            </w:pPr>
          </w:p>
        </w:tc>
        <w:tc>
          <w:tcPr>
            <w:tcW w:w="593" w:type="dxa"/>
            <w:vAlign w:val="center"/>
          </w:tcPr>
          <w:p w:rsidR="000A5277" w:rsidRPr="000A5277" w:rsidRDefault="002829D3" w:rsidP="008B0A3C">
            <w:pPr>
              <w:jc w:val="center"/>
              <w:rPr>
                <w:color w:val="FF0000"/>
                <w:sz w:val="18"/>
                <w:szCs w:val="18"/>
              </w:rPr>
            </w:pPr>
            <w:r w:rsidRPr="002829D3">
              <w:rPr>
                <w:color w:val="FF0000"/>
                <w:sz w:val="18"/>
                <w:szCs w:val="18"/>
              </w:rPr>
              <w:t>*</w:t>
            </w:r>
          </w:p>
        </w:tc>
        <w:tc>
          <w:tcPr>
            <w:tcW w:w="594" w:type="dxa"/>
            <w:vAlign w:val="center"/>
          </w:tcPr>
          <w:p w:rsidR="000A5277" w:rsidRPr="000A5277" w:rsidRDefault="000A5277" w:rsidP="008B0A3C">
            <w:pPr>
              <w:jc w:val="center"/>
              <w:rPr>
                <w:color w:val="FF0000"/>
                <w:sz w:val="18"/>
                <w:szCs w:val="18"/>
              </w:rPr>
            </w:pPr>
          </w:p>
        </w:tc>
      </w:tr>
    </w:tbl>
    <w:p w:rsidR="002A213B" w:rsidRPr="000A5277" w:rsidRDefault="003359AF">
      <w:pPr>
        <w:rPr>
          <w:color w:val="FF0000"/>
        </w:rPr>
      </w:pPr>
      <w:r>
        <w:rPr>
          <w:noProof/>
          <w:color w:val="FF0000"/>
          <w:szCs w:val="21"/>
        </w:rPr>
        <w:pict>
          <v:line id="直接连接符 18" o:spid="_x0000_s1027" style="position:absolute;left:0;text-align:left;z-index:251676672;visibility:visible;mso-position-horizontal-relative:text;mso-position-vertical-relative:text" from="164.1pt,65.45pt" to="305.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7aLgIAADY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" strokeweight="1.25pt"/>
        </w:pict>
      </w:r>
    </w:p>
    <w:sectPr w:rsidR="002A213B" w:rsidRPr="000A5277" w:rsidSect="007F6F19">
      <w:pgSz w:w="11906" w:h="16838"/>
      <w:pgMar w:top="1418" w:right="1134" w:bottom="1134" w:left="1418" w:header="1417" w:footer="113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AF" w:rsidRDefault="003359AF" w:rsidP="00CF0F86">
      <w:r>
        <w:separator/>
      </w:r>
    </w:p>
  </w:endnote>
  <w:endnote w:type="continuationSeparator" w:id="0">
    <w:p w:rsidR="003359AF" w:rsidRDefault="003359AF" w:rsidP="00CF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Default="000A5277" w:rsidP="00D84107">
    <w:pPr>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A5277" w:rsidRDefault="000A5277">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Default="000A5277" w:rsidP="00D84107">
    <w:pPr>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A5277" w:rsidRDefault="000A5277">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Default="000A5277" w:rsidP="007F6F19">
    <w:pPr>
      <w:pStyle w:val="ac"/>
      <w:ind w:right="360" w:firstLine="360"/>
      <w:jc w:val="right"/>
    </w:pPr>
    <w:r>
      <w:fldChar w:fldCharType="begin"/>
    </w:r>
    <w:r>
      <w:instrText>PAGE   \* MERGEFORMAT</w:instrText>
    </w:r>
    <w:r>
      <w:fldChar w:fldCharType="separate"/>
    </w:r>
    <w:r w:rsidR="00492694" w:rsidRPr="00492694">
      <w:rPr>
        <w:noProof/>
        <w:lang w:val="zh-CN"/>
      </w:rPr>
      <w:t>II</w:t>
    </w:r>
    <w:r>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Default="000A5277" w:rsidP="007F6F19">
    <w:pPr>
      <w:pStyle w:val="ac"/>
      <w:ind w:right="360" w:firstLine="360"/>
    </w:pPr>
    <w:r>
      <w:fldChar w:fldCharType="begin"/>
    </w:r>
    <w:r>
      <w:instrText>PAGE   \* MERGEFORMAT</w:instrText>
    </w:r>
    <w:r>
      <w:fldChar w:fldCharType="separate"/>
    </w:r>
    <w:r w:rsidR="00492694" w:rsidRPr="00492694">
      <w:rPr>
        <w:noProof/>
        <w:lang w:val="zh-CN"/>
      </w:rPr>
      <w:t>I</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AF" w:rsidRDefault="003359AF" w:rsidP="00CF0F86">
      <w:r>
        <w:separator/>
      </w:r>
    </w:p>
  </w:footnote>
  <w:footnote w:type="continuationSeparator" w:id="0">
    <w:p w:rsidR="003359AF" w:rsidRDefault="003359AF" w:rsidP="00CF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Pr="00105BF5" w:rsidRDefault="000A5277" w:rsidP="00D96C72">
    <w:pPr>
      <w:pStyle w:val="ae"/>
      <w:ind w:firstLine="0"/>
      <w:rPr>
        <w:sz w:val="24"/>
        <w:szCs w:val="24"/>
      </w:rPr>
    </w:pPr>
    <w:r>
      <w:rPr>
        <w:rFonts w:ascii="黑体" w:eastAsia="黑体" w:hint="eastAsia"/>
        <w:sz w:val="24"/>
        <w:szCs w:val="24"/>
      </w:rPr>
      <w:t>G</w:t>
    </w:r>
    <w:r>
      <w:rPr>
        <w:rFonts w:ascii="黑体" w:eastAsia="黑体"/>
        <w:sz w:val="24"/>
        <w:szCs w:val="24"/>
      </w:rPr>
      <w:t xml:space="preserve">B/T </w:t>
    </w:r>
    <w:r>
      <w:rPr>
        <w:rFonts w:ascii="黑体" w:eastAsia="黑体" w:hint="eastAsia"/>
        <w:sz w:val="24"/>
        <w:szCs w:val="24"/>
      </w:rPr>
      <w:t>21962—</w:t>
    </w:r>
    <w:r>
      <w:rPr>
        <w:rFonts w:ascii="黑体" w:eastAsia="黑体"/>
        <w:sz w:val="24"/>
        <w:szCs w:val="24"/>
      </w:rPr>
      <w:t>20</w:t>
    </w:r>
    <w:r>
      <w:rPr>
        <w:rFonts w:ascii="黑体" w:eastAsia="黑体"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Pr="00874007" w:rsidRDefault="000A5277" w:rsidP="00D8410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Default="000A5277" w:rsidP="00492694">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7" w:rsidRDefault="000A5277" w:rsidP="00105BF5">
    <w:pPr>
      <w:pStyle w:val="ae"/>
      <w:spacing w:after="120"/>
      <w:ind w:firstLine="0"/>
      <w:jc w:val="right"/>
      <w:rPr>
        <w:sz w:val="24"/>
        <w:szCs w:val="24"/>
      </w:rPr>
    </w:pPr>
    <w:r>
      <w:rPr>
        <w:rFonts w:ascii="黑体" w:eastAsia="黑体" w:hint="eastAsia"/>
        <w:sz w:val="24"/>
        <w:szCs w:val="24"/>
      </w:rPr>
      <w:t>G</w:t>
    </w:r>
    <w:r>
      <w:rPr>
        <w:rFonts w:ascii="黑体" w:eastAsia="黑体"/>
        <w:sz w:val="24"/>
        <w:szCs w:val="24"/>
      </w:rPr>
      <w:t xml:space="preserve">B/T </w:t>
    </w:r>
    <w:r>
      <w:rPr>
        <w:rFonts w:ascii="黑体" w:eastAsia="黑体" w:hint="eastAsia"/>
        <w:sz w:val="24"/>
        <w:szCs w:val="24"/>
      </w:rPr>
      <w:t>21962—</w:t>
    </w:r>
    <w:r>
      <w:rPr>
        <w:rFonts w:ascii="黑体" w:eastAsia="黑体"/>
        <w:sz w:val="24"/>
        <w:szCs w:val="24"/>
      </w:rPr>
      <w:t>20</w:t>
    </w:r>
    <w:r>
      <w:rPr>
        <w:rFonts w:ascii="黑体" w:eastAsia="黑体"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6AE"/>
    <w:multiLevelType w:val="hybridMultilevel"/>
    <w:tmpl w:val="530695E8"/>
    <w:lvl w:ilvl="0" w:tplc="19CC0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96441"/>
    <w:multiLevelType w:val="multilevel"/>
    <w:tmpl w:val="AE1E3F4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F37889"/>
    <w:multiLevelType w:val="multilevel"/>
    <w:tmpl w:val="DE8C52D4"/>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B42201"/>
    <w:multiLevelType w:val="hybridMultilevel"/>
    <w:tmpl w:val="6A7A5B28"/>
    <w:lvl w:ilvl="0" w:tplc="0E425B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4C0DA2"/>
    <w:multiLevelType w:val="hybridMultilevel"/>
    <w:tmpl w:val="5DAACDB4"/>
    <w:lvl w:ilvl="0" w:tplc="E93AF92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DE52EA"/>
    <w:multiLevelType w:val="hybridMultilevel"/>
    <w:tmpl w:val="D5CCB4A2"/>
    <w:lvl w:ilvl="0" w:tplc="CB843AC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5718A6"/>
    <w:multiLevelType w:val="multilevel"/>
    <w:tmpl w:val="B84823CE"/>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294339"/>
    <w:multiLevelType w:val="hybridMultilevel"/>
    <w:tmpl w:val="26D40CE8"/>
    <w:lvl w:ilvl="0" w:tplc="7C8A4C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4772F11"/>
    <w:multiLevelType w:val="hybridMultilevel"/>
    <w:tmpl w:val="910880E2"/>
    <w:lvl w:ilvl="0" w:tplc="7F2A13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5E170F"/>
    <w:multiLevelType w:val="hybridMultilevel"/>
    <w:tmpl w:val="369C733C"/>
    <w:lvl w:ilvl="0" w:tplc="0DEC7C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2E44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2EA68AD"/>
    <w:multiLevelType w:val="hybridMultilevel"/>
    <w:tmpl w:val="0604343A"/>
    <w:lvl w:ilvl="0" w:tplc="90D83B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38C474C9"/>
    <w:multiLevelType w:val="hybridMultilevel"/>
    <w:tmpl w:val="3FC4CCF0"/>
    <w:lvl w:ilvl="0" w:tplc="BD5855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742257"/>
    <w:multiLevelType w:val="hybridMultilevel"/>
    <w:tmpl w:val="D39EE546"/>
    <w:lvl w:ilvl="0" w:tplc="A78E681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5">
    <w:nsid w:val="44BC278C"/>
    <w:multiLevelType w:val="hybridMultilevel"/>
    <w:tmpl w:val="67E8B2F6"/>
    <w:lvl w:ilvl="0" w:tplc="FDC28BA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6">
    <w:nsid w:val="44D26181"/>
    <w:multiLevelType w:val="hybridMultilevel"/>
    <w:tmpl w:val="A6F23DE0"/>
    <w:lvl w:ilvl="0" w:tplc="74903F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0178B1"/>
    <w:multiLevelType w:val="hybridMultilevel"/>
    <w:tmpl w:val="043E02E0"/>
    <w:lvl w:ilvl="0" w:tplc="A0DA52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55C2604"/>
    <w:multiLevelType w:val="hybridMultilevel"/>
    <w:tmpl w:val="5E22D7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F633A2"/>
    <w:multiLevelType w:val="multilevel"/>
    <w:tmpl w:val="37123A34"/>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215E08"/>
    <w:multiLevelType w:val="hybridMultilevel"/>
    <w:tmpl w:val="433CAE78"/>
    <w:lvl w:ilvl="0" w:tplc="EF82D7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EB1824"/>
    <w:multiLevelType w:val="hybridMultilevel"/>
    <w:tmpl w:val="A86CA51A"/>
    <w:lvl w:ilvl="0" w:tplc="CFF6976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0C0CD6"/>
    <w:multiLevelType w:val="hybridMultilevel"/>
    <w:tmpl w:val="658287C0"/>
    <w:lvl w:ilvl="0" w:tplc="0DEC7CE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9C01117"/>
    <w:multiLevelType w:val="hybridMultilevel"/>
    <w:tmpl w:val="B74A28D2"/>
    <w:lvl w:ilvl="0" w:tplc="F9528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CC4D9C"/>
    <w:multiLevelType w:val="hybridMultilevel"/>
    <w:tmpl w:val="57689B9E"/>
    <w:lvl w:ilvl="0" w:tplc="E15660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EB4550"/>
    <w:multiLevelType w:val="hybridMultilevel"/>
    <w:tmpl w:val="A5A2CFC6"/>
    <w:lvl w:ilvl="0" w:tplc="0C30F86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7C2AF5"/>
    <w:multiLevelType w:val="multilevel"/>
    <w:tmpl w:val="5AB41562"/>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55CC3B13"/>
    <w:multiLevelType w:val="hybridMultilevel"/>
    <w:tmpl w:val="2CAC2EEC"/>
    <w:lvl w:ilvl="0" w:tplc="E4029F00">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58C24AC4"/>
    <w:multiLevelType w:val="hybridMultilevel"/>
    <w:tmpl w:val="F9748904"/>
    <w:lvl w:ilvl="0" w:tplc="6AEA10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0E191F"/>
    <w:multiLevelType w:val="hybridMultilevel"/>
    <w:tmpl w:val="0A2801A0"/>
    <w:lvl w:ilvl="0" w:tplc="C590A3C6">
      <w:start w:val="1"/>
      <w:numFmt w:val="lowerLetter"/>
      <w:lvlText w:val="%1)"/>
      <w:lvlJc w:val="left"/>
      <w:pPr>
        <w:tabs>
          <w:tab w:val="num" w:pos="780"/>
        </w:tabs>
        <w:ind w:left="78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E42D0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633C4B25"/>
    <w:multiLevelType w:val="hybridMultilevel"/>
    <w:tmpl w:val="B46AB9E8"/>
    <w:lvl w:ilvl="0" w:tplc="AEC683D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4BB3916"/>
    <w:multiLevelType w:val="hybridMultilevel"/>
    <w:tmpl w:val="E29ABB5E"/>
    <w:lvl w:ilvl="0" w:tplc="8BEAF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BEF1008"/>
    <w:multiLevelType w:val="hybridMultilevel"/>
    <w:tmpl w:val="575A9894"/>
    <w:lvl w:ilvl="0" w:tplc="5EEAC8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4C96820E"/>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315" w:firstLine="0"/>
      </w:pPr>
      <w:rPr>
        <w:rFonts w:ascii="黑体" w:eastAsia="黑体" w:hAnsi="Times New Roman" w:hint="eastAsia"/>
        <w:b w:val="0"/>
        <w:i w:val="0"/>
        <w:sz w:val="21"/>
      </w:rPr>
    </w:lvl>
    <w:lvl w:ilvl="3">
      <w:start w:val="1"/>
      <w:numFmt w:val="decimal"/>
      <w:pStyle w:val="a3"/>
      <w:suff w:val="nothing"/>
      <w:lvlText w:val="%1%2.%3.%4　"/>
      <w:lvlJc w:val="left"/>
      <w:pPr>
        <w:ind w:left="1155" w:firstLine="0"/>
      </w:pPr>
      <w:rPr>
        <w:rFonts w:ascii="黑体" w:eastAsia="黑体" w:hAnsi="Times New Roman" w:hint="eastAsia"/>
        <w:b w:val="0"/>
        <w:i w:val="0"/>
        <w:sz w:val="21"/>
      </w:rPr>
    </w:lvl>
    <w:lvl w:ilvl="4">
      <w:start w:val="1"/>
      <w:numFmt w:val="decimal"/>
      <w:pStyle w:val="a4"/>
      <w:suff w:val="nothing"/>
      <w:lvlText w:val="%1%2.%3.%4.%5　"/>
      <w:lvlJc w:val="left"/>
      <w:pPr>
        <w:ind w:left="1785"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ECC4F4E"/>
    <w:multiLevelType w:val="multilevel"/>
    <w:tmpl w:val="4292308E"/>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25579F"/>
    <w:multiLevelType w:val="hybridMultilevel"/>
    <w:tmpl w:val="5B2AF206"/>
    <w:lvl w:ilvl="0" w:tplc="9B429A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5C0C82"/>
    <w:multiLevelType w:val="multilevel"/>
    <w:tmpl w:val="9F1683FC"/>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黑体" w:eastAsia="黑体" w:hAnsi="黑体"/>
      </w:rPr>
    </w:lvl>
    <w:lvl w:ilvl="2">
      <w:start w:val="1"/>
      <w:numFmt w:val="decimal"/>
      <w:lvlText w:val="%1.%2.%3"/>
      <w:lvlJc w:val="left"/>
      <w:pPr>
        <w:ind w:left="1418" w:hanging="567"/>
      </w:pPr>
      <w:rPr>
        <w:rFonts w:ascii="黑体" w:eastAsia="黑体" w:hAnsi="黑体"/>
        <w:strike w:val="0"/>
        <w:color w:val="auto"/>
      </w:rPr>
    </w:lvl>
    <w:lvl w:ilvl="3">
      <w:start w:val="1"/>
      <w:numFmt w:val="decimal"/>
      <w:lvlText w:val="%1.%2.%3.%4"/>
      <w:lvlJc w:val="left"/>
      <w:pPr>
        <w:ind w:left="1984" w:hanging="708"/>
      </w:pPr>
      <w:rPr>
        <w:rFonts w:ascii="黑体" w:eastAsia="黑体" w:hAnsi="黑体"/>
        <w:color w:val="auto"/>
      </w:rPr>
    </w:lvl>
    <w:lvl w:ilvl="4">
      <w:start w:val="1"/>
      <w:numFmt w:val="decimal"/>
      <w:lvlText w:val="%1.%2.%3.%4.%5"/>
      <w:lvlJc w:val="left"/>
      <w:pPr>
        <w:ind w:left="2551" w:hanging="850"/>
      </w:pPr>
      <w:rPr>
        <w:rFonts w:ascii="黑体" w:eastAsia="黑体" w:hAnsi="黑体"/>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BF7755D"/>
    <w:multiLevelType w:val="hybridMultilevel"/>
    <w:tmpl w:val="DFFAFF20"/>
    <w:lvl w:ilvl="0" w:tplc="636CBAF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FA11131"/>
    <w:multiLevelType w:val="hybridMultilevel"/>
    <w:tmpl w:val="57FE34A4"/>
    <w:lvl w:ilvl="0" w:tplc="9E047C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FFD6F50"/>
    <w:multiLevelType w:val="hybridMultilevel"/>
    <w:tmpl w:val="8FE6FD64"/>
    <w:lvl w:ilvl="0" w:tplc="E8B8632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31"/>
  </w:num>
  <w:num w:numId="2">
    <w:abstractNumId w:val="12"/>
  </w:num>
  <w:num w:numId="3">
    <w:abstractNumId w:val="40"/>
  </w:num>
  <w:num w:numId="4">
    <w:abstractNumId w:val="15"/>
  </w:num>
  <w:num w:numId="5">
    <w:abstractNumId w:val="27"/>
  </w:num>
  <w:num w:numId="6">
    <w:abstractNumId w:val="14"/>
  </w:num>
  <w:num w:numId="7">
    <w:abstractNumId w:val="34"/>
  </w:num>
  <w:num w:numId="8">
    <w:abstractNumId w:val="0"/>
  </w:num>
  <w:num w:numId="9">
    <w:abstractNumId w:val="32"/>
  </w:num>
  <w:num w:numId="10">
    <w:abstractNumId w:val="38"/>
  </w:num>
  <w:num w:numId="11">
    <w:abstractNumId w:val="26"/>
  </w:num>
  <w:num w:numId="12">
    <w:abstractNumId w:val="29"/>
  </w:num>
  <w:num w:numId="13">
    <w:abstractNumId w:val="4"/>
  </w:num>
  <w:num w:numId="14">
    <w:abstractNumId w:val="1"/>
  </w:num>
  <w:num w:numId="15">
    <w:abstractNumId w:val="6"/>
  </w:num>
  <w:num w:numId="16">
    <w:abstractNumId w:val="5"/>
  </w:num>
  <w:num w:numId="17">
    <w:abstractNumId w:val="19"/>
  </w:num>
  <w:num w:numId="18">
    <w:abstractNumId w:val="2"/>
  </w:num>
  <w:num w:numId="19">
    <w:abstractNumId w:val="35"/>
  </w:num>
  <w:num w:numId="20">
    <w:abstractNumId w:val="36"/>
  </w:num>
  <w:num w:numId="21">
    <w:abstractNumId w:val="23"/>
  </w:num>
  <w:num w:numId="22">
    <w:abstractNumId w:val="20"/>
  </w:num>
  <w:num w:numId="23">
    <w:abstractNumId w:val="33"/>
  </w:num>
  <w:num w:numId="24">
    <w:abstractNumId w:val="13"/>
  </w:num>
  <w:num w:numId="25">
    <w:abstractNumId w:val="17"/>
  </w:num>
  <w:num w:numId="26">
    <w:abstractNumId w:val="28"/>
  </w:num>
  <w:num w:numId="27">
    <w:abstractNumId w:val="3"/>
  </w:num>
  <w:num w:numId="28">
    <w:abstractNumId w:val="16"/>
  </w:num>
  <w:num w:numId="29">
    <w:abstractNumId w:val="18"/>
  </w:num>
  <w:num w:numId="30">
    <w:abstractNumId w:val="37"/>
  </w:num>
  <w:num w:numId="31">
    <w:abstractNumId w:val="25"/>
  </w:num>
  <w:num w:numId="32">
    <w:abstractNumId w:val="21"/>
  </w:num>
  <w:num w:numId="33">
    <w:abstractNumId w:val="11"/>
  </w:num>
  <w:num w:numId="34">
    <w:abstractNumId w:val="30"/>
  </w:num>
  <w:num w:numId="35">
    <w:abstractNumId w:val="8"/>
  </w:num>
  <w:num w:numId="36">
    <w:abstractNumId w:val="10"/>
  </w:num>
  <w:num w:numId="37">
    <w:abstractNumId w:val="39"/>
  </w:num>
  <w:num w:numId="38">
    <w:abstractNumId w:val="22"/>
  </w:num>
  <w:num w:numId="39">
    <w:abstractNumId w:val="9"/>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626"/>
    <w:rsid w:val="000024E5"/>
    <w:rsid w:val="00002B1A"/>
    <w:rsid w:val="00011B5E"/>
    <w:rsid w:val="00020C54"/>
    <w:rsid w:val="000240A1"/>
    <w:rsid w:val="00027BE8"/>
    <w:rsid w:val="00027D44"/>
    <w:rsid w:val="000411F9"/>
    <w:rsid w:val="00043786"/>
    <w:rsid w:val="00046B35"/>
    <w:rsid w:val="00062395"/>
    <w:rsid w:val="000667CE"/>
    <w:rsid w:val="000761F8"/>
    <w:rsid w:val="00090069"/>
    <w:rsid w:val="000900B6"/>
    <w:rsid w:val="00095899"/>
    <w:rsid w:val="000A19F2"/>
    <w:rsid w:val="000A3983"/>
    <w:rsid w:val="000A3D9B"/>
    <w:rsid w:val="000A5277"/>
    <w:rsid w:val="000A6D73"/>
    <w:rsid w:val="000B104C"/>
    <w:rsid w:val="000B3807"/>
    <w:rsid w:val="000B5121"/>
    <w:rsid w:val="000B5143"/>
    <w:rsid w:val="000B5ADD"/>
    <w:rsid w:val="000C6EC9"/>
    <w:rsid w:val="000E0240"/>
    <w:rsid w:val="000E3FC4"/>
    <w:rsid w:val="000E5EAB"/>
    <w:rsid w:val="000F09EB"/>
    <w:rsid w:val="000F366D"/>
    <w:rsid w:val="000F77A7"/>
    <w:rsid w:val="00105BF5"/>
    <w:rsid w:val="00123603"/>
    <w:rsid w:val="001365EC"/>
    <w:rsid w:val="00140D81"/>
    <w:rsid w:val="001503E6"/>
    <w:rsid w:val="001509DC"/>
    <w:rsid w:val="00150C22"/>
    <w:rsid w:val="0015197D"/>
    <w:rsid w:val="00151EA3"/>
    <w:rsid w:val="00156C9E"/>
    <w:rsid w:val="00160494"/>
    <w:rsid w:val="00164638"/>
    <w:rsid w:val="00164E5C"/>
    <w:rsid w:val="00167D46"/>
    <w:rsid w:val="0017790C"/>
    <w:rsid w:val="00184FCB"/>
    <w:rsid w:val="00190483"/>
    <w:rsid w:val="0019376C"/>
    <w:rsid w:val="001944CE"/>
    <w:rsid w:val="001A12BF"/>
    <w:rsid w:val="001A339D"/>
    <w:rsid w:val="001A4D29"/>
    <w:rsid w:val="001B1CF8"/>
    <w:rsid w:val="001B372A"/>
    <w:rsid w:val="001B3839"/>
    <w:rsid w:val="001D326D"/>
    <w:rsid w:val="001E1E69"/>
    <w:rsid w:val="001E3DA6"/>
    <w:rsid w:val="001E4BA4"/>
    <w:rsid w:val="001E7BB9"/>
    <w:rsid w:val="001F1649"/>
    <w:rsid w:val="001F25A1"/>
    <w:rsid w:val="001F2669"/>
    <w:rsid w:val="001F53C3"/>
    <w:rsid w:val="001F5E04"/>
    <w:rsid w:val="001F62E0"/>
    <w:rsid w:val="00202B5C"/>
    <w:rsid w:val="00211290"/>
    <w:rsid w:val="00214614"/>
    <w:rsid w:val="002176B9"/>
    <w:rsid w:val="0022098A"/>
    <w:rsid w:val="00220B6B"/>
    <w:rsid w:val="002219CE"/>
    <w:rsid w:val="002231B0"/>
    <w:rsid w:val="00233225"/>
    <w:rsid w:val="00243A6A"/>
    <w:rsid w:val="00260CC7"/>
    <w:rsid w:val="00264F2B"/>
    <w:rsid w:val="00270382"/>
    <w:rsid w:val="00280903"/>
    <w:rsid w:val="002829D3"/>
    <w:rsid w:val="002874BC"/>
    <w:rsid w:val="0029000F"/>
    <w:rsid w:val="002908DD"/>
    <w:rsid w:val="002923FF"/>
    <w:rsid w:val="00292864"/>
    <w:rsid w:val="00294FD0"/>
    <w:rsid w:val="0029517D"/>
    <w:rsid w:val="00296062"/>
    <w:rsid w:val="002A1B8C"/>
    <w:rsid w:val="002A1D9F"/>
    <w:rsid w:val="002A213B"/>
    <w:rsid w:val="002A560E"/>
    <w:rsid w:val="002A77F4"/>
    <w:rsid w:val="002B7E2C"/>
    <w:rsid w:val="002D4E34"/>
    <w:rsid w:val="002E24C2"/>
    <w:rsid w:val="002F3C31"/>
    <w:rsid w:val="00307823"/>
    <w:rsid w:val="00310ED0"/>
    <w:rsid w:val="00315AD5"/>
    <w:rsid w:val="003169BE"/>
    <w:rsid w:val="003172B3"/>
    <w:rsid w:val="0032216C"/>
    <w:rsid w:val="00324A1F"/>
    <w:rsid w:val="003261BA"/>
    <w:rsid w:val="003261CF"/>
    <w:rsid w:val="00327076"/>
    <w:rsid w:val="0033029E"/>
    <w:rsid w:val="003333CE"/>
    <w:rsid w:val="003359AF"/>
    <w:rsid w:val="0035032D"/>
    <w:rsid w:val="00350D20"/>
    <w:rsid w:val="00356AB3"/>
    <w:rsid w:val="00362547"/>
    <w:rsid w:val="00365C72"/>
    <w:rsid w:val="00373DEA"/>
    <w:rsid w:val="00380476"/>
    <w:rsid w:val="003847FA"/>
    <w:rsid w:val="00387BDC"/>
    <w:rsid w:val="003A1A61"/>
    <w:rsid w:val="003A1FC0"/>
    <w:rsid w:val="003B515A"/>
    <w:rsid w:val="003D43F4"/>
    <w:rsid w:val="003D56FC"/>
    <w:rsid w:val="003D65C3"/>
    <w:rsid w:val="003F0AF5"/>
    <w:rsid w:val="003F5C72"/>
    <w:rsid w:val="003F5DFD"/>
    <w:rsid w:val="004155E5"/>
    <w:rsid w:val="00425E26"/>
    <w:rsid w:val="0043096B"/>
    <w:rsid w:val="00432B7A"/>
    <w:rsid w:val="00433150"/>
    <w:rsid w:val="00435A56"/>
    <w:rsid w:val="00435F00"/>
    <w:rsid w:val="00441BBE"/>
    <w:rsid w:val="004422B9"/>
    <w:rsid w:val="00447B47"/>
    <w:rsid w:val="004500CA"/>
    <w:rsid w:val="00456368"/>
    <w:rsid w:val="00456601"/>
    <w:rsid w:val="0045702E"/>
    <w:rsid w:val="00467829"/>
    <w:rsid w:val="00470E94"/>
    <w:rsid w:val="00471551"/>
    <w:rsid w:val="00475CFF"/>
    <w:rsid w:val="0049052E"/>
    <w:rsid w:val="004913F4"/>
    <w:rsid w:val="00492694"/>
    <w:rsid w:val="004938E4"/>
    <w:rsid w:val="00497300"/>
    <w:rsid w:val="004A15E3"/>
    <w:rsid w:val="004B1404"/>
    <w:rsid w:val="004B38FB"/>
    <w:rsid w:val="004B6A94"/>
    <w:rsid w:val="004C4B60"/>
    <w:rsid w:val="004C737F"/>
    <w:rsid w:val="004C7DF6"/>
    <w:rsid w:val="004D1B9A"/>
    <w:rsid w:val="004F02D7"/>
    <w:rsid w:val="004F127B"/>
    <w:rsid w:val="005027D4"/>
    <w:rsid w:val="0051120D"/>
    <w:rsid w:val="00514263"/>
    <w:rsid w:val="0052071F"/>
    <w:rsid w:val="00526261"/>
    <w:rsid w:val="00527FF5"/>
    <w:rsid w:val="005445C4"/>
    <w:rsid w:val="005568D6"/>
    <w:rsid w:val="00557177"/>
    <w:rsid w:val="005628B8"/>
    <w:rsid w:val="00563200"/>
    <w:rsid w:val="005632E0"/>
    <w:rsid w:val="00563A52"/>
    <w:rsid w:val="00570A14"/>
    <w:rsid w:val="00575613"/>
    <w:rsid w:val="0058498E"/>
    <w:rsid w:val="00587674"/>
    <w:rsid w:val="005904E1"/>
    <w:rsid w:val="005929FC"/>
    <w:rsid w:val="00593B54"/>
    <w:rsid w:val="005A4805"/>
    <w:rsid w:val="005B531D"/>
    <w:rsid w:val="005C2955"/>
    <w:rsid w:val="005C3467"/>
    <w:rsid w:val="005C45C5"/>
    <w:rsid w:val="005E0683"/>
    <w:rsid w:val="005E1125"/>
    <w:rsid w:val="005F1455"/>
    <w:rsid w:val="005F18C8"/>
    <w:rsid w:val="005F3F4D"/>
    <w:rsid w:val="005F7F2E"/>
    <w:rsid w:val="00605521"/>
    <w:rsid w:val="006108E0"/>
    <w:rsid w:val="00612069"/>
    <w:rsid w:val="0061404E"/>
    <w:rsid w:val="006151EF"/>
    <w:rsid w:val="00616962"/>
    <w:rsid w:val="006174A5"/>
    <w:rsid w:val="006219B1"/>
    <w:rsid w:val="006326A5"/>
    <w:rsid w:val="00632EEB"/>
    <w:rsid w:val="0063565A"/>
    <w:rsid w:val="00636E57"/>
    <w:rsid w:val="0064145A"/>
    <w:rsid w:val="00641CD2"/>
    <w:rsid w:val="0064228A"/>
    <w:rsid w:val="00646E5B"/>
    <w:rsid w:val="00650A72"/>
    <w:rsid w:val="00660688"/>
    <w:rsid w:val="0066363B"/>
    <w:rsid w:val="006638F8"/>
    <w:rsid w:val="006747AC"/>
    <w:rsid w:val="006775DF"/>
    <w:rsid w:val="00677792"/>
    <w:rsid w:val="00682461"/>
    <w:rsid w:val="0068257A"/>
    <w:rsid w:val="0068480A"/>
    <w:rsid w:val="006868A5"/>
    <w:rsid w:val="006937CD"/>
    <w:rsid w:val="00693FDF"/>
    <w:rsid w:val="00695AAC"/>
    <w:rsid w:val="00696A93"/>
    <w:rsid w:val="006971F2"/>
    <w:rsid w:val="006A2AF5"/>
    <w:rsid w:val="006B1832"/>
    <w:rsid w:val="006B3728"/>
    <w:rsid w:val="006B54BF"/>
    <w:rsid w:val="006B6843"/>
    <w:rsid w:val="006B7038"/>
    <w:rsid w:val="006B7575"/>
    <w:rsid w:val="006C3D5B"/>
    <w:rsid w:val="006D0777"/>
    <w:rsid w:val="006D3B77"/>
    <w:rsid w:val="006E0820"/>
    <w:rsid w:val="006E0FC1"/>
    <w:rsid w:val="006E190D"/>
    <w:rsid w:val="006E42BE"/>
    <w:rsid w:val="006E60B1"/>
    <w:rsid w:val="006F206D"/>
    <w:rsid w:val="006F4322"/>
    <w:rsid w:val="006F6B06"/>
    <w:rsid w:val="00704A88"/>
    <w:rsid w:val="00710568"/>
    <w:rsid w:val="0072158B"/>
    <w:rsid w:val="007239BE"/>
    <w:rsid w:val="007423F6"/>
    <w:rsid w:val="007459A0"/>
    <w:rsid w:val="00746F34"/>
    <w:rsid w:val="00751493"/>
    <w:rsid w:val="007620E4"/>
    <w:rsid w:val="0078294F"/>
    <w:rsid w:val="00785D9E"/>
    <w:rsid w:val="00793627"/>
    <w:rsid w:val="00794909"/>
    <w:rsid w:val="007A2043"/>
    <w:rsid w:val="007A4675"/>
    <w:rsid w:val="007B29A3"/>
    <w:rsid w:val="007B3D5F"/>
    <w:rsid w:val="007B4534"/>
    <w:rsid w:val="007C1880"/>
    <w:rsid w:val="007C1AB2"/>
    <w:rsid w:val="007C6FE1"/>
    <w:rsid w:val="007D0B52"/>
    <w:rsid w:val="007D5BA7"/>
    <w:rsid w:val="007E1131"/>
    <w:rsid w:val="007E1EE9"/>
    <w:rsid w:val="007E376E"/>
    <w:rsid w:val="007E709F"/>
    <w:rsid w:val="007E7158"/>
    <w:rsid w:val="007F459C"/>
    <w:rsid w:val="007F4A45"/>
    <w:rsid w:val="007F6F19"/>
    <w:rsid w:val="008005FB"/>
    <w:rsid w:val="0080262E"/>
    <w:rsid w:val="00807A4E"/>
    <w:rsid w:val="00810FE2"/>
    <w:rsid w:val="0082080C"/>
    <w:rsid w:val="00823FA6"/>
    <w:rsid w:val="008346C9"/>
    <w:rsid w:val="00835A34"/>
    <w:rsid w:val="00836347"/>
    <w:rsid w:val="00837358"/>
    <w:rsid w:val="008418BE"/>
    <w:rsid w:val="00857E99"/>
    <w:rsid w:val="00863066"/>
    <w:rsid w:val="00871622"/>
    <w:rsid w:val="0087448F"/>
    <w:rsid w:val="00874C4F"/>
    <w:rsid w:val="00875707"/>
    <w:rsid w:val="00876A18"/>
    <w:rsid w:val="00883422"/>
    <w:rsid w:val="0088394E"/>
    <w:rsid w:val="008876A2"/>
    <w:rsid w:val="0089144A"/>
    <w:rsid w:val="008975FB"/>
    <w:rsid w:val="008A03C1"/>
    <w:rsid w:val="008A15B3"/>
    <w:rsid w:val="008B0A3C"/>
    <w:rsid w:val="008C5378"/>
    <w:rsid w:val="008D3571"/>
    <w:rsid w:val="008D6166"/>
    <w:rsid w:val="008D6BDA"/>
    <w:rsid w:val="008E0B4C"/>
    <w:rsid w:val="008E2162"/>
    <w:rsid w:val="008E2E2B"/>
    <w:rsid w:val="008F34E0"/>
    <w:rsid w:val="008F40A1"/>
    <w:rsid w:val="008F4C8E"/>
    <w:rsid w:val="008F5DD7"/>
    <w:rsid w:val="009025C0"/>
    <w:rsid w:val="009048C3"/>
    <w:rsid w:val="009237E6"/>
    <w:rsid w:val="00924AD4"/>
    <w:rsid w:val="0093071F"/>
    <w:rsid w:val="00930BA2"/>
    <w:rsid w:val="00935B77"/>
    <w:rsid w:val="00942BEB"/>
    <w:rsid w:val="00943B62"/>
    <w:rsid w:val="009508D3"/>
    <w:rsid w:val="00957FE0"/>
    <w:rsid w:val="009614B9"/>
    <w:rsid w:val="009660E9"/>
    <w:rsid w:val="0096725C"/>
    <w:rsid w:val="00967837"/>
    <w:rsid w:val="009702BD"/>
    <w:rsid w:val="00972EBE"/>
    <w:rsid w:val="00973673"/>
    <w:rsid w:val="00973F18"/>
    <w:rsid w:val="00974032"/>
    <w:rsid w:val="00991DD8"/>
    <w:rsid w:val="00994076"/>
    <w:rsid w:val="009A5220"/>
    <w:rsid w:val="009A5B33"/>
    <w:rsid w:val="009B6C9F"/>
    <w:rsid w:val="009C0283"/>
    <w:rsid w:val="009C0B06"/>
    <w:rsid w:val="009C5136"/>
    <w:rsid w:val="009C525D"/>
    <w:rsid w:val="009C5626"/>
    <w:rsid w:val="009E0174"/>
    <w:rsid w:val="009F310E"/>
    <w:rsid w:val="009F34AE"/>
    <w:rsid w:val="009F4A6A"/>
    <w:rsid w:val="009F5648"/>
    <w:rsid w:val="009F7073"/>
    <w:rsid w:val="00A02F93"/>
    <w:rsid w:val="00A04058"/>
    <w:rsid w:val="00A14BBE"/>
    <w:rsid w:val="00A161C6"/>
    <w:rsid w:val="00A20EBF"/>
    <w:rsid w:val="00A20F45"/>
    <w:rsid w:val="00A230BA"/>
    <w:rsid w:val="00A2610C"/>
    <w:rsid w:val="00A32B2B"/>
    <w:rsid w:val="00A33941"/>
    <w:rsid w:val="00A360A1"/>
    <w:rsid w:val="00A40A3E"/>
    <w:rsid w:val="00A41DA9"/>
    <w:rsid w:val="00A43DF7"/>
    <w:rsid w:val="00A472FC"/>
    <w:rsid w:val="00A47B51"/>
    <w:rsid w:val="00A52D37"/>
    <w:rsid w:val="00A55A3A"/>
    <w:rsid w:val="00A617D1"/>
    <w:rsid w:val="00A64E77"/>
    <w:rsid w:val="00A65BA1"/>
    <w:rsid w:val="00A667E8"/>
    <w:rsid w:val="00A7169C"/>
    <w:rsid w:val="00A731CE"/>
    <w:rsid w:val="00A82D61"/>
    <w:rsid w:val="00A84FF2"/>
    <w:rsid w:val="00A95030"/>
    <w:rsid w:val="00A972C3"/>
    <w:rsid w:val="00AA2EE1"/>
    <w:rsid w:val="00AA3060"/>
    <w:rsid w:val="00AA4377"/>
    <w:rsid w:val="00AA4ED9"/>
    <w:rsid w:val="00AB2B91"/>
    <w:rsid w:val="00AB6904"/>
    <w:rsid w:val="00AB78F3"/>
    <w:rsid w:val="00AB7C90"/>
    <w:rsid w:val="00AC2468"/>
    <w:rsid w:val="00AC2C82"/>
    <w:rsid w:val="00AC2CBC"/>
    <w:rsid w:val="00AC3A73"/>
    <w:rsid w:val="00AC4607"/>
    <w:rsid w:val="00AC6991"/>
    <w:rsid w:val="00AD4434"/>
    <w:rsid w:val="00AD6185"/>
    <w:rsid w:val="00AF0DE3"/>
    <w:rsid w:val="00B02A7C"/>
    <w:rsid w:val="00B02E7A"/>
    <w:rsid w:val="00B07D61"/>
    <w:rsid w:val="00B102D0"/>
    <w:rsid w:val="00B12002"/>
    <w:rsid w:val="00B21C0E"/>
    <w:rsid w:val="00B22F7A"/>
    <w:rsid w:val="00B36EFB"/>
    <w:rsid w:val="00B42A2D"/>
    <w:rsid w:val="00B5241B"/>
    <w:rsid w:val="00B63AAF"/>
    <w:rsid w:val="00B65475"/>
    <w:rsid w:val="00B664B3"/>
    <w:rsid w:val="00B66608"/>
    <w:rsid w:val="00B726A8"/>
    <w:rsid w:val="00B75EF8"/>
    <w:rsid w:val="00B82281"/>
    <w:rsid w:val="00B972F9"/>
    <w:rsid w:val="00BA1D8A"/>
    <w:rsid w:val="00BA5DDF"/>
    <w:rsid w:val="00BB73EF"/>
    <w:rsid w:val="00BC2692"/>
    <w:rsid w:val="00BC3C48"/>
    <w:rsid w:val="00BC3C51"/>
    <w:rsid w:val="00BC5CAC"/>
    <w:rsid w:val="00BC64F4"/>
    <w:rsid w:val="00BD7B5C"/>
    <w:rsid w:val="00BE1A1A"/>
    <w:rsid w:val="00BE250E"/>
    <w:rsid w:val="00BE3676"/>
    <w:rsid w:val="00BF3196"/>
    <w:rsid w:val="00C1041E"/>
    <w:rsid w:val="00C32EEC"/>
    <w:rsid w:val="00C3682D"/>
    <w:rsid w:val="00C37467"/>
    <w:rsid w:val="00C42EA3"/>
    <w:rsid w:val="00C5433B"/>
    <w:rsid w:val="00C5460F"/>
    <w:rsid w:val="00C573BF"/>
    <w:rsid w:val="00C57A41"/>
    <w:rsid w:val="00C656E9"/>
    <w:rsid w:val="00C71054"/>
    <w:rsid w:val="00C77F8E"/>
    <w:rsid w:val="00C81230"/>
    <w:rsid w:val="00C976DA"/>
    <w:rsid w:val="00CA5FE5"/>
    <w:rsid w:val="00CA71BC"/>
    <w:rsid w:val="00CB0BF4"/>
    <w:rsid w:val="00CB0D89"/>
    <w:rsid w:val="00CB7925"/>
    <w:rsid w:val="00CC1749"/>
    <w:rsid w:val="00CC3616"/>
    <w:rsid w:val="00CC740F"/>
    <w:rsid w:val="00CD0439"/>
    <w:rsid w:val="00CD048E"/>
    <w:rsid w:val="00CD2FD8"/>
    <w:rsid w:val="00CD5AEB"/>
    <w:rsid w:val="00CD5C20"/>
    <w:rsid w:val="00CE51F9"/>
    <w:rsid w:val="00CE77FE"/>
    <w:rsid w:val="00CF0873"/>
    <w:rsid w:val="00CF0F86"/>
    <w:rsid w:val="00CF349A"/>
    <w:rsid w:val="00CF38FB"/>
    <w:rsid w:val="00CF4FEE"/>
    <w:rsid w:val="00D14478"/>
    <w:rsid w:val="00D15CA1"/>
    <w:rsid w:val="00D17D99"/>
    <w:rsid w:val="00D20352"/>
    <w:rsid w:val="00D20CF2"/>
    <w:rsid w:val="00D243E9"/>
    <w:rsid w:val="00D24D35"/>
    <w:rsid w:val="00D25053"/>
    <w:rsid w:val="00D32E29"/>
    <w:rsid w:val="00D40F97"/>
    <w:rsid w:val="00D43100"/>
    <w:rsid w:val="00D46899"/>
    <w:rsid w:val="00D53249"/>
    <w:rsid w:val="00D5549B"/>
    <w:rsid w:val="00D6321C"/>
    <w:rsid w:val="00D673FF"/>
    <w:rsid w:val="00D7014C"/>
    <w:rsid w:val="00D73D30"/>
    <w:rsid w:val="00D747E6"/>
    <w:rsid w:val="00D763ED"/>
    <w:rsid w:val="00D80E2E"/>
    <w:rsid w:val="00D81B66"/>
    <w:rsid w:val="00D8252D"/>
    <w:rsid w:val="00D84107"/>
    <w:rsid w:val="00D85537"/>
    <w:rsid w:val="00D96C72"/>
    <w:rsid w:val="00DA3F73"/>
    <w:rsid w:val="00DA415B"/>
    <w:rsid w:val="00DB1376"/>
    <w:rsid w:val="00DC1FC8"/>
    <w:rsid w:val="00DC5817"/>
    <w:rsid w:val="00DC670E"/>
    <w:rsid w:val="00DD0996"/>
    <w:rsid w:val="00DD1422"/>
    <w:rsid w:val="00DD1E45"/>
    <w:rsid w:val="00DD3F67"/>
    <w:rsid w:val="00DE32C2"/>
    <w:rsid w:val="00DE3A2B"/>
    <w:rsid w:val="00DE5478"/>
    <w:rsid w:val="00DF0D68"/>
    <w:rsid w:val="00DF6B46"/>
    <w:rsid w:val="00DF7710"/>
    <w:rsid w:val="00E00FE9"/>
    <w:rsid w:val="00E019AE"/>
    <w:rsid w:val="00E02855"/>
    <w:rsid w:val="00E04157"/>
    <w:rsid w:val="00E06273"/>
    <w:rsid w:val="00E06293"/>
    <w:rsid w:val="00E10115"/>
    <w:rsid w:val="00E10BEE"/>
    <w:rsid w:val="00E11CF9"/>
    <w:rsid w:val="00E167FC"/>
    <w:rsid w:val="00E16D77"/>
    <w:rsid w:val="00E17D2B"/>
    <w:rsid w:val="00E21603"/>
    <w:rsid w:val="00E2311A"/>
    <w:rsid w:val="00E23153"/>
    <w:rsid w:val="00E242CF"/>
    <w:rsid w:val="00E26C59"/>
    <w:rsid w:val="00E37343"/>
    <w:rsid w:val="00E376F3"/>
    <w:rsid w:val="00E40135"/>
    <w:rsid w:val="00E46BB9"/>
    <w:rsid w:val="00E4782D"/>
    <w:rsid w:val="00E50E2D"/>
    <w:rsid w:val="00E51A59"/>
    <w:rsid w:val="00E51BB9"/>
    <w:rsid w:val="00E5771D"/>
    <w:rsid w:val="00E71B48"/>
    <w:rsid w:val="00E81CA8"/>
    <w:rsid w:val="00EB0E25"/>
    <w:rsid w:val="00EB1517"/>
    <w:rsid w:val="00EB2049"/>
    <w:rsid w:val="00EB4DEB"/>
    <w:rsid w:val="00ED54F3"/>
    <w:rsid w:val="00ED5A10"/>
    <w:rsid w:val="00ED7DEF"/>
    <w:rsid w:val="00EE34B6"/>
    <w:rsid w:val="00EE69B8"/>
    <w:rsid w:val="00EF12AA"/>
    <w:rsid w:val="00EF5CAA"/>
    <w:rsid w:val="00EF5CAC"/>
    <w:rsid w:val="00F0253B"/>
    <w:rsid w:val="00F0268A"/>
    <w:rsid w:val="00F02863"/>
    <w:rsid w:val="00F043D0"/>
    <w:rsid w:val="00F059A1"/>
    <w:rsid w:val="00F05ADE"/>
    <w:rsid w:val="00F0611A"/>
    <w:rsid w:val="00F07F2E"/>
    <w:rsid w:val="00F10CFC"/>
    <w:rsid w:val="00F1117E"/>
    <w:rsid w:val="00F11FF8"/>
    <w:rsid w:val="00F14F11"/>
    <w:rsid w:val="00F1553B"/>
    <w:rsid w:val="00F159D2"/>
    <w:rsid w:val="00F27090"/>
    <w:rsid w:val="00F3007D"/>
    <w:rsid w:val="00F30615"/>
    <w:rsid w:val="00F3479A"/>
    <w:rsid w:val="00F34926"/>
    <w:rsid w:val="00F3511A"/>
    <w:rsid w:val="00F35D42"/>
    <w:rsid w:val="00F40A45"/>
    <w:rsid w:val="00F41246"/>
    <w:rsid w:val="00F502CB"/>
    <w:rsid w:val="00F51194"/>
    <w:rsid w:val="00F53BC9"/>
    <w:rsid w:val="00F54598"/>
    <w:rsid w:val="00F5702B"/>
    <w:rsid w:val="00F6075F"/>
    <w:rsid w:val="00F611C5"/>
    <w:rsid w:val="00F710DD"/>
    <w:rsid w:val="00F757B0"/>
    <w:rsid w:val="00F77CC9"/>
    <w:rsid w:val="00F80474"/>
    <w:rsid w:val="00F85E08"/>
    <w:rsid w:val="00F91EFB"/>
    <w:rsid w:val="00F92996"/>
    <w:rsid w:val="00F9400F"/>
    <w:rsid w:val="00F95111"/>
    <w:rsid w:val="00F95A4C"/>
    <w:rsid w:val="00FA43C9"/>
    <w:rsid w:val="00FA77E4"/>
    <w:rsid w:val="00FB00A2"/>
    <w:rsid w:val="00FB5FCA"/>
    <w:rsid w:val="00FB681A"/>
    <w:rsid w:val="00FB7D81"/>
    <w:rsid w:val="00FC515E"/>
    <w:rsid w:val="00FC7965"/>
    <w:rsid w:val="00FD2C73"/>
    <w:rsid w:val="00FD76C0"/>
    <w:rsid w:val="00FE1D27"/>
    <w:rsid w:val="00FF0354"/>
    <w:rsid w:val="00FF0368"/>
    <w:rsid w:val="00FF0474"/>
    <w:rsid w:val="00FF5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57A41"/>
    <w:pPr>
      <w:widowControl w:val="0"/>
      <w:jc w:val="both"/>
    </w:pPr>
    <w:rPr>
      <w:rFonts w:ascii="Times New Roman" w:eastAsia="宋体" w:hAnsi="Times New Roman" w:cs="Times New Roman"/>
      <w:szCs w:val="24"/>
    </w:rPr>
  </w:style>
  <w:style w:type="paragraph" w:styleId="1">
    <w:name w:val="heading 1"/>
    <w:basedOn w:val="a7"/>
    <w:next w:val="a7"/>
    <w:link w:val="1Char"/>
    <w:qFormat/>
    <w:rsid w:val="00CF0F86"/>
    <w:pPr>
      <w:keepNext/>
      <w:jc w:val="right"/>
      <w:outlineLvl w:val="0"/>
    </w:pPr>
    <w:rPr>
      <w:sz w:val="14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Char"/>
    <w:unhideWhenUsed/>
    <w:rsid w:val="00CF0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rsid w:val="00CF0F86"/>
    <w:rPr>
      <w:sz w:val="18"/>
      <w:szCs w:val="18"/>
    </w:rPr>
  </w:style>
  <w:style w:type="paragraph" w:styleId="ac">
    <w:name w:val="footer"/>
    <w:basedOn w:val="a7"/>
    <w:link w:val="Char0"/>
    <w:unhideWhenUsed/>
    <w:rsid w:val="00CF0F86"/>
    <w:pPr>
      <w:tabs>
        <w:tab w:val="center" w:pos="4153"/>
        <w:tab w:val="right" w:pos="8306"/>
      </w:tabs>
      <w:snapToGrid w:val="0"/>
      <w:jc w:val="left"/>
    </w:pPr>
    <w:rPr>
      <w:sz w:val="18"/>
      <w:szCs w:val="18"/>
    </w:rPr>
  </w:style>
  <w:style w:type="character" w:customStyle="1" w:styleId="Char0">
    <w:name w:val="页脚 Char"/>
    <w:basedOn w:val="a8"/>
    <w:link w:val="ac"/>
    <w:uiPriority w:val="99"/>
    <w:rsid w:val="00CF0F86"/>
    <w:rPr>
      <w:sz w:val="18"/>
      <w:szCs w:val="18"/>
    </w:rPr>
  </w:style>
  <w:style w:type="character" w:customStyle="1" w:styleId="1Char">
    <w:name w:val="标题 1 Char"/>
    <w:basedOn w:val="a8"/>
    <w:link w:val="1"/>
    <w:rsid w:val="00CF0F86"/>
    <w:rPr>
      <w:rFonts w:ascii="Times New Roman" w:eastAsia="宋体" w:hAnsi="Times New Roman" w:cs="Times New Roman"/>
      <w:sz w:val="144"/>
      <w:szCs w:val="20"/>
    </w:rPr>
  </w:style>
  <w:style w:type="paragraph" w:styleId="ad">
    <w:name w:val="Date"/>
    <w:basedOn w:val="a7"/>
    <w:next w:val="a7"/>
    <w:link w:val="Char1"/>
    <w:rsid w:val="00CF0F86"/>
    <w:pPr>
      <w:ind w:leftChars="2500" w:left="100"/>
    </w:pPr>
    <w:rPr>
      <w:szCs w:val="21"/>
    </w:rPr>
  </w:style>
  <w:style w:type="character" w:customStyle="1" w:styleId="Char1">
    <w:name w:val="日期 Char"/>
    <w:basedOn w:val="a8"/>
    <w:link w:val="ad"/>
    <w:rsid w:val="00CF0F86"/>
    <w:rPr>
      <w:rFonts w:ascii="Times New Roman" w:eastAsia="宋体" w:hAnsi="Times New Roman" w:cs="Times New Roman"/>
      <w:szCs w:val="21"/>
    </w:rPr>
  </w:style>
  <w:style w:type="paragraph" w:customStyle="1" w:styleId="ae">
    <w:name w:val="段"/>
    <w:link w:val="Char2"/>
    <w:rsid w:val="00CF0F86"/>
    <w:pPr>
      <w:autoSpaceDE w:val="0"/>
      <w:autoSpaceDN w:val="0"/>
      <w:ind w:firstLine="200"/>
      <w:jc w:val="both"/>
    </w:pPr>
    <w:rPr>
      <w:rFonts w:ascii="宋体" w:eastAsia="宋体" w:hAnsi="Times New Roman" w:cs="Times New Roman"/>
      <w:noProof/>
      <w:kern w:val="0"/>
      <w:szCs w:val="20"/>
    </w:rPr>
  </w:style>
  <w:style w:type="character" w:styleId="af">
    <w:name w:val="page number"/>
    <w:basedOn w:val="a8"/>
    <w:rsid w:val="00CF0F86"/>
  </w:style>
  <w:style w:type="character" w:styleId="af0">
    <w:name w:val="annotation reference"/>
    <w:semiHidden/>
    <w:rsid w:val="00CF0F86"/>
    <w:rPr>
      <w:sz w:val="21"/>
    </w:rPr>
  </w:style>
  <w:style w:type="paragraph" w:styleId="af1">
    <w:name w:val="Plain Text"/>
    <w:aliases w:val="普通文字"/>
    <w:basedOn w:val="a7"/>
    <w:link w:val="Char3"/>
    <w:rsid w:val="00CF0F86"/>
    <w:rPr>
      <w:rFonts w:ascii="宋体" w:hAnsi="Courier New"/>
      <w:szCs w:val="20"/>
    </w:rPr>
  </w:style>
  <w:style w:type="character" w:customStyle="1" w:styleId="Char3">
    <w:name w:val="纯文本 Char"/>
    <w:aliases w:val="普通文字 Char"/>
    <w:basedOn w:val="a8"/>
    <w:link w:val="af1"/>
    <w:rsid w:val="00CF0F86"/>
    <w:rPr>
      <w:rFonts w:ascii="宋体" w:eastAsia="宋体" w:hAnsi="Courier New" w:cs="Times New Roman"/>
      <w:szCs w:val="20"/>
    </w:rPr>
  </w:style>
  <w:style w:type="character" w:styleId="af2">
    <w:name w:val="Emphasis"/>
    <w:uiPriority w:val="20"/>
    <w:qFormat/>
    <w:rsid w:val="00CF0F86"/>
    <w:rPr>
      <w:i/>
      <w:iCs/>
    </w:rPr>
  </w:style>
  <w:style w:type="paragraph" w:styleId="af3">
    <w:name w:val="Body Text"/>
    <w:basedOn w:val="a7"/>
    <w:link w:val="Char4"/>
    <w:rsid w:val="00CF0F86"/>
    <w:pPr>
      <w:jc w:val="center"/>
    </w:pPr>
  </w:style>
  <w:style w:type="character" w:customStyle="1" w:styleId="Char4">
    <w:name w:val="正文文本 Char"/>
    <w:basedOn w:val="a8"/>
    <w:link w:val="af3"/>
    <w:rsid w:val="00CF0F86"/>
    <w:rPr>
      <w:rFonts w:ascii="Times New Roman" w:eastAsia="宋体" w:hAnsi="Times New Roman" w:cs="Times New Roman"/>
      <w:szCs w:val="24"/>
    </w:rPr>
  </w:style>
  <w:style w:type="paragraph" w:styleId="af4">
    <w:name w:val="annotation text"/>
    <w:basedOn w:val="a7"/>
    <w:link w:val="Char5"/>
    <w:semiHidden/>
    <w:rsid w:val="00CF0F86"/>
    <w:pPr>
      <w:jc w:val="left"/>
    </w:pPr>
  </w:style>
  <w:style w:type="character" w:customStyle="1" w:styleId="Char5">
    <w:name w:val="批注文字 Char"/>
    <w:basedOn w:val="a8"/>
    <w:link w:val="af4"/>
    <w:semiHidden/>
    <w:rsid w:val="00CF0F86"/>
    <w:rPr>
      <w:rFonts w:ascii="Times New Roman" w:eastAsia="宋体" w:hAnsi="Times New Roman" w:cs="Times New Roman"/>
      <w:szCs w:val="24"/>
    </w:rPr>
  </w:style>
  <w:style w:type="paragraph" w:styleId="af5">
    <w:name w:val="annotation subject"/>
    <w:basedOn w:val="af4"/>
    <w:next w:val="af4"/>
    <w:link w:val="Char6"/>
    <w:semiHidden/>
    <w:rsid w:val="00CF0F86"/>
    <w:rPr>
      <w:b/>
      <w:bCs/>
    </w:rPr>
  </w:style>
  <w:style w:type="character" w:customStyle="1" w:styleId="Char6">
    <w:name w:val="批注主题 Char"/>
    <w:basedOn w:val="Char5"/>
    <w:link w:val="af5"/>
    <w:semiHidden/>
    <w:rsid w:val="00CF0F86"/>
    <w:rPr>
      <w:rFonts w:ascii="Times New Roman" w:eastAsia="宋体" w:hAnsi="Times New Roman" w:cs="Times New Roman"/>
      <w:b/>
      <w:bCs/>
      <w:szCs w:val="24"/>
    </w:rPr>
  </w:style>
  <w:style w:type="paragraph" w:styleId="af6">
    <w:name w:val="Balloon Text"/>
    <w:basedOn w:val="a7"/>
    <w:link w:val="Char7"/>
    <w:semiHidden/>
    <w:rsid w:val="00CF0F86"/>
    <w:rPr>
      <w:sz w:val="18"/>
      <w:szCs w:val="18"/>
    </w:rPr>
  </w:style>
  <w:style w:type="character" w:customStyle="1" w:styleId="Char7">
    <w:name w:val="批注框文本 Char"/>
    <w:basedOn w:val="a8"/>
    <w:link w:val="af6"/>
    <w:semiHidden/>
    <w:rsid w:val="00CF0F86"/>
    <w:rPr>
      <w:rFonts w:ascii="Times New Roman" w:eastAsia="宋体" w:hAnsi="Times New Roman" w:cs="Times New Roman"/>
      <w:sz w:val="18"/>
      <w:szCs w:val="18"/>
    </w:rPr>
  </w:style>
  <w:style w:type="paragraph" w:customStyle="1" w:styleId="af7">
    <w:name w:val="标准称谓"/>
    <w:next w:val="a7"/>
    <w:rsid w:val="00CF0F86"/>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character" w:customStyle="1" w:styleId="af8">
    <w:name w:val="发布"/>
    <w:rsid w:val="00CF0F86"/>
    <w:rPr>
      <w:rFonts w:ascii="黑体" w:eastAsia="黑体"/>
      <w:spacing w:val="22"/>
      <w:w w:val="100"/>
      <w:position w:val="3"/>
      <w:sz w:val="28"/>
    </w:rPr>
  </w:style>
  <w:style w:type="paragraph" w:customStyle="1" w:styleId="af9">
    <w:name w:val="发布部门"/>
    <w:next w:val="ae"/>
    <w:rsid w:val="00CF0F86"/>
    <w:pPr>
      <w:framePr w:w="7433" w:h="585" w:hRule="exact" w:hSpace="180" w:vSpace="180" w:wrap="auto" w:hAnchor="margin" w:xAlign="center" w:y="14401" w:anchorLock="1"/>
      <w:jc w:val="center"/>
    </w:pPr>
    <w:rPr>
      <w:rFonts w:ascii="宋体" w:eastAsia="宋体" w:hAnsi="Times New Roman" w:cs="Times New Roman"/>
      <w:b/>
      <w:spacing w:val="20"/>
      <w:w w:val="135"/>
      <w:kern w:val="0"/>
      <w:sz w:val="36"/>
      <w:szCs w:val="20"/>
    </w:rPr>
  </w:style>
  <w:style w:type="paragraph" w:customStyle="1" w:styleId="a0">
    <w:name w:val="前言、引言标题"/>
    <w:next w:val="a7"/>
    <w:rsid w:val="00CF0F86"/>
    <w:pPr>
      <w:numPr>
        <w:numId w:val="7"/>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1">
    <w:name w:val="章标题"/>
    <w:next w:val="ae"/>
    <w:rsid w:val="00CF0F86"/>
    <w:pPr>
      <w:numPr>
        <w:ilvl w:val="1"/>
        <w:numId w:val="7"/>
      </w:numPr>
      <w:spacing w:beforeLines="50" w:afterLines="50"/>
      <w:jc w:val="both"/>
      <w:outlineLvl w:val="1"/>
    </w:pPr>
    <w:rPr>
      <w:rFonts w:ascii="黑体" w:eastAsia="黑体" w:hAnsi="Times New Roman" w:cs="Times New Roman"/>
      <w:kern w:val="0"/>
      <w:szCs w:val="20"/>
    </w:rPr>
  </w:style>
  <w:style w:type="paragraph" w:customStyle="1" w:styleId="a2">
    <w:name w:val="一级条标题"/>
    <w:basedOn w:val="a1"/>
    <w:next w:val="ae"/>
    <w:rsid w:val="00CF0F86"/>
    <w:pPr>
      <w:numPr>
        <w:ilvl w:val="2"/>
      </w:numPr>
      <w:spacing w:beforeLines="0" w:afterLines="0"/>
      <w:outlineLvl w:val="2"/>
    </w:pPr>
  </w:style>
  <w:style w:type="paragraph" w:customStyle="1" w:styleId="a3">
    <w:name w:val="二级条标题"/>
    <w:basedOn w:val="a2"/>
    <w:next w:val="ae"/>
    <w:link w:val="Char8"/>
    <w:rsid w:val="00CF0F86"/>
    <w:pPr>
      <w:numPr>
        <w:ilvl w:val="3"/>
      </w:numPr>
      <w:outlineLvl w:val="3"/>
    </w:pPr>
  </w:style>
  <w:style w:type="paragraph" w:customStyle="1" w:styleId="a4">
    <w:name w:val="三级条标题"/>
    <w:basedOn w:val="a3"/>
    <w:next w:val="ae"/>
    <w:link w:val="Char9"/>
    <w:rsid w:val="00CF0F86"/>
    <w:pPr>
      <w:numPr>
        <w:ilvl w:val="4"/>
      </w:numPr>
      <w:outlineLvl w:val="4"/>
    </w:pPr>
  </w:style>
  <w:style w:type="paragraph" w:customStyle="1" w:styleId="a5">
    <w:name w:val="四级条标题"/>
    <w:basedOn w:val="a4"/>
    <w:next w:val="ae"/>
    <w:rsid w:val="00CF0F86"/>
    <w:pPr>
      <w:numPr>
        <w:ilvl w:val="5"/>
      </w:numPr>
      <w:tabs>
        <w:tab w:val="num" w:pos="2520"/>
      </w:tabs>
      <w:ind w:left="2520" w:hanging="420"/>
      <w:outlineLvl w:val="5"/>
    </w:pPr>
  </w:style>
  <w:style w:type="paragraph" w:customStyle="1" w:styleId="a6">
    <w:name w:val="五级条标题"/>
    <w:basedOn w:val="a5"/>
    <w:next w:val="ae"/>
    <w:rsid w:val="00CF0F86"/>
    <w:pPr>
      <w:numPr>
        <w:ilvl w:val="6"/>
      </w:numPr>
      <w:tabs>
        <w:tab w:val="num" w:pos="2940"/>
      </w:tabs>
      <w:ind w:left="2940" w:hanging="420"/>
      <w:outlineLvl w:val="6"/>
    </w:pPr>
  </w:style>
  <w:style w:type="character" w:customStyle="1" w:styleId="Char8">
    <w:name w:val="二级条标题 Char"/>
    <w:link w:val="a3"/>
    <w:rsid w:val="00CF0F86"/>
    <w:rPr>
      <w:rFonts w:ascii="黑体" w:eastAsia="黑体" w:hAnsi="Times New Roman" w:cs="Times New Roman"/>
      <w:kern w:val="0"/>
      <w:szCs w:val="20"/>
    </w:rPr>
  </w:style>
  <w:style w:type="character" w:customStyle="1" w:styleId="Char9">
    <w:name w:val="三级条标题 Char"/>
    <w:basedOn w:val="Char8"/>
    <w:link w:val="a4"/>
    <w:rsid w:val="00CF0F86"/>
    <w:rPr>
      <w:rFonts w:ascii="黑体" w:eastAsia="黑体" w:hAnsi="Times New Roman" w:cs="Times New Roman"/>
      <w:kern w:val="0"/>
      <w:szCs w:val="20"/>
    </w:rPr>
  </w:style>
  <w:style w:type="paragraph" w:styleId="afa">
    <w:name w:val="Revision"/>
    <w:hidden/>
    <w:uiPriority w:val="99"/>
    <w:semiHidden/>
    <w:rsid w:val="00CF0F86"/>
    <w:rPr>
      <w:rFonts w:ascii="Times New Roman" w:eastAsia="宋体" w:hAnsi="Times New Roman" w:cs="Times New Roman"/>
      <w:szCs w:val="24"/>
    </w:rPr>
  </w:style>
  <w:style w:type="paragraph" w:customStyle="1" w:styleId="a">
    <w:name w:val="其他发布日期"/>
    <w:basedOn w:val="a7"/>
    <w:rsid w:val="00CF0F86"/>
    <w:pPr>
      <w:framePr w:w="3997" w:h="471" w:hRule="exact" w:vSpace="181" w:wrap="around" w:vAnchor="page" w:hAnchor="page" w:x="1419" w:y="14097" w:anchorLock="1"/>
      <w:widowControl/>
      <w:numPr>
        <w:numId w:val="11"/>
      </w:numPr>
      <w:jc w:val="left"/>
    </w:pPr>
    <w:rPr>
      <w:rFonts w:eastAsia="黑体"/>
      <w:kern w:val="0"/>
      <w:sz w:val="28"/>
      <w:szCs w:val="20"/>
    </w:rPr>
  </w:style>
  <w:style w:type="character" w:customStyle="1" w:styleId="Char2">
    <w:name w:val="段 Char"/>
    <w:link w:val="ae"/>
    <w:rsid w:val="00CF0F86"/>
    <w:rPr>
      <w:rFonts w:ascii="宋体" w:eastAsia="宋体" w:hAnsi="Times New Roman" w:cs="Times New Roman"/>
      <w:noProof/>
      <w:kern w:val="0"/>
      <w:szCs w:val="20"/>
    </w:rPr>
  </w:style>
  <w:style w:type="table" w:styleId="afb">
    <w:name w:val="Table Grid"/>
    <w:basedOn w:val="a9"/>
    <w:uiPriority w:val="59"/>
    <w:rsid w:val="002E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8"/>
    <w:uiPriority w:val="99"/>
    <w:semiHidden/>
    <w:rsid w:val="0089144A"/>
    <w:rPr>
      <w:color w:val="808080"/>
    </w:rPr>
  </w:style>
  <w:style w:type="paragraph" w:styleId="afd">
    <w:name w:val="List Paragraph"/>
    <w:basedOn w:val="a7"/>
    <w:uiPriority w:val="34"/>
    <w:qFormat/>
    <w:rsid w:val="009614B9"/>
    <w:pPr>
      <w:ind w:firstLineChars="200" w:firstLine="420"/>
    </w:pPr>
  </w:style>
  <w:style w:type="paragraph" w:styleId="TOC">
    <w:name w:val="TOC Heading"/>
    <w:basedOn w:val="1"/>
    <w:next w:val="a7"/>
    <w:uiPriority w:val="39"/>
    <w:unhideWhenUsed/>
    <w:qFormat/>
    <w:rsid w:val="000900B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0">
    <w:name w:val="toc 1"/>
    <w:basedOn w:val="a7"/>
    <w:next w:val="a7"/>
    <w:autoRedefine/>
    <w:uiPriority w:val="39"/>
    <w:unhideWhenUsed/>
    <w:rsid w:val="007B4534"/>
    <w:pPr>
      <w:tabs>
        <w:tab w:val="left" w:pos="284"/>
        <w:tab w:val="right" w:leader="dot" w:pos="9344"/>
      </w:tabs>
    </w:pPr>
  </w:style>
  <w:style w:type="paragraph" w:styleId="2">
    <w:name w:val="toc 2"/>
    <w:basedOn w:val="a7"/>
    <w:next w:val="a7"/>
    <w:autoRedefine/>
    <w:uiPriority w:val="39"/>
    <w:unhideWhenUsed/>
    <w:rsid w:val="007B4534"/>
    <w:pPr>
      <w:tabs>
        <w:tab w:val="left" w:pos="709"/>
        <w:tab w:val="left" w:pos="851"/>
        <w:tab w:val="right" w:leader="dot" w:pos="9402"/>
      </w:tabs>
      <w:ind w:leftChars="100" w:left="210"/>
    </w:pPr>
  </w:style>
  <w:style w:type="paragraph" w:styleId="3">
    <w:name w:val="toc 3"/>
    <w:basedOn w:val="a7"/>
    <w:next w:val="a7"/>
    <w:autoRedefine/>
    <w:uiPriority w:val="39"/>
    <w:unhideWhenUsed/>
    <w:rsid w:val="007B4534"/>
    <w:pPr>
      <w:tabs>
        <w:tab w:val="left" w:pos="1134"/>
        <w:tab w:val="right" w:leader="dot" w:pos="9402"/>
      </w:tabs>
      <w:ind w:leftChars="200" w:left="420"/>
    </w:pPr>
  </w:style>
  <w:style w:type="character" w:styleId="afe">
    <w:name w:val="Hyperlink"/>
    <w:basedOn w:val="a8"/>
    <w:uiPriority w:val="99"/>
    <w:unhideWhenUsed/>
    <w:rsid w:val="000900B6"/>
    <w:rPr>
      <w:color w:val="0000FF" w:themeColor="hyperlink"/>
      <w:u w:val="single"/>
    </w:rPr>
  </w:style>
  <w:style w:type="table" w:customStyle="1" w:styleId="11">
    <w:name w:val="网格型1"/>
    <w:basedOn w:val="a9"/>
    <w:next w:val="afb"/>
    <w:uiPriority w:val="59"/>
    <w:rsid w:val="00B7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9"/>
    <w:next w:val="afb"/>
    <w:uiPriority w:val="59"/>
    <w:rsid w:val="008E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57A41"/>
    <w:pPr>
      <w:widowControl w:val="0"/>
      <w:jc w:val="both"/>
    </w:pPr>
    <w:rPr>
      <w:rFonts w:ascii="Times New Roman" w:eastAsia="宋体" w:hAnsi="Times New Roman" w:cs="Times New Roman"/>
      <w:szCs w:val="24"/>
    </w:rPr>
  </w:style>
  <w:style w:type="paragraph" w:styleId="1">
    <w:name w:val="heading 1"/>
    <w:basedOn w:val="a7"/>
    <w:next w:val="a7"/>
    <w:link w:val="1Char"/>
    <w:qFormat/>
    <w:rsid w:val="00CF0F86"/>
    <w:pPr>
      <w:keepNext/>
      <w:jc w:val="right"/>
      <w:outlineLvl w:val="0"/>
    </w:pPr>
    <w:rPr>
      <w:sz w:val="14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Char"/>
    <w:unhideWhenUsed/>
    <w:rsid w:val="00CF0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rsid w:val="00CF0F86"/>
    <w:rPr>
      <w:sz w:val="18"/>
      <w:szCs w:val="18"/>
    </w:rPr>
  </w:style>
  <w:style w:type="paragraph" w:styleId="ac">
    <w:name w:val="footer"/>
    <w:basedOn w:val="a7"/>
    <w:link w:val="Char0"/>
    <w:unhideWhenUsed/>
    <w:rsid w:val="00CF0F86"/>
    <w:pPr>
      <w:tabs>
        <w:tab w:val="center" w:pos="4153"/>
        <w:tab w:val="right" w:pos="8306"/>
      </w:tabs>
      <w:snapToGrid w:val="0"/>
      <w:jc w:val="left"/>
    </w:pPr>
    <w:rPr>
      <w:sz w:val="18"/>
      <w:szCs w:val="18"/>
    </w:rPr>
  </w:style>
  <w:style w:type="character" w:customStyle="1" w:styleId="Char0">
    <w:name w:val="页脚 Char"/>
    <w:basedOn w:val="a8"/>
    <w:link w:val="ac"/>
    <w:uiPriority w:val="99"/>
    <w:rsid w:val="00CF0F86"/>
    <w:rPr>
      <w:sz w:val="18"/>
      <w:szCs w:val="18"/>
    </w:rPr>
  </w:style>
  <w:style w:type="character" w:customStyle="1" w:styleId="1Char">
    <w:name w:val="标题 1 Char"/>
    <w:basedOn w:val="a8"/>
    <w:link w:val="1"/>
    <w:rsid w:val="00CF0F86"/>
    <w:rPr>
      <w:rFonts w:ascii="Times New Roman" w:eastAsia="宋体" w:hAnsi="Times New Roman" w:cs="Times New Roman"/>
      <w:sz w:val="144"/>
      <w:szCs w:val="20"/>
    </w:rPr>
  </w:style>
  <w:style w:type="paragraph" w:styleId="ad">
    <w:name w:val="Date"/>
    <w:basedOn w:val="a7"/>
    <w:next w:val="a7"/>
    <w:link w:val="Char1"/>
    <w:rsid w:val="00CF0F86"/>
    <w:pPr>
      <w:ind w:leftChars="2500" w:left="100"/>
    </w:pPr>
    <w:rPr>
      <w:szCs w:val="21"/>
    </w:rPr>
  </w:style>
  <w:style w:type="character" w:customStyle="1" w:styleId="Char1">
    <w:name w:val="日期 Char"/>
    <w:basedOn w:val="a8"/>
    <w:link w:val="ad"/>
    <w:rsid w:val="00CF0F86"/>
    <w:rPr>
      <w:rFonts w:ascii="Times New Roman" w:eastAsia="宋体" w:hAnsi="Times New Roman" w:cs="Times New Roman"/>
      <w:szCs w:val="21"/>
    </w:rPr>
  </w:style>
  <w:style w:type="paragraph" w:customStyle="1" w:styleId="ae">
    <w:name w:val="段"/>
    <w:link w:val="Char2"/>
    <w:rsid w:val="00CF0F86"/>
    <w:pPr>
      <w:autoSpaceDE w:val="0"/>
      <w:autoSpaceDN w:val="0"/>
      <w:ind w:firstLine="200"/>
      <w:jc w:val="both"/>
    </w:pPr>
    <w:rPr>
      <w:rFonts w:ascii="宋体" w:eastAsia="宋体" w:hAnsi="Times New Roman" w:cs="Times New Roman"/>
      <w:noProof/>
      <w:kern w:val="0"/>
      <w:szCs w:val="20"/>
    </w:rPr>
  </w:style>
  <w:style w:type="character" w:styleId="af">
    <w:name w:val="page number"/>
    <w:basedOn w:val="a8"/>
    <w:rsid w:val="00CF0F86"/>
  </w:style>
  <w:style w:type="character" w:styleId="af0">
    <w:name w:val="annotation reference"/>
    <w:semiHidden/>
    <w:rsid w:val="00CF0F86"/>
    <w:rPr>
      <w:sz w:val="21"/>
    </w:rPr>
  </w:style>
  <w:style w:type="paragraph" w:styleId="af1">
    <w:name w:val="Plain Text"/>
    <w:aliases w:val="普通文字"/>
    <w:basedOn w:val="a7"/>
    <w:link w:val="Char3"/>
    <w:rsid w:val="00CF0F86"/>
    <w:rPr>
      <w:rFonts w:ascii="宋体" w:hAnsi="Courier New"/>
      <w:szCs w:val="20"/>
    </w:rPr>
  </w:style>
  <w:style w:type="character" w:customStyle="1" w:styleId="Char3">
    <w:name w:val="纯文本 Char"/>
    <w:aliases w:val="普通文字 Char"/>
    <w:basedOn w:val="a8"/>
    <w:link w:val="af1"/>
    <w:rsid w:val="00CF0F86"/>
    <w:rPr>
      <w:rFonts w:ascii="宋体" w:eastAsia="宋体" w:hAnsi="Courier New" w:cs="Times New Roman"/>
      <w:szCs w:val="20"/>
    </w:rPr>
  </w:style>
  <w:style w:type="character" w:styleId="af2">
    <w:name w:val="Emphasis"/>
    <w:uiPriority w:val="20"/>
    <w:qFormat/>
    <w:rsid w:val="00CF0F86"/>
    <w:rPr>
      <w:i/>
      <w:iCs/>
    </w:rPr>
  </w:style>
  <w:style w:type="paragraph" w:styleId="af3">
    <w:name w:val="Body Text"/>
    <w:basedOn w:val="a7"/>
    <w:link w:val="Char4"/>
    <w:rsid w:val="00CF0F86"/>
    <w:pPr>
      <w:jc w:val="center"/>
    </w:pPr>
  </w:style>
  <w:style w:type="character" w:customStyle="1" w:styleId="Char4">
    <w:name w:val="正文文本 Char"/>
    <w:basedOn w:val="a8"/>
    <w:link w:val="af3"/>
    <w:rsid w:val="00CF0F86"/>
    <w:rPr>
      <w:rFonts w:ascii="Times New Roman" w:eastAsia="宋体" w:hAnsi="Times New Roman" w:cs="Times New Roman"/>
      <w:szCs w:val="24"/>
    </w:rPr>
  </w:style>
  <w:style w:type="paragraph" w:styleId="af4">
    <w:name w:val="annotation text"/>
    <w:basedOn w:val="a7"/>
    <w:link w:val="Char5"/>
    <w:semiHidden/>
    <w:rsid w:val="00CF0F86"/>
    <w:pPr>
      <w:jc w:val="left"/>
    </w:pPr>
  </w:style>
  <w:style w:type="character" w:customStyle="1" w:styleId="Char5">
    <w:name w:val="批注文字 Char"/>
    <w:basedOn w:val="a8"/>
    <w:link w:val="af4"/>
    <w:semiHidden/>
    <w:rsid w:val="00CF0F86"/>
    <w:rPr>
      <w:rFonts w:ascii="Times New Roman" w:eastAsia="宋体" w:hAnsi="Times New Roman" w:cs="Times New Roman"/>
      <w:szCs w:val="24"/>
    </w:rPr>
  </w:style>
  <w:style w:type="paragraph" w:styleId="af5">
    <w:name w:val="annotation subject"/>
    <w:basedOn w:val="af4"/>
    <w:next w:val="af4"/>
    <w:link w:val="Char6"/>
    <w:semiHidden/>
    <w:rsid w:val="00CF0F86"/>
    <w:rPr>
      <w:b/>
      <w:bCs/>
    </w:rPr>
  </w:style>
  <w:style w:type="character" w:customStyle="1" w:styleId="Char6">
    <w:name w:val="批注主题 Char"/>
    <w:basedOn w:val="Char5"/>
    <w:link w:val="af5"/>
    <w:semiHidden/>
    <w:rsid w:val="00CF0F86"/>
    <w:rPr>
      <w:rFonts w:ascii="Times New Roman" w:eastAsia="宋体" w:hAnsi="Times New Roman" w:cs="Times New Roman"/>
      <w:b/>
      <w:bCs/>
      <w:szCs w:val="24"/>
    </w:rPr>
  </w:style>
  <w:style w:type="paragraph" w:styleId="af6">
    <w:name w:val="Balloon Text"/>
    <w:basedOn w:val="a7"/>
    <w:link w:val="Char7"/>
    <w:semiHidden/>
    <w:rsid w:val="00CF0F86"/>
    <w:rPr>
      <w:sz w:val="18"/>
      <w:szCs w:val="18"/>
    </w:rPr>
  </w:style>
  <w:style w:type="character" w:customStyle="1" w:styleId="Char7">
    <w:name w:val="批注框文本 Char"/>
    <w:basedOn w:val="a8"/>
    <w:link w:val="af6"/>
    <w:semiHidden/>
    <w:rsid w:val="00CF0F86"/>
    <w:rPr>
      <w:rFonts w:ascii="Times New Roman" w:eastAsia="宋体" w:hAnsi="Times New Roman" w:cs="Times New Roman"/>
      <w:sz w:val="18"/>
      <w:szCs w:val="18"/>
    </w:rPr>
  </w:style>
  <w:style w:type="paragraph" w:customStyle="1" w:styleId="af7">
    <w:name w:val="标准称谓"/>
    <w:next w:val="a7"/>
    <w:rsid w:val="00CF0F86"/>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character" w:customStyle="1" w:styleId="af8">
    <w:name w:val="发布"/>
    <w:rsid w:val="00CF0F86"/>
    <w:rPr>
      <w:rFonts w:ascii="黑体" w:eastAsia="黑体"/>
      <w:spacing w:val="22"/>
      <w:w w:val="100"/>
      <w:position w:val="3"/>
      <w:sz w:val="28"/>
    </w:rPr>
  </w:style>
  <w:style w:type="paragraph" w:customStyle="1" w:styleId="af9">
    <w:name w:val="发布部门"/>
    <w:next w:val="ae"/>
    <w:rsid w:val="00CF0F86"/>
    <w:pPr>
      <w:framePr w:w="7433" w:h="585" w:hRule="exact" w:hSpace="180" w:vSpace="180" w:wrap="auto" w:hAnchor="margin" w:xAlign="center" w:y="14401" w:anchorLock="1"/>
      <w:jc w:val="center"/>
    </w:pPr>
    <w:rPr>
      <w:rFonts w:ascii="宋体" w:eastAsia="宋体" w:hAnsi="Times New Roman" w:cs="Times New Roman"/>
      <w:b/>
      <w:spacing w:val="20"/>
      <w:w w:val="135"/>
      <w:kern w:val="0"/>
      <w:sz w:val="36"/>
      <w:szCs w:val="20"/>
    </w:rPr>
  </w:style>
  <w:style w:type="paragraph" w:customStyle="1" w:styleId="a0">
    <w:name w:val="前言、引言标题"/>
    <w:next w:val="a7"/>
    <w:rsid w:val="00CF0F86"/>
    <w:pPr>
      <w:numPr>
        <w:numId w:val="7"/>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1">
    <w:name w:val="章标题"/>
    <w:next w:val="ae"/>
    <w:rsid w:val="00CF0F86"/>
    <w:pPr>
      <w:numPr>
        <w:ilvl w:val="1"/>
        <w:numId w:val="7"/>
      </w:numPr>
      <w:spacing w:beforeLines="50" w:before="50" w:afterLines="50" w:after="50"/>
      <w:jc w:val="both"/>
      <w:outlineLvl w:val="1"/>
    </w:pPr>
    <w:rPr>
      <w:rFonts w:ascii="黑体" w:eastAsia="黑体" w:hAnsi="Times New Roman" w:cs="Times New Roman"/>
      <w:kern w:val="0"/>
      <w:szCs w:val="20"/>
    </w:rPr>
  </w:style>
  <w:style w:type="paragraph" w:customStyle="1" w:styleId="a2">
    <w:name w:val="一级条标题"/>
    <w:basedOn w:val="a1"/>
    <w:next w:val="ae"/>
    <w:rsid w:val="00CF0F86"/>
    <w:pPr>
      <w:numPr>
        <w:ilvl w:val="2"/>
      </w:numPr>
      <w:spacing w:beforeLines="0" w:before="0" w:afterLines="0" w:after="0"/>
      <w:outlineLvl w:val="2"/>
    </w:pPr>
  </w:style>
  <w:style w:type="paragraph" w:customStyle="1" w:styleId="a3">
    <w:name w:val="二级条标题"/>
    <w:basedOn w:val="a2"/>
    <w:next w:val="ae"/>
    <w:link w:val="Char8"/>
    <w:rsid w:val="00CF0F86"/>
    <w:pPr>
      <w:numPr>
        <w:ilvl w:val="3"/>
      </w:numPr>
      <w:outlineLvl w:val="3"/>
    </w:pPr>
  </w:style>
  <w:style w:type="paragraph" w:customStyle="1" w:styleId="a4">
    <w:name w:val="三级条标题"/>
    <w:basedOn w:val="a3"/>
    <w:next w:val="ae"/>
    <w:link w:val="Char9"/>
    <w:rsid w:val="00CF0F86"/>
    <w:pPr>
      <w:numPr>
        <w:ilvl w:val="4"/>
      </w:numPr>
      <w:outlineLvl w:val="4"/>
    </w:pPr>
  </w:style>
  <w:style w:type="paragraph" w:customStyle="1" w:styleId="a5">
    <w:name w:val="四级条标题"/>
    <w:basedOn w:val="a4"/>
    <w:next w:val="ae"/>
    <w:rsid w:val="00CF0F86"/>
    <w:pPr>
      <w:numPr>
        <w:ilvl w:val="5"/>
      </w:numPr>
      <w:tabs>
        <w:tab w:val="num" w:pos="2520"/>
      </w:tabs>
      <w:ind w:left="2520" w:hanging="420"/>
      <w:outlineLvl w:val="5"/>
    </w:pPr>
  </w:style>
  <w:style w:type="paragraph" w:customStyle="1" w:styleId="a6">
    <w:name w:val="五级条标题"/>
    <w:basedOn w:val="a5"/>
    <w:next w:val="ae"/>
    <w:rsid w:val="00CF0F86"/>
    <w:pPr>
      <w:numPr>
        <w:ilvl w:val="6"/>
      </w:numPr>
      <w:tabs>
        <w:tab w:val="num" w:pos="2940"/>
      </w:tabs>
      <w:ind w:left="2940" w:hanging="420"/>
      <w:outlineLvl w:val="6"/>
    </w:pPr>
  </w:style>
  <w:style w:type="character" w:customStyle="1" w:styleId="Char8">
    <w:name w:val="二级条标题 Char"/>
    <w:link w:val="a3"/>
    <w:rsid w:val="00CF0F86"/>
    <w:rPr>
      <w:rFonts w:ascii="黑体" w:eastAsia="黑体" w:hAnsi="Times New Roman" w:cs="Times New Roman"/>
      <w:kern w:val="0"/>
      <w:szCs w:val="20"/>
    </w:rPr>
  </w:style>
  <w:style w:type="character" w:customStyle="1" w:styleId="Char9">
    <w:name w:val="三级条标题 Char"/>
    <w:basedOn w:val="Char8"/>
    <w:link w:val="a4"/>
    <w:rsid w:val="00CF0F86"/>
    <w:rPr>
      <w:rFonts w:ascii="黑体" w:eastAsia="黑体" w:hAnsi="Times New Roman" w:cs="Times New Roman"/>
      <w:kern w:val="0"/>
      <w:szCs w:val="20"/>
    </w:rPr>
  </w:style>
  <w:style w:type="paragraph" w:styleId="afa">
    <w:name w:val="Revision"/>
    <w:hidden/>
    <w:uiPriority w:val="99"/>
    <w:semiHidden/>
    <w:rsid w:val="00CF0F86"/>
    <w:rPr>
      <w:rFonts w:ascii="Times New Roman" w:eastAsia="宋体" w:hAnsi="Times New Roman" w:cs="Times New Roman"/>
      <w:szCs w:val="24"/>
    </w:rPr>
  </w:style>
  <w:style w:type="paragraph" w:customStyle="1" w:styleId="a">
    <w:name w:val="其他发布日期"/>
    <w:basedOn w:val="a7"/>
    <w:rsid w:val="00CF0F86"/>
    <w:pPr>
      <w:framePr w:w="3997" w:h="471" w:hRule="exact" w:vSpace="181" w:wrap="around" w:vAnchor="page" w:hAnchor="page" w:x="1419" w:y="14097" w:anchorLock="1"/>
      <w:widowControl/>
      <w:numPr>
        <w:numId w:val="11"/>
      </w:numPr>
      <w:jc w:val="left"/>
    </w:pPr>
    <w:rPr>
      <w:rFonts w:eastAsia="黑体"/>
      <w:kern w:val="0"/>
      <w:sz w:val="28"/>
      <w:szCs w:val="20"/>
    </w:rPr>
  </w:style>
  <w:style w:type="character" w:customStyle="1" w:styleId="Char2">
    <w:name w:val="段 Char"/>
    <w:link w:val="ae"/>
    <w:rsid w:val="00CF0F86"/>
    <w:rPr>
      <w:rFonts w:ascii="宋体" w:eastAsia="宋体" w:hAnsi="Times New Roman" w:cs="Times New Roman"/>
      <w:noProof/>
      <w:kern w:val="0"/>
      <w:szCs w:val="20"/>
    </w:rPr>
  </w:style>
  <w:style w:type="table" w:styleId="afb">
    <w:name w:val="Table Grid"/>
    <w:basedOn w:val="a9"/>
    <w:uiPriority w:val="59"/>
    <w:rsid w:val="002E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8"/>
    <w:uiPriority w:val="99"/>
    <w:semiHidden/>
    <w:rsid w:val="0089144A"/>
    <w:rPr>
      <w:color w:val="808080"/>
    </w:rPr>
  </w:style>
  <w:style w:type="paragraph" w:styleId="afd">
    <w:name w:val="List Paragraph"/>
    <w:basedOn w:val="a7"/>
    <w:uiPriority w:val="34"/>
    <w:qFormat/>
    <w:rsid w:val="009614B9"/>
    <w:pPr>
      <w:ind w:firstLineChars="200" w:firstLine="420"/>
    </w:pPr>
  </w:style>
  <w:style w:type="paragraph" w:styleId="TOC">
    <w:name w:val="TOC Heading"/>
    <w:basedOn w:val="1"/>
    <w:next w:val="a7"/>
    <w:uiPriority w:val="39"/>
    <w:unhideWhenUsed/>
    <w:qFormat/>
    <w:rsid w:val="000900B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0">
    <w:name w:val="toc 1"/>
    <w:basedOn w:val="a7"/>
    <w:next w:val="a7"/>
    <w:autoRedefine/>
    <w:uiPriority w:val="39"/>
    <w:unhideWhenUsed/>
    <w:rsid w:val="007B4534"/>
    <w:pPr>
      <w:tabs>
        <w:tab w:val="left" w:pos="284"/>
        <w:tab w:val="right" w:leader="dot" w:pos="9344"/>
      </w:tabs>
    </w:pPr>
  </w:style>
  <w:style w:type="paragraph" w:styleId="2">
    <w:name w:val="toc 2"/>
    <w:basedOn w:val="a7"/>
    <w:next w:val="a7"/>
    <w:autoRedefine/>
    <w:uiPriority w:val="39"/>
    <w:unhideWhenUsed/>
    <w:rsid w:val="007B4534"/>
    <w:pPr>
      <w:tabs>
        <w:tab w:val="left" w:pos="709"/>
        <w:tab w:val="left" w:pos="851"/>
        <w:tab w:val="right" w:leader="dot" w:pos="9402"/>
      </w:tabs>
      <w:ind w:leftChars="100" w:left="210"/>
    </w:pPr>
  </w:style>
  <w:style w:type="paragraph" w:styleId="3">
    <w:name w:val="toc 3"/>
    <w:basedOn w:val="a7"/>
    <w:next w:val="a7"/>
    <w:autoRedefine/>
    <w:uiPriority w:val="39"/>
    <w:unhideWhenUsed/>
    <w:rsid w:val="007B4534"/>
    <w:pPr>
      <w:tabs>
        <w:tab w:val="left" w:pos="1134"/>
        <w:tab w:val="right" w:leader="dot" w:pos="9402"/>
      </w:tabs>
      <w:ind w:leftChars="200" w:left="420"/>
    </w:pPr>
  </w:style>
  <w:style w:type="character" w:styleId="afe">
    <w:name w:val="Hyperlink"/>
    <w:basedOn w:val="a8"/>
    <w:uiPriority w:val="99"/>
    <w:unhideWhenUsed/>
    <w:rsid w:val="00090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image" Target="media/image50.wmf"/><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6.wmf"/><Relationship Id="rId84"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oleObject" Target="embeddings/oleObject49.bin"/><Relationship Id="rId133" Type="http://schemas.openxmlformats.org/officeDocument/2006/relationships/image" Target="media/image58.wmf"/><Relationship Id="rId138" Type="http://schemas.openxmlformats.org/officeDocument/2006/relationships/oleObject" Target="embeddings/oleObject62.bin"/><Relationship Id="rId16" Type="http://schemas.openxmlformats.org/officeDocument/2006/relationships/footer" Target="footer3.xml"/><Relationship Id="rId107" Type="http://schemas.openxmlformats.org/officeDocument/2006/relationships/image" Target="media/image45.wmf"/><Relationship Id="rId11" Type="http://schemas.openxmlformats.org/officeDocument/2006/relationships/header" Target="header2.xml"/><Relationship Id="rId32" Type="http://schemas.openxmlformats.org/officeDocument/2006/relationships/image" Target="media/image9.wmf"/><Relationship Id="rId37" Type="http://schemas.openxmlformats.org/officeDocument/2006/relationships/oleObject" Target="embeddings/oleObject10.bin"/><Relationship Id="rId53" Type="http://schemas.openxmlformats.org/officeDocument/2006/relationships/oleObject" Target="embeddings/oleObject19.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53.wmf"/><Relationship Id="rId128" Type="http://schemas.openxmlformats.org/officeDocument/2006/relationships/oleObject" Target="embeddings/oleObject57.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39.wmf"/><Relationship Id="rId22" Type="http://schemas.openxmlformats.org/officeDocument/2006/relationships/image" Target="media/image4.wmf"/><Relationship Id="rId27" Type="http://schemas.openxmlformats.org/officeDocument/2006/relationships/oleObject" Target="embeddings/oleObject5.bin"/><Relationship Id="rId43" Type="http://schemas.openxmlformats.org/officeDocument/2006/relationships/oleObject" Target="embeddings/oleObject14.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image" Target="media/image4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28.wmf"/><Relationship Id="rId80" Type="http://schemas.openxmlformats.org/officeDocument/2006/relationships/oleObject" Target="embeddings/oleObject33.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42.bin"/><Relationship Id="rId121" Type="http://schemas.openxmlformats.org/officeDocument/2006/relationships/image" Target="media/image52.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56.wmf"/><Relationship Id="rId137" Type="http://schemas.openxmlformats.org/officeDocument/2006/relationships/image" Target="media/image60.wmf"/><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0.bin"/><Relationship Id="rId83" Type="http://schemas.openxmlformats.org/officeDocument/2006/relationships/image" Target="media/image33.wmf"/><Relationship Id="rId88" Type="http://schemas.openxmlformats.org/officeDocument/2006/relationships/oleObject" Target="embeddings/oleObject37.bin"/><Relationship Id="rId91" Type="http://schemas.openxmlformats.org/officeDocument/2006/relationships/image" Target="media/image37.wmf"/><Relationship Id="rId96" Type="http://schemas.openxmlformats.org/officeDocument/2006/relationships/oleObject" Target="embeddings/oleObject41.bin"/><Relationship Id="rId111" Type="http://schemas.openxmlformats.org/officeDocument/2006/relationships/image" Target="media/image47.wmf"/><Relationship Id="rId132" Type="http://schemas.openxmlformats.org/officeDocument/2006/relationships/oleObject" Target="embeddings/oleObject59.bin"/><Relationship Id="rId140"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header" Target="header1.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1.wmf"/><Relationship Id="rId81" Type="http://schemas.openxmlformats.org/officeDocument/2006/relationships/image" Target="media/image3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image" Target="media/image59.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image" Target="media/image46.wmf"/><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0.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54.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oleObject" Target="embeddings/oleObject4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61.bin"/><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oleObject" Target="embeddings/oleObject1.bin"/><Relationship Id="rId14" Type="http://schemas.openxmlformats.org/officeDocument/2006/relationships/header" Target="header3.xml"/><Relationship Id="rId30" Type="http://schemas.openxmlformats.org/officeDocument/2006/relationships/image" Target="media/image8.wmf"/><Relationship Id="rId35" Type="http://schemas.openxmlformats.org/officeDocument/2006/relationships/oleObject" Target="embeddings/oleObject9.bin"/><Relationship Id="rId56" Type="http://schemas.openxmlformats.org/officeDocument/2006/relationships/image" Target="media/image20.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44.wmf"/><Relationship Id="rId126" Type="http://schemas.openxmlformats.org/officeDocument/2006/relationships/oleObject" Target="embeddings/oleObject5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FE1A-2AB8-4EED-9E6E-637324B6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9642</TotalTime>
  <Pages>36</Pages>
  <Words>5295</Words>
  <Characters>30188</Characters>
  <Application>Microsoft Office Word</Application>
  <DocSecurity>0</DocSecurity>
  <Lines>251</Lines>
  <Paragraphs>70</Paragraphs>
  <ScaleCrop>false</ScaleCrop>
  <Company>http://sdwm.org</Company>
  <LinksUpToDate>false</LinksUpToDate>
  <CharactersWithSpaces>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刘艳秋</dc:creator>
  <cp:lastModifiedBy>gyb1</cp:lastModifiedBy>
  <cp:revision>216</cp:revision>
  <dcterms:created xsi:type="dcterms:W3CDTF">2018-03-05T08:24:00Z</dcterms:created>
  <dcterms:modified xsi:type="dcterms:W3CDTF">2018-07-21T03:15:00Z</dcterms:modified>
</cp:coreProperties>
</file>