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9F" w:rsidRPr="00BD32A8" w:rsidRDefault="00A13C9F" w:rsidP="00A13C9F">
      <w:pPr>
        <w:jc w:val="center"/>
        <w:rPr>
          <w:rFonts w:ascii="黑体" w:eastAsia="黑体" w:hAnsi="黑体"/>
          <w:sz w:val="28"/>
          <w:szCs w:val="28"/>
        </w:rPr>
      </w:pPr>
      <w:bookmarkStart w:id="0" w:name="_GoBack"/>
      <w:bookmarkEnd w:id="0"/>
      <w:r w:rsidRPr="00BD32A8">
        <w:rPr>
          <w:rFonts w:ascii="黑体" w:eastAsia="黑体" w:hAnsi="黑体" w:hint="eastAsia"/>
          <w:sz w:val="28"/>
          <w:szCs w:val="28"/>
        </w:rPr>
        <w:t>植物保护机械产品</w:t>
      </w:r>
    </w:p>
    <w:p w:rsidR="00A13C9F" w:rsidRPr="00BD32A8" w:rsidRDefault="00A13C9F" w:rsidP="00A13C9F">
      <w:pPr>
        <w:jc w:val="center"/>
        <w:rPr>
          <w:rFonts w:ascii="黑体" w:eastAsia="黑体" w:hAnsi="黑体"/>
          <w:sz w:val="28"/>
          <w:szCs w:val="28"/>
        </w:rPr>
      </w:pPr>
      <w:r w:rsidRPr="00BD32A8">
        <w:rPr>
          <w:rFonts w:ascii="黑体" w:eastAsia="黑体" w:hAnsi="黑体" w:hint="eastAsia"/>
          <w:sz w:val="28"/>
          <w:szCs w:val="28"/>
        </w:rPr>
        <w:t>对</w:t>
      </w:r>
      <w:proofErr w:type="gramStart"/>
      <w:r w:rsidRPr="00BD32A8">
        <w:rPr>
          <w:rFonts w:ascii="黑体" w:eastAsia="黑体" w:hAnsi="黑体" w:hint="eastAsia"/>
          <w:sz w:val="28"/>
          <w:szCs w:val="28"/>
        </w:rPr>
        <w:t>标标准</w:t>
      </w:r>
      <w:proofErr w:type="gramEnd"/>
      <w:r w:rsidRPr="00BD32A8">
        <w:rPr>
          <w:rFonts w:ascii="黑体" w:eastAsia="黑体" w:hAnsi="黑体" w:hint="eastAsia"/>
          <w:sz w:val="28"/>
          <w:szCs w:val="28"/>
        </w:rPr>
        <w:t>清单和对</w:t>
      </w:r>
      <w:proofErr w:type="gramStart"/>
      <w:r w:rsidRPr="00BD32A8">
        <w:rPr>
          <w:rFonts w:ascii="黑体" w:eastAsia="黑体" w:hAnsi="黑体" w:hint="eastAsia"/>
          <w:sz w:val="28"/>
          <w:szCs w:val="28"/>
        </w:rPr>
        <w:t>标技术</w:t>
      </w:r>
      <w:proofErr w:type="gramEnd"/>
      <w:r w:rsidRPr="00BD32A8">
        <w:rPr>
          <w:rFonts w:ascii="黑体" w:eastAsia="黑体" w:hAnsi="黑体" w:hint="eastAsia"/>
          <w:sz w:val="28"/>
          <w:szCs w:val="28"/>
        </w:rPr>
        <w:t>方案</w:t>
      </w:r>
    </w:p>
    <w:p w:rsidR="00A13C9F" w:rsidRPr="0077620A" w:rsidRDefault="00A13C9F" w:rsidP="00A13C9F">
      <w:pPr>
        <w:jc w:val="center"/>
        <w:rPr>
          <w:sz w:val="28"/>
          <w:szCs w:val="28"/>
        </w:rPr>
      </w:pPr>
      <w:r w:rsidRPr="0077620A">
        <w:rPr>
          <w:rFonts w:hint="eastAsia"/>
          <w:sz w:val="28"/>
          <w:szCs w:val="28"/>
        </w:rPr>
        <w:t>（征求意见稿）</w:t>
      </w:r>
    </w:p>
    <w:p w:rsidR="00A13C9F" w:rsidRPr="005B36E6" w:rsidRDefault="00A13C9F" w:rsidP="004A058B">
      <w:pPr>
        <w:spacing w:beforeLines="50" w:before="156" w:afterLines="50" w:after="156" w:line="400" w:lineRule="exact"/>
        <w:rPr>
          <w:rFonts w:ascii="黑体" w:eastAsia="黑体" w:hAnsi="黑体"/>
        </w:rPr>
      </w:pPr>
      <w:r w:rsidRPr="005B36E6">
        <w:rPr>
          <w:rFonts w:ascii="黑体" w:eastAsia="黑体" w:hAnsi="黑体" w:hint="eastAsia"/>
        </w:rPr>
        <w:t>1 范围</w:t>
      </w:r>
    </w:p>
    <w:p w:rsidR="00A13C9F" w:rsidRDefault="00A13C9F" w:rsidP="004A058B">
      <w:pPr>
        <w:spacing w:line="400" w:lineRule="exact"/>
        <w:ind w:firstLineChars="200" w:firstLine="420"/>
      </w:pPr>
      <w:r>
        <w:rPr>
          <w:rFonts w:hint="eastAsia"/>
        </w:rPr>
        <w:t>本文件的目的是建立百城</w:t>
      </w:r>
      <w:proofErr w:type="gramStart"/>
      <w:r>
        <w:rPr>
          <w:rFonts w:hint="eastAsia"/>
        </w:rPr>
        <w:t>千业万企</w:t>
      </w:r>
      <w:proofErr w:type="gramEnd"/>
      <w:r>
        <w:rPr>
          <w:rFonts w:hint="eastAsia"/>
        </w:rPr>
        <w:t>对标达标提升专项行动中</w:t>
      </w:r>
      <w:r w:rsidRPr="00A13C9F">
        <w:rPr>
          <w:rFonts w:hint="eastAsia"/>
        </w:rPr>
        <w:t>植物保护机械</w:t>
      </w:r>
      <w:r>
        <w:rPr>
          <w:rFonts w:hint="eastAsia"/>
        </w:rPr>
        <w:t>对标依据，确定具体的对</w:t>
      </w:r>
      <w:proofErr w:type="gramStart"/>
      <w:r>
        <w:rPr>
          <w:rFonts w:hint="eastAsia"/>
        </w:rPr>
        <w:t>标标准</w:t>
      </w:r>
      <w:proofErr w:type="gramEnd"/>
      <w:r>
        <w:rPr>
          <w:rFonts w:hint="eastAsia"/>
        </w:rPr>
        <w:t>清单、对</w:t>
      </w:r>
      <w:proofErr w:type="gramStart"/>
      <w:r>
        <w:rPr>
          <w:rFonts w:hint="eastAsia"/>
        </w:rPr>
        <w:t>标技术</w:t>
      </w:r>
      <w:proofErr w:type="gramEnd"/>
      <w:r>
        <w:rPr>
          <w:rFonts w:hint="eastAsia"/>
        </w:rPr>
        <w:t>方案等。</w:t>
      </w:r>
    </w:p>
    <w:p w:rsidR="00A13C9F" w:rsidRDefault="00A13C9F" w:rsidP="004A058B">
      <w:pPr>
        <w:spacing w:line="400" w:lineRule="exact"/>
        <w:ind w:firstLineChars="200" w:firstLine="420"/>
      </w:pPr>
      <w:r>
        <w:rPr>
          <w:rFonts w:hint="eastAsia"/>
        </w:rPr>
        <w:t>本文件适用于符合现行国内相关标准要求的</w:t>
      </w:r>
      <w:r w:rsidRPr="00A13C9F">
        <w:rPr>
          <w:rFonts w:hint="eastAsia"/>
        </w:rPr>
        <w:t>植物保护机械</w:t>
      </w:r>
      <w:r>
        <w:rPr>
          <w:rFonts w:hint="eastAsia"/>
        </w:rPr>
        <w:t>产品的对标达标工作。</w:t>
      </w:r>
    </w:p>
    <w:p w:rsidR="00A13C9F" w:rsidRPr="005B36E6" w:rsidRDefault="00A13C9F" w:rsidP="004A058B">
      <w:pPr>
        <w:spacing w:beforeLines="50" w:before="156" w:afterLines="50" w:after="156" w:line="400" w:lineRule="exact"/>
        <w:rPr>
          <w:rFonts w:ascii="黑体" w:eastAsia="黑体" w:hAnsi="黑体"/>
        </w:rPr>
      </w:pPr>
      <w:r w:rsidRPr="005B36E6">
        <w:rPr>
          <w:rFonts w:ascii="黑体" w:eastAsia="黑体" w:hAnsi="黑体" w:hint="eastAsia"/>
        </w:rPr>
        <w:t>2 对</w:t>
      </w:r>
      <w:proofErr w:type="gramStart"/>
      <w:r w:rsidRPr="005B36E6">
        <w:rPr>
          <w:rFonts w:ascii="黑体" w:eastAsia="黑体" w:hAnsi="黑体" w:hint="eastAsia"/>
        </w:rPr>
        <w:t>标标准</w:t>
      </w:r>
      <w:proofErr w:type="gramEnd"/>
      <w:r w:rsidRPr="005B36E6">
        <w:rPr>
          <w:rFonts w:ascii="黑体" w:eastAsia="黑体" w:hAnsi="黑体" w:hint="eastAsia"/>
        </w:rPr>
        <w:t>清单</w:t>
      </w:r>
    </w:p>
    <w:p w:rsidR="0000163C" w:rsidRDefault="0000163C" w:rsidP="004A058B">
      <w:pPr>
        <w:spacing w:line="400" w:lineRule="exact"/>
        <w:ind w:firstLineChars="200" w:firstLine="420"/>
      </w:pPr>
      <w:r>
        <w:rPr>
          <w:rFonts w:hint="eastAsia"/>
        </w:rPr>
        <w:t xml:space="preserve">GB/T 24677.1-2009 </w:t>
      </w:r>
      <w:r>
        <w:rPr>
          <w:rFonts w:hint="eastAsia"/>
        </w:rPr>
        <w:tab/>
      </w:r>
      <w:r>
        <w:rPr>
          <w:rFonts w:hint="eastAsia"/>
        </w:rPr>
        <w:t>喷杆喷雾机</w:t>
      </w:r>
      <w:r>
        <w:rPr>
          <w:rFonts w:hint="eastAsia"/>
        </w:rPr>
        <w:t xml:space="preserve"> </w:t>
      </w:r>
      <w:r>
        <w:rPr>
          <w:rFonts w:hint="eastAsia"/>
        </w:rPr>
        <w:t>技术条件</w:t>
      </w:r>
      <w:r>
        <w:rPr>
          <w:rFonts w:hint="eastAsia"/>
        </w:rPr>
        <w:t xml:space="preserve"> </w:t>
      </w:r>
    </w:p>
    <w:p w:rsidR="0000163C" w:rsidRDefault="0000163C" w:rsidP="004A058B">
      <w:pPr>
        <w:spacing w:line="400" w:lineRule="exact"/>
        <w:ind w:firstLineChars="200" w:firstLine="420"/>
      </w:pPr>
      <w:r>
        <w:rPr>
          <w:rFonts w:hint="eastAsia"/>
        </w:rPr>
        <w:t xml:space="preserve">GB/T 24677.2-2009 </w:t>
      </w:r>
      <w:r>
        <w:rPr>
          <w:rFonts w:hint="eastAsia"/>
        </w:rPr>
        <w:tab/>
      </w:r>
      <w:r>
        <w:rPr>
          <w:rFonts w:hint="eastAsia"/>
        </w:rPr>
        <w:t>喷杆喷雾机</w:t>
      </w:r>
      <w:r>
        <w:rPr>
          <w:rFonts w:hint="eastAsia"/>
        </w:rPr>
        <w:t xml:space="preserve"> </w:t>
      </w:r>
      <w:r>
        <w:rPr>
          <w:rFonts w:hint="eastAsia"/>
        </w:rPr>
        <w:t>试验方法</w:t>
      </w:r>
      <w:r>
        <w:rPr>
          <w:rFonts w:hint="eastAsia"/>
        </w:rPr>
        <w:t xml:space="preserve"> </w:t>
      </w:r>
    </w:p>
    <w:p w:rsidR="0000163C" w:rsidRDefault="00E72919" w:rsidP="004A058B">
      <w:pPr>
        <w:spacing w:line="400" w:lineRule="exact"/>
        <w:ind w:firstLineChars="200" w:firstLine="420"/>
      </w:pPr>
      <w:r w:rsidRPr="00E72919">
        <w:rPr>
          <w:rFonts w:hint="eastAsia"/>
        </w:rPr>
        <w:t>JB/T 7284-2005</w:t>
      </w:r>
      <w:r w:rsidRPr="00E72919">
        <w:rPr>
          <w:rFonts w:hint="eastAsia"/>
        </w:rPr>
        <w:tab/>
      </w:r>
      <w:r w:rsidRPr="00E72919">
        <w:rPr>
          <w:rFonts w:hint="eastAsia"/>
        </w:rPr>
        <w:t>动力喷雾机</w:t>
      </w:r>
    </w:p>
    <w:p w:rsidR="00577EFB" w:rsidRDefault="004A058B" w:rsidP="004A058B">
      <w:pPr>
        <w:spacing w:line="400" w:lineRule="exact"/>
        <w:ind w:firstLineChars="200" w:firstLine="420"/>
      </w:pPr>
      <w:r w:rsidRPr="004A058B">
        <w:t>JB/T 9782-2014</w:t>
      </w:r>
      <w:r>
        <w:rPr>
          <w:rFonts w:hint="eastAsia"/>
        </w:rPr>
        <w:t xml:space="preserve">  </w:t>
      </w:r>
      <w:r w:rsidRPr="004A058B">
        <w:rPr>
          <w:rFonts w:hint="eastAsia"/>
        </w:rPr>
        <w:t>植物保护机械</w:t>
      </w:r>
      <w:r w:rsidR="00131F2B">
        <w:rPr>
          <w:rFonts w:hint="eastAsia"/>
        </w:rPr>
        <w:t xml:space="preserve"> </w:t>
      </w:r>
      <w:r w:rsidRPr="004A058B">
        <w:rPr>
          <w:rFonts w:hint="eastAsia"/>
        </w:rPr>
        <w:t>通用试验方法</w:t>
      </w:r>
    </w:p>
    <w:p w:rsidR="0000163C" w:rsidRDefault="0000163C" w:rsidP="004A058B">
      <w:pPr>
        <w:spacing w:line="400" w:lineRule="exact"/>
        <w:ind w:firstLineChars="200" w:firstLine="420"/>
      </w:pPr>
      <w:r w:rsidRPr="0000163C">
        <w:rPr>
          <w:rFonts w:hint="eastAsia"/>
        </w:rPr>
        <w:t>JB/T 10807-2015</w:t>
      </w:r>
      <w:r w:rsidRPr="0000163C">
        <w:rPr>
          <w:rFonts w:hint="eastAsia"/>
        </w:rPr>
        <w:tab/>
      </w:r>
      <w:r w:rsidRPr="0000163C">
        <w:rPr>
          <w:rFonts w:hint="eastAsia"/>
        </w:rPr>
        <w:t>直流电动喷雾机（器）</w:t>
      </w:r>
    </w:p>
    <w:p w:rsidR="00E960FB" w:rsidRDefault="00224D93" w:rsidP="004A058B">
      <w:pPr>
        <w:spacing w:line="400" w:lineRule="exact"/>
        <w:ind w:firstLineChars="200" w:firstLine="420"/>
      </w:pPr>
      <w:r w:rsidRPr="00224D93">
        <w:t>ISO 19932-1</w:t>
      </w:r>
      <w:r w:rsidR="00BD32A8">
        <w:rPr>
          <w:rFonts w:hint="eastAsia"/>
        </w:rPr>
        <w:t>：</w:t>
      </w:r>
      <w:r w:rsidR="00BD32A8">
        <w:rPr>
          <w:rFonts w:hint="eastAsia"/>
        </w:rPr>
        <w:t>2013</w:t>
      </w:r>
      <w:r w:rsidR="00B87273" w:rsidRPr="00B87273">
        <w:rPr>
          <w:rFonts w:hint="eastAsia"/>
        </w:rPr>
        <w:t>植物保护机械</w:t>
      </w:r>
      <w:r w:rsidR="00B87273">
        <w:rPr>
          <w:rFonts w:hint="eastAsia"/>
        </w:rPr>
        <w:t xml:space="preserve"> </w:t>
      </w:r>
      <w:r w:rsidR="00577EFB">
        <w:rPr>
          <w:rFonts w:hint="eastAsia"/>
        </w:rPr>
        <w:t>背负式喷雾</w:t>
      </w:r>
      <w:r w:rsidR="00577EFB" w:rsidRPr="00577EFB">
        <w:rPr>
          <w:rFonts w:hint="eastAsia"/>
        </w:rPr>
        <w:t>器</w:t>
      </w:r>
      <w:r w:rsidR="00B87273">
        <w:rPr>
          <w:rFonts w:hint="eastAsia"/>
        </w:rPr>
        <w:t xml:space="preserve"> </w:t>
      </w:r>
      <w:r w:rsidRPr="00224D93">
        <w:rPr>
          <w:rFonts w:hint="eastAsia"/>
        </w:rPr>
        <w:t>第</w:t>
      </w:r>
      <w:r w:rsidRPr="00224D93">
        <w:rPr>
          <w:rFonts w:hint="eastAsia"/>
        </w:rPr>
        <w:t xml:space="preserve"> 1 </w:t>
      </w:r>
      <w:r w:rsidRPr="00224D93">
        <w:rPr>
          <w:rFonts w:hint="eastAsia"/>
        </w:rPr>
        <w:t>部分：安全与环境要求</w:t>
      </w:r>
      <w:r w:rsidRPr="00224D93">
        <w:rPr>
          <w:rFonts w:hint="eastAsia"/>
        </w:rPr>
        <w:t xml:space="preserve"> </w:t>
      </w:r>
    </w:p>
    <w:p w:rsidR="00224D93" w:rsidRDefault="00224D93" w:rsidP="004A058B">
      <w:pPr>
        <w:spacing w:line="400" w:lineRule="exact"/>
        <w:ind w:firstLineChars="200" w:firstLine="420"/>
      </w:pPr>
      <w:r w:rsidRPr="00224D93">
        <w:t>ISO 19932-2</w:t>
      </w:r>
      <w:r w:rsidR="00BD32A8">
        <w:rPr>
          <w:rFonts w:hint="eastAsia"/>
        </w:rPr>
        <w:t>：</w:t>
      </w:r>
      <w:r w:rsidR="00BD32A8">
        <w:rPr>
          <w:rFonts w:hint="eastAsia"/>
        </w:rPr>
        <w:t>2013</w:t>
      </w:r>
      <w:r w:rsidR="00B87273" w:rsidRPr="00B87273">
        <w:rPr>
          <w:rFonts w:hint="eastAsia"/>
        </w:rPr>
        <w:t>植物保护机械</w:t>
      </w:r>
      <w:r w:rsidR="00B87273">
        <w:rPr>
          <w:rFonts w:hint="eastAsia"/>
        </w:rPr>
        <w:t xml:space="preserve"> </w:t>
      </w:r>
      <w:r w:rsidR="00577EFB">
        <w:rPr>
          <w:rFonts w:hint="eastAsia"/>
        </w:rPr>
        <w:t>背负式喷雾</w:t>
      </w:r>
      <w:r w:rsidR="00577EFB" w:rsidRPr="00577EFB">
        <w:rPr>
          <w:rFonts w:hint="eastAsia"/>
        </w:rPr>
        <w:t>器</w:t>
      </w:r>
      <w:r w:rsidR="00B87273">
        <w:rPr>
          <w:rFonts w:hint="eastAsia"/>
        </w:rPr>
        <w:t xml:space="preserve"> </w:t>
      </w:r>
      <w:r w:rsidRPr="00224D93">
        <w:rPr>
          <w:rFonts w:hint="eastAsia"/>
        </w:rPr>
        <w:t>第</w:t>
      </w:r>
      <w:r w:rsidRPr="00224D93">
        <w:rPr>
          <w:rFonts w:hint="eastAsia"/>
        </w:rPr>
        <w:t xml:space="preserve"> 2 </w:t>
      </w:r>
      <w:r w:rsidRPr="00224D93">
        <w:rPr>
          <w:rFonts w:hint="eastAsia"/>
        </w:rPr>
        <w:t>部分：试验方法</w:t>
      </w:r>
    </w:p>
    <w:p w:rsidR="00224D93" w:rsidRDefault="00224D93" w:rsidP="004A058B">
      <w:pPr>
        <w:spacing w:line="400" w:lineRule="exact"/>
        <w:ind w:firstLineChars="200" w:firstLine="420"/>
      </w:pPr>
      <w:r>
        <w:t>ISO 4254-6</w:t>
      </w:r>
      <w:r w:rsidR="00577A99">
        <w:rPr>
          <w:rFonts w:hint="eastAsia"/>
        </w:rPr>
        <w:t>：</w:t>
      </w:r>
      <w:r w:rsidR="00577A99">
        <w:rPr>
          <w:rFonts w:hint="eastAsia"/>
        </w:rPr>
        <w:t>2009</w:t>
      </w:r>
      <w:r w:rsidR="00B87273">
        <w:rPr>
          <w:rFonts w:hint="eastAsia"/>
        </w:rPr>
        <w:t>农业机械</w:t>
      </w:r>
      <w:r w:rsidR="00B87273">
        <w:rPr>
          <w:rFonts w:hint="eastAsia"/>
        </w:rPr>
        <w:t xml:space="preserve"> </w:t>
      </w:r>
      <w:r w:rsidR="00BD32A8">
        <w:rPr>
          <w:rFonts w:hint="eastAsia"/>
        </w:rPr>
        <w:t>安全</w:t>
      </w:r>
      <w:r w:rsidR="00B87273">
        <w:rPr>
          <w:rFonts w:hint="eastAsia"/>
        </w:rPr>
        <w:t xml:space="preserve"> </w:t>
      </w:r>
      <w:r>
        <w:rPr>
          <w:rFonts w:hint="eastAsia"/>
        </w:rPr>
        <w:t>第</w:t>
      </w:r>
      <w:r>
        <w:rPr>
          <w:rFonts w:hint="eastAsia"/>
        </w:rPr>
        <w:t xml:space="preserve"> 6 </w:t>
      </w:r>
      <w:r>
        <w:rPr>
          <w:rFonts w:hint="eastAsia"/>
        </w:rPr>
        <w:t>部分：喷雾机和液体肥料撒施机</w:t>
      </w:r>
      <w:r>
        <w:rPr>
          <w:rFonts w:hint="eastAsia"/>
        </w:rPr>
        <w:t xml:space="preserve"> </w:t>
      </w:r>
    </w:p>
    <w:p w:rsidR="00A13C9F" w:rsidRPr="005B36E6" w:rsidRDefault="00A13C9F" w:rsidP="004A058B">
      <w:pPr>
        <w:spacing w:beforeLines="50" w:before="156" w:afterLines="50" w:after="156" w:line="400" w:lineRule="exact"/>
        <w:rPr>
          <w:rFonts w:ascii="黑体" w:eastAsia="黑体" w:hAnsi="黑体"/>
        </w:rPr>
      </w:pPr>
      <w:r w:rsidRPr="005B36E6">
        <w:rPr>
          <w:rFonts w:ascii="黑体" w:eastAsia="黑体" w:hAnsi="黑体" w:hint="eastAsia"/>
        </w:rPr>
        <w:t>3 对</w:t>
      </w:r>
      <w:proofErr w:type="gramStart"/>
      <w:r w:rsidRPr="005B36E6">
        <w:rPr>
          <w:rFonts w:ascii="黑体" w:eastAsia="黑体" w:hAnsi="黑体" w:hint="eastAsia"/>
        </w:rPr>
        <w:t>标技术</w:t>
      </w:r>
      <w:proofErr w:type="gramEnd"/>
      <w:r w:rsidRPr="005B36E6">
        <w:rPr>
          <w:rFonts w:ascii="黑体" w:eastAsia="黑体" w:hAnsi="黑体" w:hint="eastAsia"/>
        </w:rPr>
        <w:t>方案</w:t>
      </w:r>
    </w:p>
    <w:p w:rsidR="000C6B11" w:rsidRDefault="00131F2B" w:rsidP="004A058B">
      <w:pPr>
        <w:spacing w:line="400" w:lineRule="exact"/>
        <w:ind w:firstLineChars="200" w:firstLine="420"/>
      </w:pPr>
      <w:r>
        <w:rPr>
          <w:rFonts w:hint="eastAsia"/>
        </w:rPr>
        <w:t>植物保护机械中的</w:t>
      </w:r>
      <w:r w:rsidR="00577EFB" w:rsidRPr="00577EFB">
        <w:rPr>
          <w:rFonts w:hint="eastAsia"/>
        </w:rPr>
        <w:t>电动</w:t>
      </w:r>
      <w:r>
        <w:rPr>
          <w:rFonts w:hint="eastAsia"/>
        </w:rPr>
        <w:t>直流</w:t>
      </w:r>
      <w:r w:rsidR="00577EFB" w:rsidRPr="00577EFB">
        <w:rPr>
          <w:rFonts w:hint="eastAsia"/>
        </w:rPr>
        <w:t>喷雾机（器）</w:t>
      </w:r>
      <w:r w:rsidR="00577EFB">
        <w:rPr>
          <w:rFonts w:hint="eastAsia"/>
        </w:rPr>
        <w:t>、</w:t>
      </w:r>
      <w:r w:rsidR="00577EFB" w:rsidRPr="00577EFB">
        <w:rPr>
          <w:rFonts w:hint="eastAsia"/>
        </w:rPr>
        <w:t>动力喷雾机</w:t>
      </w:r>
      <w:r w:rsidR="00577EFB">
        <w:rPr>
          <w:rFonts w:hint="eastAsia"/>
        </w:rPr>
        <w:t>、</w:t>
      </w:r>
      <w:r w:rsidR="00577EFB" w:rsidRPr="00577EFB">
        <w:rPr>
          <w:rFonts w:hint="eastAsia"/>
        </w:rPr>
        <w:t>喷杆喷雾机</w:t>
      </w:r>
      <w:r w:rsidR="00A13C9F">
        <w:rPr>
          <w:rFonts w:hint="eastAsia"/>
        </w:rPr>
        <w:t>产品关键技术指标值按表</w:t>
      </w:r>
      <w:r w:rsidR="00A13C9F">
        <w:rPr>
          <w:rFonts w:hint="eastAsia"/>
        </w:rPr>
        <w:t>1</w:t>
      </w:r>
      <w:r w:rsidR="00A13C9F">
        <w:rPr>
          <w:rFonts w:hint="eastAsia"/>
        </w:rPr>
        <w:t>规定。</w:t>
      </w:r>
    </w:p>
    <w:p w:rsidR="00A13C9F" w:rsidRDefault="00A13C9F" w:rsidP="005B36E6">
      <w:pPr>
        <w:jc w:val="center"/>
      </w:pPr>
      <w:r>
        <w:rPr>
          <w:rFonts w:hint="eastAsia"/>
        </w:rPr>
        <w:t>表</w:t>
      </w:r>
      <w:r>
        <w:rPr>
          <w:rFonts w:hint="eastAsia"/>
        </w:rPr>
        <w:t xml:space="preserve">1 </w:t>
      </w:r>
      <w:r>
        <w:rPr>
          <w:rFonts w:hint="eastAsia"/>
        </w:rPr>
        <w:t>关键技术指标要求</w:t>
      </w:r>
    </w:p>
    <w:tbl>
      <w:tblPr>
        <w:tblStyle w:val="af0"/>
        <w:tblW w:w="0" w:type="auto"/>
        <w:tblInd w:w="250" w:type="dxa"/>
        <w:tblLook w:val="04A0" w:firstRow="1" w:lastRow="0" w:firstColumn="1" w:lastColumn="0" w:noHBand="0" w:noVBand="1"/>
      </w:tblPr>
      <w:tblGrid>
        <w:gridCol w:w="851"/>
        <w:gridCol w:w="1701"/>
        <w:gridCol w:w="3118"/>
        <w:gridCol w:w="3686"/>
      </w:tblGrid>
      <w:tr w:rsidR="00224D93" w:rsidRPr="008E46F4" w:rsidTr="00295666">
        <w:tc>
          <w:tcPr>
            <w:tcW w:w="851" w:type="dxa"/>
          </w:tcPr>
          <w:p w:rsidR="00224D93" w:rsidRPr="008E46F4" w:rsidRDefault="00224D93" w:rsidP="00B86E24">
            <w:pPr>
              <w:jc w:val="center"/>
              <w:rPr>
                <w:sz w:val="18"/>
                <w:szCs w:val="18"/>
              </w:rPr>
            </w:pPr>
            <w:r w:rsidRPr="008E46F4">
              <w:rPr>
                <w:rFonts w:hint="eastAsia"/>
                <w:sz w:val="18"/>
                <w:szCs w:val="18"/>
              </w:rPr>
              <w:t>序号</w:t>
            </w:r>
          </w:p>
        </w:tc>
        <w:tc>
          <w:tcPr>
            <w:tcW w:w="1701" w:type="dxa"/>
          </w:tcPr>
          <w:p w:rsidR="00224D93" w:rsidRPr="008E46F4" w:rsidRDefault="00224D93" w:rsidP="00B86E24">
            <w:pPr>
              <w:jc w:val="center"/>
              <w:rPr>
                <w:sz w:val="18"/>
                <w:szCs w:val="18"/>
              </w:rPr>
            </w:pPr>
            <w:r w:rsidRPr="008E46F4">
              <w:rPr>
                <w:rFonts w:hint="eastAsia"/>
                <w:sz w:val="18"/>
                <w:szCs w:val="18"/>
              </w:rPr>
              <w:t>适用产品类别</w:t>
            </w:r>
          </w:p>
        </w:tc>
        <w:tc>
          <w:tcPr>
            <w:tcW w:w="3118" w:type="dxa"/>
          </w:tcPr>
          <w:p w:rsidR="00224D93" w:rsidRPr="008E46F4" w:rsidRDefault="00224D93" w:rsidP="00B86E24">
            <w:pPr>
              <w:jc w:val="center"/>
              <w:rPr>
                <w:sz w:val="18"/>
                <w:szCs w:val="18"/>
              </w:rPr>
            </w:pPr>
            <w:r w:rsidRPr="008E46F4">
              <w:rPr>
                <w:rFonts w:hint="eastAsia"/>
                <w:sz w:val="18"/>
                <w:szCs w:val="18"/>
              </w:rPr>
              <w:t>关键技术指标</w:t>
            </w:r>
          </w:p>
        </w:tc>
        <w:tc>
          <w:tcPr>
            <w:tcW w:w="3686" w:type="dxa"/>
          </w:tcPr>
          <w:p w:rsidR="00224D93" w:rsidRPr="008E46F4" w:rsidRDefault="00224D93" w:rsidP="00B86E24">
            <w:pPr>
              <w:jc w:val="center"/>
              <w:rPr>
                <w:sz w:val="18"/>
                <w:szCs w:val="18"/>
              </w:rPr>
            </w:pPr>
            <w:r w:rsidRPr="008E46F4">
              <w:rPr>
                <w:rFonts w:hint="eastAsia"/>
                <w:sz w:val="18"/>
                <w:szCs w:val="18"/>
              </w:rPr>
              <w:t>依据标准</w:t>
            </w:r>
          </w:p>
        </w:tc>
      </w:tr>
      <w:tr w:rsidR="000C6B11" w:rsidRPr="00224D93" w:rsidTr="00295666">
        <w:tc>
          <w:tcPr>
            <w:tcW w:w="851" w:type="dxa"/>
            <w:vMerge w:val="restart"/>
            <w:vAlign w:val="center"/>
          </w:tcPr>
          <w:p w:rsidR="000C6B11" w:rsidRPr="00224D93" w:rsidRDefault="000C6B11" w:rsidP="005B36E6">
            <w:pPr>
              <w:jc w:val="center"/>
            </w:pPr>
            <w:r>
              <w:rPr>
                <w:rFonts w:hint="eastAsia"/>
              </w:rPr>
              <w:t>1</w:t>
            </w:r>
          </w:p>
        </w:tc>
        <w:tc>
          <w:tcPr>
            <w:tcW w:w="1701" w:type="dxa"/>
            <w:vMerge w:val="restart"/>
            <w:vAlign w:val="center"/>
          </w:tcPr>
          <w:p w:rsidR="000C6B11" w:rsidRPr="00BD32A8" w:rsidRDefault="000C6B11" w:rsidP="005B36E6">
            <w:pPr>
              <w:jc w:val="center"/>
              <w:rPr>
                <w:sz w:val="18"/>
                <w:szCs w:val="18"/>
              </w:rPr>
            </w:pPr>
            <w:r w:rsidRPr="00BD32A8">
              <w:rPr>
                <w:rFonts w:hint="eastAsia"/>
                <w:sz w:val="18"/>
                <w:szCs w:val="18"/>
              </w:rPr>
              <w:t>电动</w:t>
            </w:r>
            <w:r w:rsidR="00131F2B">
              <w:rPr>
                <w:rFonts w:hint="eastAsia"/>
                <w:sz w:val="18"/>
                <w:szCs w:val="18"/>
              </w:rPr>
              <w:t>直流</w:t>
            </w:r>
            <w:r w:rsidRPr="00BD32A8">
              <w:rPr>
                <w:rFonts w:hint="eastAsia"/>
                <w:sz w:val="18"/>
                <w:szCs w:val="18"/>
              </w:rPr>
              <w:t>喷雾机（器）</w:t>
            </w: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密封性能</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5.1.1</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喷射部件耐压性能</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5.1.2</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液泵过载保护</w:t>
            </w:r>
            <w:r w:rsidRPr="00E039BB">
              <w:rPr>
                <w:rFonts w:hint="eastAsia"/>
                <w:sz w:val="18"/>
                <w:szCs w:val="18"/>
              </w:rPr>
              <w:t>装置</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5.1.3</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空气室耐压性能</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5.1.4</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电</w:t>
            </w:r>
            <w:r w:rsidRPr="00E039BB">
              <w:rPr>
                <w:rFonts w:hint="eastAsia"/>
                <w:sz w:val="18"/>
                <w:szCs w:val="18"/>
              </w:rPr>
              <w:t>气</w:t>
            </w:r>
            <w:r w:rsidRPr="00E039BB">
              <w:rPr>
                <w:sz w:val="18"/>
                <w:szCs w:val="18"/>
              </w:rPr>
              <w:t>装置</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5.2.1</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绝缘性能</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5.2.2</w:t>
            </w:r>
          </w:p>
          <w:p w:rsidR="002A3595" w:rsidRPr="00474C10" w:rsidRDefault="002A3595"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hint="eastAsia"/>
                <w:sz w:val="18"/>
                <w:szCs w:val="18"/>
              </w:rPr>
              <w:t xml:space="preserve">6.8 </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蓄电池</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5.2.3</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充电器</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5.2.4</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安全保护措施</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5.2.5</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喷雾性能</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5.3.2</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ascii="Times New Roman" w:hint="eastAsia"/>
                <w:sz w:val="18"/>
                <w:szCs w:val="18"/>
              </w:rPr>
              <w:t>背负式电动</w:t>
            </w:r>
            <w:r w:rsidRPr="00E039BB">
              <w:rPr>
                <w:rFonts w:hint="eastAsia"/>
                <w:sz w:val="18"/>
                <w:szCs w:val="18"/>
              </w:rPr>
              <w:t>喷雾机（器）</w:t>
            </w:r>
            <w:r w:rsidRPr="00E039BB">
              <w:rPr>
                <w:sz w:val="18"/>
                <w:szCs w:val="18"/>
              </w:rPr>
              <w:t>总质量</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5.3.1</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连续工作时间</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5.3.3</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过滤装置</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5.3.4</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背带</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5.3.5</w:t>
            </w:r>
          </w:p>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hint="eastAsia"/>
                <w:sz w:val="18"/>
                <w:szCs w:val="18"/>
              </w:rPr>
              <w:t>4.2</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药液箱</w:t>
            </w:r>
            <w:r w:rsidRPr="00E039BB">
              <w:rPr>
                <w:rFonts w:hint="eastAsia"/>
                <w:sz w:val="18"/>
                <w:szCs w:val="18"/>
              </w:rPr>
              <w:t>和药液箱盖</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5.3.6</w:t>
            </w:r>
          </w:p>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hint="eastAsia"/>
                <w:sz w:val="18"/>
                <w:szCs w:val="18"/>
              </w:rPr>
              <w:t>4.3</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sz w:val="18"/>
                <w:szCs w:val="18"/>
              </w:rPr>
              <w:t>残留量</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5.3.7</w:t>
            </w:r>
          </w:p>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sz w:val="18"/>
                <w:szCs w:val="18"/>
              </w:rPr>
              <w:t xml:space="preserve">4.3.5 </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喷头喷雾量</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5.3.8</w:t>
            </w:r>
          </w:p>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sz w:val="18"/>
                <w:szCs w:val="18"/>
              </w:rPr>
              <w:t>4.1.3</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控制装置</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sz w:val="18"/>
                <w:szCs w:val="18"/>
              </w:rPr>
              <w:t>JB/T 10807-2015</w:t>
            </w:r>
            <w:r w:rsidRPr="00474C10">
              <w:rPr>
                <w:rFonts w:ascii="Times New Roman" w:hAnsi="Times New Roman"/>
                <w:sz w:val="18"/>
                <w:szCs w:val="18"/>
              </w:rPr>
              <w:t>中</w:t>
            </w:r>
            <w:r w:rsidRPr="00474C10">
              <w:rPr>
                <w:rFonts w:ascii="Times New Roman" w:hAnsi="Times New Roman"/>
                <w:sz w:val="18"/>
                <w:szCs w:val="18"/>
              </w:rPr>
              <w:t>5.3.9</w:t>
            </w:r>
          </w:p>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hint="eastAsia"/>
                <w:sz w:val="18"/>
                <w:szCs w:val="18"/>
              </w:rPr>
              <w:t>4.4</w:t>
            </w:r>
          </w:p>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hint="eastAsia"/>
                <w:sz w:val="18"/>
                <w:szCs w:val="18"/>
              </w:rPr>
              <w:t>6.3</w:t>
            </w:r>
          </w:p>
        </w:tc>
      </w:tr>
      <w:tr w:rsidR="000C6B11" w:rsidRPr="00224D93" w:rsidTr="00295666">
        <w:tc>
          <w:tcPr>
            <w:tcW w:w="851" w:type="dxa"/>
            <w:vMerge/>
          </w:tcPr>
          <w:p w:rsidR="000C6B11" w:rsidRPr="00224D93" w:rsidRDefault="000C6B11" w:rsidP="007F5AAD"/>
        </w:tc>
        <w:tc>
          <w:tcPr>
            <w:tcW w:w="1701" w:type="dxa"/>
            <w:vMerge/>
          </w:tcPr>
          <w:p w:rsidR="000C6B11" w:rsidRPr="00BD32A8" w:rsidRDefault="000C6B11" w:rsidP="007F5AAD">
            <w:pPr>
              <w:rPr>
                <w:sz w:val="18"/>
                <w:szCs w:val="18"/>
              </w:rPr>
            </w:pPr>
          </w:p>
        </w:tc>
        <w:tc>
          <w:tcPr>
            <w:tcW w:w="3118" w:type="dxa"/>
          </w:tcPr>
          <w:p w:rsidR="000C6B11" w:rsidRPr="00E039BB" w:rsidRDefault="000C6B11" w:rsidP="00A36777">
            <w:pPr>
              <w:pStyle w:val="af1"/>
              <w:adjustRightInd w:val="0"/>
              <w:snapToGrid w:val="0"/>
              <w:spacing w:line="320" w:lineRule="atLeast"/>
              <w:rPr>
                <w:sz w:val="18"/>
                <w:szCs w:val="18"/>
              </w:rPr>
            </w:pPr>
            <w:r w:rsidRPr="00E039BB">
              <w:rPr>
                <w:rFonts w:hint="eastAsia"/>
                <w:sz w:val="18"/>
                <w:szCs w:val="18"/>
              </w:rPr>
              <w:t>软管</w:t>
            </w:r>
          </w:p>
        </w:tc>
        <w:tc>
          <w:tcPr>
            <w:tcW w:w="3686" w:type="dxa"/>
            <w:vAlign w:val="center"/>
          </w:tcPr>
          <w:p w:rsidR="000C6B11" w:rsidRPr="00474C10" w:rsidRDefault="000C6B11" w:rsidP="00A36777">
            <w:pPr>
              <w:pStyle w:val="af1"/>
              <w:adjustRightInd w:val="0"/>
              <w:snapToGrid w:val="0"/>
              <w:spacing w:line="320" w:lineRule="atLeast"/>
              <w:jc w:val="left"/>
              <w:rPr>
                <w:rFonts w:ascii="Times New Roman" w:hAnsi="Times New Roman"/>
                <w:sz w:val="18"/>
                <w:szCs w:val="18"/>
              </w:rPr>
            </w:pPr>
            <w:r w:rsidRPr="00474C10">
              <w:rPr>
                <w:rFonts w:ascii="Times New Roman" w:hAnsi="Times New Roman" w:hint="eastAsia"/>
                <w:sz w:val="18"/>
                <w:szCs w:val="18"/>
              </w:rPr>
              <w:t>ISO 19932-1</w:t>
            </w:r>
            <w:r w:rsidRPr="00474C10">
              <w:rPr>
                <w:rFonts w:ascii="Times New Roman" w:hAnsi="Times New Roman" w:hint="eastAsia"/>
                <w:sz w:val="18"/>
                <w:szCs w:val="18"/>
              </w:rPr>
              <w:t>：</w:t>
            </w:r>
            <w:r w:rsidRPr="00474C10">
              <w:rPr>
                <w:rFonts w:ascii="Times New Roman" w:hAnsi="Times New Roman" w:hint="eastAsia"/>
                <w:sz w:val="18"/>
                <w:szCs w:val="18"/>
              </w:rPr>
              <w:t>2013</w:t>
            </w:r>
            <w:r w:rsidRPr="00474C10">
              <w:rPr>
                <w:rFonts w:ascii="Times New Roman" w:hAnsi="Times New Roman" w:hint="eastAsia"/>
                <w:sz w:val="18"/>
                <w:szCs w:val="18"/>
              </w:rPr>
              <w:t>中</w:t>
            </w:r>
            <w:r w:rsidRPr="00474C10">
              <w:rPr>
                <w:rFonts w:ascii="Times New Roman" w:hAnsi="Times New Roman" w:hint="eastAsia"/>
                <w:sz w:val="18"/>
                <w:szCs w:val="18"/>
              </w:rPr>
              <w:t>4.5</w:t>
            </w:r>
          </w:p>
        </w:tc>
      </w:tr>
      <w:tr w:rsidR="0099027C" w:rsidRPr="00224D93" w:rsidTr="00295666">
        <w:tc>
          <w:tcPr>
            <w:tcW w:w="851" w:type="dxa"/>
            <w:vMerge w:val="restart"/>
            <w:vAlign w:val="center"/>
          </w:tcPr>
          <w:p w:rsidR="0099027C" w:rsidRPr="00224D93" w:rsidRDefault="0099027C" w:rsidP="005B36E6">
            <w:pPr>
              <w:jc w:val="center"/>
            </w:pPr>
            <w:r>
              <w:rPr>
                <w:rFonts w:hint="eastAsia"/>
              </w:rPr>
              <w:t>2</w:t>
            </w:r>
          </w:p>
        </w:tc>
        <w:tc>
          <w:tcPr>
            <w:tcW w:w="1701" w:type="dxa"/>
            <w:vMerge w:val="restart"/>
            <w:vAlign w:val="center"/>
          </w:tcPr>
          <w:p w:rsidR="0099027C" w:rsidRPr="00BD32A8" w:rsidRDefault="0099027C" w:rsidP="005B36E6">
            <w:pPr>
              <w:jc w:val="center"/>
              <w:rPr>
                <w:sz w:val="18"/>
                <w:szCs w:val="18"/>
              </w:rPr>
            </w:pPr>
            <w:r w:rsidRPr="00BD32A8">
              <w:rPr>
                <w:rFonts w:hint="eastAsia"/>
                <w:sz w:val="18"/>
                <w:szCs w:val="18"/>
              </w:rPr>
              <w:t>动力喷雾机</w:t>
            </w:r>
          </w:p>
        </w:tc>
        <w:tc>
          <w:tcPr>
            <w:tcW w:w="3118" w:type="dxa"/>
            <w:vAlign w:val="center"/>
          </w:tcPr>
          <w:p w:rsidR="0099027C" w:rsidRPr="00B87273" w:rsidRDefault="0099027C" w:rsidP="00A36777">
            <w:pPr>
              <w:pStyle w:val="af1"/>
              <w:adjustRightInd w:val="0"/>
              <w:snapToGrid w:val="0"/>
              <w:spacing w:line="320" w:lineRule="atLeast"/>
              <w:rPr>
                <w:sz w:val="18"/>
                <w:szCs w:val="18"/>
              </w:rPr>
            </w:pPr>
            <w:r w:rsidRPr="00B87273">
              <w:rPr>
                <w:rFonts w:hint="eastAsia"/>
                <w:sz w:val="18"/>
                <w:szCs w:val="18"/>
              </w:rPr>
              <w:t>安全防护装置</w:t>
            </w:r>
          </w:p>
        </w:tc>
        <w:tc>
          <w:tcPr>
            <w:tcW w:w="3686" w:type="dxa"/>
          </w:tcPr>
          <w:p w:rsidR="0099027C" w:rsidRPr="00474C10" w:rsidRDefault="00F439DA" w:rsidP="0092124A">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4.11</w:t>
            </w:r>
            <w:r w:rsidR="00B85DFF" w:rsidRPr="00474C10">
              <w:rPr>
                <w:sz w:val="18"/>
                <w:szCs w:val="18"/>
              </w:rPr>
              <w:t>.</w:t>
            </w:r>
            <w:r w:rsidR="00B85DFF" w:rsidRPr="00474C10">
              <w:rPr>
                <w:rFonts w:hint="eastAsia"/>
                <w:sz w:val="18"/>
                <w:szCs w:val="18"/>
              </w:rPr>
              <w:t>2</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安全警示标志</w:t>
            </w:r>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4.11</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proofErr w:type="gramStart"/>
            <w:r w:rsidRPr="00B87273">
              <w:rPr>
                <w:rFonts w:hint="eastAsia"/>
                <w:sz w:val="18"/>
                <w:szCs w:val="18"/>
              </w:rPr>
              <w:t>调压卸荷性能</w:t>
            </w:r>
            <w:proofErr w:type="gramEnd"/>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6</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空气室耐压性能</w:t>
            </w:r>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6</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泵承压零部件耐压性能</w:t>
            </w:r>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6</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连续运转试验</w:t>
            </w:r>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5</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药液箱部件</w:t>
            </w:r>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4.11.9</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喷射部件耐压及标志</w:t>
            </w:r>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4.11.</w:t>
            </w:r>
            <w:r w:rsidRPr="00474C10">
              <w:rPr>
                <w:rFonts w:hint="eastAsia"/>
                <w:sz w:val="18"/>
                <w:szCs w:val="18"/>
              </w:rPr>
              <w:t>7</w:t>
            </w:r>
            <w:r w:rsidRPr="00474C10">
              <w:rPr>
                <w:rFonts w:hint="eastAsia"/>
                <w:sz w:val="18"/>
                <w:szCs w:val="18"/>
              </w:rPr>
              <w:t>、</w:t>
            </w:r>
            <w:r w:rsidRPr="00474C10">
              <w:rPr>
                <w:sz w:val="18"/>
                <w:szCs w:val="18"/>
              </w:rPr>
              <w:t>4.11.</w:t>
            </w:r>
            <w:r w:rsidRPr="00474C10">
              <w:rPr>
                <w:rFonts w:hint="eastAsia"/>
                <w:sz w:val="18"/>
                <w:szCs w:val="18"/>
              </w:rPr>
              <w:t>8</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压力表</w:t>
            </w:r>
          </w:p>
        </w:tc>
        <w:tc>
          <w:tcPr>
            <w:tcW w:w="3686" w:type="dxa"/>
          </w:tcPr>
          <w:p w:rsidR="00F439DA" w:rsidRPr="00474C10" w:rsidRDefault="00F439DA"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4.11.</w:t>
            </w:r>
            <w:r w:rsidR="00B85DFF" w:rsidRPr="00474C10">
              <w:rPr>
                <w:rFonts w:hint="eastAsia"/>
                <w:sz w:val="18"/>
                <w:szCs w:val="18"/>
              </w:rPr>
              <w:t>3</w:t>
            </w:r>
          </w:p>
        </w:tc>
      </w:tr>
      <w:tr w:rsidR="00F439DA" w:rsidRPr="00224D93" w:rsidTr="00295666">
        <w:tc>
          <w:tcPr>
            <w:tcW w:w="851" w:type="dxa"/>
            <w:vMerge/>
          </w:tcPr>
          <w:p w:rsidR="00F439DA" w:rsidRPr="00224D93" w:rsidRDefault="00F439DA" w:rsidP="007F5AAD"/>
        </w:tc>
        <w:tc>
          <w:tcPr>
            <w:tcW w:w="1701" w:type="dxa"/>
            <w:vMerge/>
          </w:tcPr>
          <w:p w:rsidR="00F439DA" w:rsidRPr="00224D93" w:rsidRDefault="00F439DA" w:rsidP="007F5AAD"/>
        </w:tc>
        <w:tc>
          <w:tcPr>
            <w:tcW w:w="3118" w:type="dxa"/>
            <w:vAlign w:val="center"/>
          </w:tcPr>
          <w:p w:rsidR="00F439DA" w:rsidRPr="00B87273" w:rsidRDefault="00F439DA" w:rsidP="00A36777">
            <w:pPr>
              <w:pStyle w:val="af1"/>
              <w:adjustRightInd w:val="0"/>
              <w:snapToGrid w:val="0"/>
              <w:spacing w:line="320" w:lineRule="atLeast"/>
              <w:rPr>
                <w:sz w:val="18"/>
                <w:szCs w:val="18"/>
              </w:rPr>
            </w:pPr>
            <w:r w:rsidRPr="00B87273">
              <w:rPr>
                <w:rFonts w:hint="eastAsia"/>
                <w:sz w:val="18"/>
                <w:szCs w:val="18"/>
              </w:rPr>
              <w:t>绝缘电阻及耐电压性能（动力为电机）</w:t>
            </w:r>
          </w:p>
        </w:tc>
        <w:tc>
          <w:tcPr>
            <w:tcW w:w="3686" w:type="dxa"/>
          </w:tcPr>
          <w:p w:rsidR="00F439DA" w:rsidRPr="00474C10" w:rsidRDefault="00B85DFF"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4.11.1</w:t>
            </w:r>
          </w:p>
        </w:tc>
      </w:tr>
      <w:tr w:rsidR="00B85DFF" w:rsidRPr="00224D93" w:rsidTr="00295666">
        <w:tc>
          <w:tcPr>
            <w:tcW w:w="851" w:type="dxa"/>
            <w:vMerge/>
          </w:tcPr>
          <w:p w:rsidR="00B85DFF" w:rsidRPr="00224D93" w:rsidRDefault="00B85DFF" w:rsidP="007F5AAD"/>
        </w:tc>
        <w:tc>
          <w:tcPr>
            <w:tcW w:w="1701" w:type="dxa"/>
            <w:vMerge/>
          </w:tcPr>
          <w:p w:rsidR="00B85DFF" w:rsidRPr="00224D93" w:rsidRDefault="00B85DFF" w:rsidP="007F5AAD"/>
        </w:tc>
        <w:tc>
          <w:tcPr>
            <w:tcW w:w="3118" w:type="dxa"/>
            <w:vAlign w:val="center"/>
          </w:tcPr>
          <w:p w:rsidR="00B85DFF" w:rsidRPr="00B87273" w:rsidRDefault="00B85DFF" w:rsidP="00A36777">
            <w:pPr>
              <w:pStyle w:val="af1"/>
              <w:adjustRightInd w:val="0"/>
              <w:snapToGrid w:val="0"/>
              <w:spacing w:line="320" w:lineRule="atLeast"/>
              <w:rPr>
                <w:sz w:val="18"/>
                <w:szCs w:val="18"/>
              </w:rPr>
            </w:pPr>
            <w:r w:rsidRPr="00B87273">
              <w:rPr>
                <w:rFonts w:hint="eastAsia"/>
                <w:sz w:val="18"/>
                <w:szCs w:val="18"/>
              </w:rPr>
              <w:t>铭牌</w:t>
            </w:r>
          </w:p>
        </w:tc>
        <w:tc>
          <w:tcPr>
            <w:tcW w:w="3686" w:type="dxa"/>
          </w:tcPr>
          <w:p w:rsidR="00B85DFF" w:rsidRPr="00474C10" w:rsidRDefault="00B85DFF"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2</w:t>
            </w:r>
          </w:p>
        </w:tc>
      </w:tr>
      <w:tr w:rsidR="00B85DFF" w:rsidRPr="00224D93" w:rsidTr="00295666">
        <w:tc>
          <w:tcPr>
            <w:tcW w:w="851" w:type="dxa"/>
            <w:vMerge/>
          </w:tcPr>
          <w:p w:rsidR="00B85DFF" w:rsidRPr="00224D93" w:rsidRDefault="00B85DFF" w:rsidP="007F5AAD"/>
        </w:tc>
        <w:tc>
          <w:tcPr>
            <w:tcW w:w="1701" w:type="dxa"/>
            <w:vMerge/>
          </w:tcPr>
          <w:p w:rsidR="00B85DFF" w:rsidRPr="00224D93" w:rsidRDefault="00B85DFF" w:rsidP="007F5AAD"/>
        </w:tc>
        <w:tc>
          <w:tcPr>
            <w:tcW w:w="3118" w:type="dxa"/>
            <w:vAlign w:val="center"/>
          </w:tcPr>
          <w:p w:rsidR="00B85DFF" w:rsidRPr="00B87273" w:rsidRDefault="00B85DFF" w:rsidP="00A36777">
            <w:pPr>
              <w:pStyle w:val="af1"/>
              <w:adjustRightInd w:val="0"/>
              <w:snapToGrid w:val="0"/>
              <w:spacing w:line="320" w:lineRule="atLeast"/>
              <w:rPr>
                <w:sz w:val="18"/>
                <w:szCs w:val="18"/>
              </w:rPr>
            </w:pPr>
            <w:r w:rsidRPr="00B87273">
              <w:rPr>
                <w:rFonts w:hint="eastAsia"/>
                <w:sz w:val="18"/>
                <w:szCs w:val="18"/>
              </w:rPr>
              <w:t>配套动力</w:t>
            </w:r>
          </w:p>
        </w:tc>
        <w:tc>
          <w:tcPr>
            <w:tcW w:w="3686" w:type="dxa"/>
          </w:tcPr>
          <w:p w:rsidR="00B85DFF" w:rsidRPr="00474C10" w:rsidRDefault="00B85DFF"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3</w:t>
            </w:r>
          </w:p>
        </w:tc>
      </w:tr>
      <w:tr w:rsidR="00B85DFF" w:rsidRPr="00224D93" w:rsidTr="00295666">
        <w:tc>
          <w:tcPr>
            <w:tcW w:w="851" w:type="dxa"/>
            <w:vMerge/>
          </w:tcPr>
          <w:p w:rsidR="00B85DFF" w:rsidRPr="00224D93" w:rsidRDefault="00B85DFF" w:rsidP="007F5AAD"/>
        </w:tc>
        <w:tc>
          <w:tcPr>
            <w:tcW w:w="1701" w:type="dxa"/>
            <w:vMerge/>
          </w:tcPr>
          <w:p w:rsidR="00B85DFF" w:rsidRPr="00224D93" w:rsidRDefault="00B85DFF" w:rsidP="007F5AAD"/>
        </w:tc>
        <w:tc>
          <w:tcPr>
            <w:tcW w:w="3118" w:type="dxa"/>
            <w:vAlign w:val="center"/>
          </w:tcPr>
          <w:p w:rsidR="00B85DFF" w:rsidRPr="00B87273" w:rsidRDefault="00B85DFF" w:rsidP="00A36777">
            <w:pPr>
              <w:pStyle w:val="af1"/>
              <w:adjustRightInd w:val="0"/>
              <w:snapToGrid w:val="0"/>
              <w:spacing w:line="320" w:lineRule="atLeast"/>
              <w:rPr>
                <w:sz w:val="18"/>
                <w:szCs w:val="18"/>
              </w:rPr>
            </w:pPr>
            <w:r w:rsidRPr="00B87273">
              <w:rPr>
                <w:rFonts w:hint="eastAsia"/>
                <w:sz w:val="18"/>
                <w:szCs w:val="18"/>
              </w:rPr>
              <w:t>泵容积效率</w:t>
            </w:r>
          </w:p>
        </w:tc>
        <w:tc>
          <w:tcPr>
            <w:tcW w:w="3686" w:type="dxa"/>
          </w:tcPr>
          <w:p w:rsidR="00B85DFF" w:rsidRPr="00474C10" w:rsidRDefault="00B85DFF"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6</w:t>
            </w:r>
          </w:p>
        </w:tc>
      </w:tr>
      <w:tr w:rsidR="00B85DFF" w:rsidRPr="00224D93" w:rsidTr="00295666">
        <w:tc>
          <w:tcPr>
            <w:tcW w:w="851" w:type="dxa"/>
            <w:vMerge/>
          </w:tcPr>
          <w:p w:rsidR="00B85DFF" w:rsidRPr="00224D93" w:rsidRDefault="00B85DFF" w:rsidP="007F5AAD"/>
        </w:tc>
        <w:tc>
          <w:tcPr>
            <w:tcW w:w="1701" w:type="dxa"/>
            <w:vMerge/>
          </w:tcPr>
          <w:p w:rsidR="00B85DFF" w:rsidRPr="00224D93" w:rsidRDefault="00B85DFF" w:rsidP="007F5AAD"/>
        </w:tc>
        <w:tc>
          <w:tcPr>
            <w:tcW w:w="3118" w:type="dxa"/>
            <w:vAlign w:val="center"/>
          </w:tcPr>
          <w:p w:rsidR="00B85DFF" w:rsidRPr="00B87273" w:rsidRDefault="00B85DFF" w:rsidP="00A36777">
            <w:pPr>
              <w:pStyle w:val="af1"/>
              <w:adjustRightInd w:val="0"/>
              <w:snapToGrid w:val="0"/>
              <w:spacing w:line="320" w:lineRule="atLeast"/>
              <w:rPr>
                <w:sz w:val="18"/>
                <w:szCs w:val="18"/>
              </w:rPr>
            </w:pPr>
            <w:r w:rsidRPr="00B87273">
              <w:rPr>
                <w:rFonts w:hint="eastAsia"/>
                <w:sz w:val="18"/>
                <w:szCs w:val="18"/>
              </w:rPr>
              <w:t>泵总效率</w:t>
            </w:r>
          </w:p>
        </w:tc>
        <w:tc>
          <w:tcPr>
            <w:tcW w:w="3686" w:type="dxa"/>
          </w:tcPr>
          <w:p w:rsidR="00B85DFF" w:rsidRPr="00474C10" w:rsidRDefault="00B85DFF"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6</w:t>
            </w:r>
          </w:p>
        </w:tc>
      </w:tr>
      <w:tr w:rsidR="00B85DFF" w:rsidRPr="00224D93" w:rsidTr="00295666">
        <w:tc>
          <w:tcPr>
            <w:tcW w:w="851" w:type="dxa"/>
            <w:vMerge/>
          </w:tcPr>
          <w:p w:rsidR="00B85DFF" w:rsidRPr="00224D93" w:rsidRDefault="00B85DFF" w:rsidP="007F5AAD"/>
        </w:tc>
        <w:tc>
          <w:tcPr>
            <w:tcW w:w="1701" w:type="dxa"/>
            <w:vMerge/>
          </w:tcPr>
          <w:p w:rsidR="00B85DFF" w:rsidRPr="00224D93" w:rsidRDefault="00B85DFF" w:rsidP="007F5AAD"/>
        </w:tc>
        <w:tc>
          <w:tcPr>
            <w:tcW w:w="3118" w:type="dxa"/>
            <w:vAlign w:val="center"/>
          </w:tcPr>
          <w:p w:rsidR="00B85DFF" w:rsidRPr="00B87273" w:rsidRDefault="00B85DFF" w:rsidP="00A36777">
            <w:pPr>
              <w:pStyle w:val="af1"/>
              <w:adjustRightInd w:val="0"/>
              <w:snapToGrid w:val="0"/>
              <w:spacing w:line="320" w:lineRule="atLeast"/>
              <w:rPr>
                <w:sz w:val="18"/>
                <w:szCs w:val="18"/>
              </w:rPr>
            </w:pPr>
            <w:r w:rsidRPr="00B87273">
              <w:rPr>
                <w:rFonts w:hint="eastAsia"/>
                <w:sz w:val="18"/>
                <w:szCs w:val="18"/>
              </w:rPr>
              <w:t>泵内机油温度及温升</w:t>
            </w:r>
          </w:p>
        </w:tc>
        <w:tc>
          <w:tcPr>
            <w:tcW w:w="3686" w:type="dxa"/>
          </w:tcPr>
          <w:p w:rsidR="00B85DFF" w:rsidRPr="00474C10" w:rsidRDefault="00B85DFF"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4</w:t>
            </w:r>
          </w:p>
        </w:tc>
      </w:tr>
      <w:tr w:rsidR="00B85DFF" w:rsidRPr="00224D93" w:rsidTr="00295666">
        <w:tc>
          <w:tcPr>
            <w:tcW w:w="851" w:type="dxa"/>
            <w:vMerge/>
          </w:tcPr>
          <w:p w:rsidR="00B85DFF" w:rsidRPr="00224D93" w:rsidRDefault="00B85DFF" w:rsidP="007F5AAD"/>
        </w:tc>
        <w:tc>
          <w:tcPr>
            <w:tcW w:w="1701" w:type="dxa"/>
            <w:vMerge/>
          </w:tcPr>
          <w:p w:rsidR="00B85DFF" w:rsidRPr="00224D93" w:rsidRDefault="00B85DFF" w:rsidP="007F5AAD"/>
        </w:tc>
        <w:tc>
          <w:tcPr>
            <w:tcW w:w="3118" w:type="dxa"/>
            <w:vAlign w:val="center"/>
          </w:tcPr>
          <w:p w:rsidR="00B85DFF" w:rsidRPr="00B87273" w:rsidRDefault="00B85DFF" w:rsidP="00A36777">
            <w:pPr>
              <w:pStyle w:val="af1"/>
              <w:adjustRightInd w:val="0"/>
              <w:snapToGrid w:val="0"/>
              <w:spacing w:line="320" w:lineRule="atLeast"/>
              <w:rPr>
                <w:sz w:val="18"/>
                <w:szCs w:val="18"/>
              </w:rPr>
            </w:pPr>
            <w:r w:rsidRPr="00B87273">
              <w:rPr>
                <w:rFonts w:hint="eastAsia"/>
                <w:sz w:val="18"/>
                <w:szCs w:val="18"/>
              </w:rPr>
              <w:t>起动性能</w:t>
            </w:r>
          </w:p>
        </w:tc>
        <w:tc>
          <w:tcPr>
            <w:tcW w:w="3686" w:type="dxa"/>
          </w:tcPr>
          <w:p w:rsidR="00B85DFF" w:rsidRPr="00474C10" w:rsidRDefault="00B85DFF"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w:t>
            </w:r>
            <w:r w:rsidRPr="00474C10">
              <w:rPr>
                <w:rFonts w:hint="eastAsia"/>
                <w:sz w:val="18"/>
                <w:szCs w:val="18"/>
              </w:rPr>
              <w:t>3</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vAlign w:val="center"/>
          </w:tcPr>
          <w:p w:rsidR="000962CD" w:rsidRPr="00B87273" w:rsidRDefault="000962CD" w:rsidP="00A36777">
            <w:pPr>
              <w:pStyle w:val="af1"/>
              <w:adjustRightInd w:val="0"/>
              <w:snapToGrid w:val="0"/>
              <w:spacing w:line="320" w:lineRule="atLeast"/>
              <w:rPr>
                <w:sz w:val="18"/>
                <w:szCs w:val="18"/>
              </w:rPr>
            </w:pPr>
            <w:r w:rsidRPr="00B87273">
              <w:rPr>
                <w:rFonts w:hint="eastAsia"/>
                <w:sz w:val="18"/>
                <w:szCs w:val="18"/>
              </w:rPr>
              <w:t>运转试验</w:t>
            </w:r>
          </w:p>
        </w:tc>
        <w:tc>
          <w:tcPr>
            <w:tcW w:w="3686" w:type="dxa"/>
          </w:tcPr>
          <w:p w:rsidR="000962CD" w:rsidRPr="00474C10" w:rsidRDefault="000962CD" w:rsidP="00A36777">
            <w:pPr>
              <w:spacing w:line="320" w:lineRule="atLeast"/>
              <w:rPr>
                <w:sz w:val="18"/>
                <w:szCs w:val="18"/>
              </w:rPr>
            </w:pPr>
            <w:r w:rsidRPr="00474C10">
              <w:rPr>
                <w:sz w:val="18"/>
                <w:szCs w:val="18"/>
              </w:rPr>
              <w:t>JB/T 7284-</w:t>
            </w:r>
            <w:r w:rsidR="0092124A">
              <w:rPr>
                <w:sz w:val="18"/>
                <w:szCs w:val="18"/>
              </w:rPr>
              <w:t>2005</w:t>
            </w:r>
            <w:r w:rsidRPr="00474C10">
              <w:rPr>
                <w:sz w:val="18"/>
                <w:szCs w:val="18"/>
              </w:rPr>
              <w:t>中</w:t>
            </w:r>
            <w:r w:rsidRPr="00474C10">
              <w:rPr>
                <w:sz w:val="18"/>
                <w:szCs w:val="18"/>
              </w:rPr>
              <w:t>4.4</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vAlign w:val="center"/>
          </w:tcPr>
          <w:p w:rsidR="000962CD" w:rsidRPr="000962CD" w:rsidRDefault="000962CD" w:rsidP="00A36777">
            <w:pPr>
              <w:pStyle w:val="af1"/>
              <w:adjustRightInd w:val="0"/>
              <w:snapToGrid w:val="0"/>
              <w:spacing w:line="320" w:lineRule="atLeast"/>
              <w:rPr>
                <w:sz w:val="18"/>
                <w:szCs w:val="18"/>
              </w:rPr>
            </w:pPr>
            <w:r w:rsidRPr="000962CD">
              <w:rPr>
                <w:rFonts w:hint="eastAsia"/>
                <w:sz w:val="18"/>
                <w:szCs w:val="18"/>
              </w:rPr>
              <w:t>水平射程</w:t>
            </w:r>
          </w:p>
        </w:tc>
        <w:tc>
          <w:tcPr>
            <w:tcW w:w="3686" w:type="dxa"/>
          </w:tcPr>
          <w:p w:rsidR="000962CD" w:rsidRPr="000962CD" w:rsidRDefault="000962CD" w:rsidP="00A36777">
            <w:pPr>
              <w:spacing w:line="320" w:lineRule="atLeast"/>
              <w:rPr>
                <w:sz w:val="18"/>
                <w:szCs w:val="18"/>
              </w:rPr>
            </w:pPr>
            <w:r w:rsidRPr="000962CD">
              <w:rPr>
                <w:rFonts w:hint="eastAsia"/>
                <w:sz w:val="18"/>
                <w:szCs w:val="18"/>
              </w:rPr>
              <w:t>JB/T 7284-</w:t>
            </w:r>
            <w:r w:rsidR="0092124A">
              <w:rPr>
                <w:rFonts w:hint="eastAsia"/>
                <w:sz w:val="18"/>
                <w:szCs w:val="18"/>
              </w:rPr>
              <w:t>2005</w:t>
            </w:r>
            <w:r w:rsidRPr="000962CD">
              <w:rPr>
                <w:rFonts w:hint="eastAsia"/>
                <w:sz w:val="18"/>
                <w:szCs w:val="18"/>
              </w:rPr>
              <w:t>中</w:t>
            </w:r>
            <w:r w:rsidRPr="000962CD">
              <w:rPr>
                <w:rFonts w:hint="eastAsia"/>
                <w:sz w:val="18"/>
                <w:szCs w:val="18"/>
              </w:rPr>
              <w:t>4.</w:t>
            </w:r>
            <w:r>
              <w:rPr>
                <w:rFonts w:hint="eastAsia"/>
                <w:sz w:val="18"/>
                <w:szCs w:val="18"/>
              </w:rPr>
              <w:t>7</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vAlign w:val="center"/>
          </w:tcPr>
          <w:p w:rsidR="000962CD" w:rsidRPr="00B87273" w:rsidRDefault="000962CD" w:rsidP="00A36777">
            <w:pPr>
              <w:pStyle w:val="af1"/>
              <w:adjustRightInd w:val="0"/>
              <w:snapToGrid w:val="0"/>
              <w:spacing w:line="320" w:lineRule="atLeast"/>
              <w:rPr>
                <w:sz w:val="18"/>
                <w:szCs w:val="18"/>
              </w:rPr>
            </w:pPr>
            <w:r w:rsidRPr="000962CD">
              <w:rPr>
                <w:rFonts w:hint="eastAsia"/>
                <w:sz w:val="18"/>
                <w:szCs w:val="18"/>
              </w:rPr>
              <w:t>最大喷雾量</w:t>
            </w:r>
          </w:p>
        </w:tc>
        <w:tc>
          <w:tcPr>
            <w:tcW w:w="3686" w:type="dxa"/>
          </w:tcPr>
          <w:p w:rsidR="000962CD" w:rsidRPr="00474C10" w:rsidRDefault="000962CD" w:rsidP="00A36777">
            <w:pPr>
              <w:spacing w:line="320" w:lineRule="atLeast"/>
              <w:rPr>
                <w:sz w:val="18"/>
                <w:szCs w:val="18"/>
              </w:rPr>
            </w:pPr>
            <w:r w:rsidRPr="000962CD">
              <w:rPr>
                <w:rFonts w:hint="eastAsia"/>
                <w:sz w:val="18"/>
                <w:szCs w:val="18"/>
              </w:rPr>
              <w:t>JB/T 7284-</w:t>
            </w:r>
            <w:r w:rsidR="0092124A">
              <w:rPr>
                <w:rFonts w:hint="eastAsia"/>
                <w:sz w:val="18"/>
                <w:szCs w:val="18"/>
              </w:rPr>
              <w:t>2005</w:t>
            </w:r>
            <w:r w:rsidRPr="000962CD">
              <w:rPr>
                <w:rFonts w:hint="eastAsia"/>
                <w:sz w:val="18"/>
                <w:szCs w:val="18"/>
              </w:rPr>
              <w:t>中</w:t>
            </w:r>
            <w:r w:rsidRPr="000962CD">
              <w:rPr>
                <w:rFonts w:hint="eastAsia"/>
                <w:sz w:val="18"/>
                <w:szCs w:val="18"/>
              </w:rPr>
              <w:t>4.</w:t>
            </w:r>
            <w:r>
              <w:rPr>
                <w:rFonts w:hint="eastAsia"/>
                <w:sz w:val="18"/>
                <w:szCs w:val="18"/>
              </w:rPr>
              <w:t>7</w:t>
            </w:r>
          </w:p>
        </w:tc>
      </w:tr>
      <w:tr w:rsidR="000962CD" w:rsidRPr="00224D93" w:rsidTr="00295666">
        <w:tc>
          <w:tcPr>
            <w:tcW w:w="851" w:type="dxa"/>
            <w:vMerge w:val="restart"/>
            <w:vAlign w:val="center"/>
          </w:tcPr>
          <w:p w:rsidR="000962CD" w:rsidRPr="00224D93" w:rsidRDefault="000962CD" w:rsidP="00E039BB">
            <w:pPr>
              <w:jc w:val="center"/>
            </w:pPr>
            <w:r>
              <w:rPr>
                <w:rFonts w:hint="eastAsia"/>
              </w:rPr>
              <w:t>3</w:t>
            </w:r>
          </w:p>
        </w:tc>
        <w:tc>
          <w:tcPr>
            <w:tcW w:w="1701" w:type="dxa"/>
            <w:vMerge w:val="restart"/>
            <w:vAlign w:val="center"/>
          </w:tcPr>
          <w:p w:rsidR="000962CD" w:rsidRPr="00BD32A8" w:rsidRDefault="000962CD" w:rsidP="00DB3307">
            <w:pPr>
              <w:jc w:val="center"/>
              <w:rPr>
                <w:sz w:val="18"/>
                <w:szCs w:val="18"/>
              </w:rPr>
            </w:pPr>
            <w:r w:rsidRPr="00BD32A8">
              <w:rPr>
                <w:rFonts w:hint="eastAsia"/>
                <w:sz w:val="18"/>
                <w:szCs w:val="18"/>
              </w:rPr>
              <w:t>喷杆喷雾机</w:t>
            </w:r>
          </w:p>
        </w:tc>
        <w:tc>
          <w:tcPr>
            <w:tcW w:w="3118" w:type="dxa"/>
            <w:vAlign w:val="center"/>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整机运转与密封性能</w:t>
            </w:r>
          </w:p>
        </w:tc>
        <w:tc>
          <w:tcPr>
            <w:tcW w:w="3686" w:type="dxa"/>
            <w:vAlign w:val="center"/>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4.1.2</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限压安全装置</w:t>
            </w:r>
          </w:p>
        </w:tc>
        <w:tc>
          <w:tcPr>
            <w:tcW w:w="3686" w:type="dxa"/>
          </w:tcPr>
          <w:p w:rsidR="000962CD"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4.2.1</w:t>
            </w:r>
          </w:p>
          <w:p w:rsidR="0092124A" w:rsidRPr="00E039BB" w:rsidRDefault="0092124A" w:rsidP="00A36777">
            <w:pPr>
              <w:snapToGrid w:val="0"/>
              <w:spacing w:line="320" w:lineRule="atLeast"/>
              <w:jc w:val="left"/>
              <w:rPr>
                <w:sz w:val="18"/>
                <w:szCs w:val="18"/>
              </w:rPr>
            </w:pPr>
            <w:r w:rsidRPr="00135799">
              <w:rPr>
                <w:rFonts w:hint="eastAsia"/>
                <w:sz w:val="18"/>
                <w:szCs w:val="18"/>
              </w:rPr>
              <w:t>ISO 4254-6</w:t>
            </w:r>
            <w:r w:rsidRPr="00135799">
              <w:rPr>
                <w:rFonts w:hint="eastAsia"/>
                <w:sz w:val="18"/>
                <w:szCs w:val="18"/>
              </w:rPr>
              <w:t>：</w:t>
            </w:r>
            <w:r w:rsidRPr="00135799">
              <w:rPr>
                <w:rFonts w:hint="eastAsia"/>
                <w:sz w:val="18"/>
                <w:szCs w:val="18"/>
              </w:rPr>
              <w:t>2009</w:t>
            </w:r>
            <w:r w:rsidRPr="00135799">
              <w:rPr>
                <w:rFonts w:hint="eastAsia"/>
                <w:sz w:val="18"/>
                <w:szCs w:val="18"/>
              </w:rPr>
              <w:t>中</w:t>
            </w:r>
            <w:r>
              <w:rPr>
                <w:rFonts w:hint="eastAsia"/>
                <w:sz w:val="18"/>
                <w:szCs w:val="18"/>
              </w:rPr>
              <w:t>5.6</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vAlign w:val="center"/>
          </w:tcPr>
          <w:p w:rsidR="000962CD" w:rsidRPr="00155A05" w:rsidRDefault="000962CD" w:rsidP="00A36777">
            <w:pPr>
              <w:snapToGrid w:val="0"/>
              <w:spacing w:line="320" w:lineRule="atLeast"/>
              <w:rPr>
                <w:rFonts w:ascii="宋体" w:hAnsi="宋体"/>
                <w:sz w:val="18"/>
                <w:szCs w:val="18"/>
              </w:rPr>
            </w:pPr>
            <w:r w:rsidRPr="00155A05">
              <w:rPr>
                <w:rFonts w:ascii="宋体" w:hAnsi="宋体" w:cs="宋体" w:hint="eastAsia"/>
                <w:sz w:val="18"/>
                <w:szCs w:val="18"/>
              </w:rPr>
              <w:t>安全防护装置及安全警示标志</w:t>
            </w:r>
          </w:p>
        </w:tc>
        <w:tc>
          <w:tcPr>
            <w:tcW w:w="3686" w:type="dxa"/>
            <w:vAlign w:val="center"/>
          </w:tcPr>
          <w:p w:rsidR="000962CD"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4.2.2</w:t>
            </w:r>
          </w:p>
          <w:p w:rsidR="000962CD" w:rsidRPr="00E039BB" w:rsidRDefault="000962CD" w:rsidP="00A36777">
            <w:pPr>
              <w:snapToGrid w:val="0"/>
              <w:spacing w:line="320" w:lineRule="atLeast"/>
              <w:jc w:val="left"/>
              <w:rPr>
                <w:sz w:val="18"/>
                <w:szCs w:val="18"/>
              </w:rPr>
            </w:pPr>
            <w:r w:rsidRPr="00135799">
              <w:rPr>
                <w:rFonts w:hint="eastAsia"/>
                <w:sz w:val="18"/>
                <w:szCs w:val="18"/>
              </w:rPr>
              <w:t>ISO 4254-6</w:t>
            </w:r>
            <w:r w:rsidRPr="00135799">
              <w:rPr>
                <w:rFonts w:hint="eastAsia"/>
                <w:sz w:val="18"/>
                <w:szCs w:val="18"/>
              </w:rPr>
              <w:t>：</w:t>
            </w:r>
            <w:r w:rsidRPr="00135799">
              <w:rPr>
                <w:rFonts w:hint="eastAsia"/>
                <w:sz w:val="18"/>
                <w:szCs w:val="18"/>
              </w:rPr>
              <w:t>2009</w:t>
            </w:r>
            <w:r w:rsidRPr="00135799">
              <w:rPr>
                <w:rFonts w:hint="eastAsia"/>
                <w:sz w:val="18"/>
                <w:szCs w:val="18"/>
              </w:rPr>
              <w:t>中</w:t>
            </w:r>
            <w:r>
              <w:rPr>
                <w:rFonts w:hint="eastAsia"/>
                <w:sz w:val="18"/>
                <w:szCs w:val="18"/>
              </w:rPr>
              <w:t>6</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vAlign w:val="center"/>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运输状态安全性</w:t>
            </w:r>
          </w:p>
        </w:tc>
        <w:tc>
          <w:tcPr>
            <w:tcW w:w="3686" w:type="dxa"/>
            <w:vAlign w:val="center"/>
          </w:tcPr>
          <w:p w:rsidR="000962CD"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4.2.3</w:t>
            </w:r>
          </w:p>
          <w:p w:rsidR="000962CD" w:rsidRPr="00E039BB" w:rsidRDefault="000962CD" w:rsidP="00A36777">
            <w:pPr>
              <w:snapToGrid w:val="0"/>
              <w:spacing w:line="320" w:lineRule="atLeast"/>
              <w:jc w:val="left"/>
              <w:rPr>
                <w:sz w:val="18"/>
                <w:szCs w:val="18"/>
              </w:rPr>
            </w:pPr>
            <w:r w:rsidRPr="00135799">
              <w:rPr>
                <w:rFonts w:hint="eastAsia"/>
                <w:sz w:val="18"/>
                <w:szCs w:val="18"/>
              </w:rPr>
              <w:t>ISO 4254-6</w:t>
            </w:r>
            <w:r w:rsidRPr="00135799">
              <w:rPr>
                <w:rFonts w:hint="eastAsia"/>
                <w:sz w:val="18"/>
                <w:szCs w:val="18"/>
              </w:rPr>
              <w:t>：</w:t>
            </w:r>
            <w:r w:rsidRPr="00135799">
              <w:rPr>
                <w:rFonts w:hint="eastAsia"/>
                <w:sz w:val="18"/>
                <w:szCs w:val="18"/>
              </w:rPr>
              <w:t>2009</w:t>
            </w:r>
            <w:r w:rsidRPr="00135799">
              <w:rPr>
                <w:rFonts w:hint="eastAsia"/>
                <w:sz w:val="18"/>
                <w:szCs w:val="18"/>
              </w:rPr>
              <w:t>中</w:t>
            </w:r>
            <w:r w:rsidRPr="00135799">
              <w:rPr>
                <w:rFonts w:hint="eastAsia"/>
                <w:sz w:val="18"/>
                <w:szCs w:val="18"/>
              </w:rPr>
              <w:t>6</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vAlign w:val="center"/>
          </w:tcPr>
          <w:p w:rsidR="000962CD" w:rsidRPr="00155A05" w:rsidRDefault="000962CD" w:rsidP="00A36777">
            <w:pPr>
              <w:snapToGrid w:val="0"/>
              <w:spacing w:line="320" w:lineRule="atLeast"/>
              <w:rPr>
                <w:rFonts w:ascii="宋体" w:hAnsi="宋体"/>
                <w:sz w:val="18"/>
                <w:szCs w:val="18"/>
              </w:rPr>
            </w:pPr>
            <w:r w:rsidRPr="00155A05">
              <w:rPr>
                <w:rFonts w:ascii="宋体" w:hAnsi="宋体" w:cs="宋体" w:hint="eastAsia"/>
                <w:sz w:val="18"/>
                <w:szCs w:val="18"/>
              </w:rPr>
              <w:t>承压零部件耐压性能</w:t>
            </w:r>
          </w:p>
        </w:tc>
        <w:tc>
          <w:tcPr>
            <w:tcW w:w="3686" w:type="dxa"/>
            <w:vAlign w:val="center"/>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4.2.4</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喷杆平衡装置</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4.1.4.1</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液压系统</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4.1.6</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喷头防滴性能</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4.1.8</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喷雾量分布均匀性变异系数</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4.1.9</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过滤性能</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4.1.11</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有效度</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4.3.1</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首次故障前平均工作时间</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4.3.2</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配套液泵及喷雾胶管</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4.1.3</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回弹装置及喷头保护装置</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4.1.4.2</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喷杆平直度</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4.1.4.4</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药液箱部件</w:t>
            </w:r>
          </w:p>
        </w:tc>
        <w:tc>
          <w:tcPr>
            <w:tcW w:w="3686" w:type="dxa"/>
          </w:tcPr>
          <w:p w:rsidR="000962CD"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4.1.5</w:t>
            </w:r>
          </w:p>
          <w:p w:rsidR="000962CD" w:rsidRPr="00E039BB" w:rsidRDefault="000962CD" w:rsidP="00A36777">
            <w:pPr>
              <w:snapToGrid w:val="0"/>
              <w:spacing w:line="320" w:lineRule="atLeast"/>
              <w:jc w:val="left"/>
              <w:rPr>
                <w:sz w:val="18"/>
                <w:szCs w:val="18"/>
              </w:rPr>
            </w:pPr>
            <w:r w:rsidRPr="00135799">
              <w:rPr>
                <w:sz w:val="18"/>
                <w:szCs w:val="18"/>
              </w:rPr>
              <w:t>ISO 4254-6</w:t>
            </w:r>
            <w:r>
              <w:rPr>
                <w:rFonts w:hint="eastAsia"/>
                <w:sz w:val="18"/>
                <w:szCs w:val="18"/>
              </w:rPr>
              <w:t>：</w:t>
            </w:r>
            <w:r>
              <w:rPr>
                <w:rFonts w:hint="eastAsia"/>
                <w:sz w:val="18"/>
                <w:szCs w:val="18"/>
              </w:rPr>
              <w:t>2009</w:t>
            </w:r>
            <w:r>
              <w:rPr>
                <w:rFonts w:hint="eastAsia"/>
                <w:sz w:val="18"/>
                <w:szCs w:val="18"/>
              </w:rPr>
              <w:t>中</w:t>
            </w:r>
            <w:r>
              <w:rPr>
                <w:rFonts w:hint="eastAsia"/>
                <w:sz w:val="18"/>
                <w:szCs w:val="18"/>
              </w:rPr>
              <w:t>5.4</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调压装置性能</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4.1.7</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喷头喷雾量变异系数</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4.1.9</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控制阀及其操作方便性</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4.1.10</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气流辅助系统性能</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4.1.12</w:t>
            </w:r>
          </w:p>
        </w:tc>
      </w:tr>
      <w:tr w:rsidR="000962CD" w:rsidRPr="00224D93" w:rsidTr="00295666">
        <w:tc>
          <w:tcPr>
            <w:tcW w:w="851" w:type="dxa"/>
            <w:vMerge/>
          </w:tcPr>
          <w:p w:rsidR="000962CD" w:rsidRPr="00224D93" w:rsidRDefault="000962CD" w:rsidP="007F5AAD"/>
        </w:tc>
        <w:tc>
          <w:tcPr>
            <w:tcW w:w="1701" w:type="dxa"/>
            <w:vMerge/>
          </w:tcPr>
          <w:p w:rsidR="000962CD" w:rsidRPr="00224D93" w:rsidRDefault="000962CD" w:rsidP="007F5AAD"/>
        </w:tc>
        <w:tc>
          <w:tcPr>
            <w:tcW w:w="3118" w:type="dxa"/>
          </w:tcPr>
          <w:p w:rsidR="000962CD" w:rsidRPr="00155A05" w:rsidRDefault="000962CD" w:rsidP="00A36777">
            <w:pPr>
              <w:snapToGrid w:val="0"/>
              <w:spacing w:line="320" w:lineRule="atLeast"/>
              <w:rPr>
                <w:rFonts w:ascii="宋体" w:hAnsi="宋体"/>
                <w:sz w:val="18"/>
                <w:szCs w:val="18"/>
              </w:rPr>
            </w:pPr>
            <w:r w:rsidRPr="00155A05">
              <w:rPr>
                <w:rFonts w:ascii="宋体" w:hAnsi="宋体" w:hint="eastAsia"/>
                <w:sz w:val="18"/>
                <w:szCs w:val="18"/>
              </w:rPr>
              <w:t>喷雾量自动调控系统性能</w:t>
            </w:r>
          </w:p>
        </w:tc>
        <w:tc>
          <w:tcPr>
            <w:tcW w:w="3686" w:type="dxa"/>
          </w:tcPr>
          <w:p w:rsidR="000962CD" w:rsidRPr="00E039BB" w:rsidRDefault="000962CD"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4.1.13</w:t>
            </w:r>
          </w:p>
        </w:tc>
      </w:tr>
    </w:tbl>
    <w:p w:rsidR="006A08B2" w:rsidRDefault="006A08B2"/>
    <w:p w:rsidR="00A13C9F" w:rsidRDefault="00A13C9F" w:rsidP="004A058B">
      <w:pPr>
        <w:spacing w:line="400" w:lineRule="exact"/>
        <w:ind w:firstLineChars="200" w:firstLine="420"/>
      </w:pPr>
      <w:r>
        <w:rPr>
          <w:rFonts w:hint="eastAsia"/>
        </w:rPr>
        <w:t>除表</w:t>
      </w:r>
      <w:r>
        <w:rPr>
          <w:rFonts w:hint="eastAsia"/>
        </w:rPr>
        <w:t>1</w:t>
      </w:r>
      <w:r>
        <w:rPr>
          <w:rFonts w:hint="eastAsia"/>
        </w:rPr>
        <w:t>中给出的</w:t>
      </w:r>
      <w:r w:rsidR="00F8620F">
        <w:rPr>
          <w:rFonts w:hint="eastAsia"/>
        </w:rPr>
        <w:t>主要</w:t>
      </w:r>
      <w:r w:rsidR="00131F2B">
        <w:rPr>
          <w:rFonts w:hint="eastAsia"/>
        </w:rPr>
        <w:t>植物保护机械</w:t>
      </w:r>
      <w:r w:rsidR="00474C10" w:rsidRPr="00474C10">
        <w:rPr>
          <w:rFonts w:hint="eastAsia"/>
        </w:rPr>
        <w:t>电动喷雾机（器）</w:t>
      </w:r>
      <w:r w:rsidR="00474C10">
        <w:rPr>
          <w:rFonts w:hint="eastAsia"/>
        </w:rPr>
        <w:t>、</w:t>
      </w:r>
      <w:r w:rsidR="00135799" w:rsidRPr="00135799">
        <w:rPr>
          <w:rFonts w:hint="eastAsia"/>
        </w:rPr>
        <w:t>动力喷雾机</w:t>
      </w:r>
      <w:r w:rsidR="00135799">
        <w:rPr>
          <w:rFonts w:hint="eastAsia"/>
        </w:rPr>
        <w:t>、</w:t>
      </w:r>
      <w:r w:rsidR="00135799" w:rsidRPr="00135799">
        <w:rPr>
          <w:rFonts w:hint="eastAsia"/>
        </w:rPr>
        <w:t>喷杆喷雾机</w:t>
      </w:r>
      <w:r w:rsidR="00ED2824">
        <w:rPr>
          <w:rFonts w:hint="eastAsia"/>
        </w:rPr>
        <w:t>等三种</w:t>
      </w:r>
      <w:r w:rsidR="00135799">
        <w:rPr>
          <w:rFonts w:hint="eastAsia"/>
        </w:rPr>
        <w:t>产品</w:t>
      </w:r>
      <w:r w:rsidR="00F8620F">
        <w:rPr>
          <w:rFonts w:hint="eastAsia"/>
        </w:rPr>
        <w:t>关键技术指标要求</w:t>
      </w:r>
      <w:r>
        <w:rPr>
          <w:rFonts w:hint="eastAsia"/>
        </w:rPr>
        <w:t>，</w:t>
      </w:r>
      <w:r w:rsidR="00135799">
        <w:rPr>
          <w:rFonts w:hint="eastAsia"/>
        </w:rPr>
        <w:t>对其他</w:t>
      </w:r>
      <w:r w:rsidR="00131F2B">
        <w:rPr>
          <w:rFonts w:hint="eastAsia"/>
        </w:rPr>
        <w:t>植物保护机械</w:t>
      </w:r>
      <w:r>
        <w:rPr>
          <w:rFonts w:hint="eastAsia"/>
        </w:rPr>
        <w:t>应根据型式、适应性和功能的影响</w:t>
      </w:r>
      <w:r w:rsidR="00ED2824">
        <w:rPr>
          <w:rFonts w:hint="eastAsia"/>
        </w:rPr>
        <w:t>，按相应的产品标准</w:t>
      </w:r>
      <w:r>
        <w:rPr>
          <w:rFonts w:hint="eastAsia"/>
        </w:rPr>
        <w:t>确定</w:t>
      </w:r>
      <w:r w:rsidR="00ED2824">
        <w:rPr>
          <w:rFonts w:hint="eastAsia"/>
        </w:rPr>
        <w:t>关键指标，也</w:t>
      </w:r>
      <w:r w:rsidR="00135799" w:rsidRPr="00135799">
        <w:rPr>
          <w:rFonts w:hint="eastAsia"/>
        </w:rPr>
        <w:t>可参照</w:t>
      </w:r>
      <w:r w:rsidR="00ED2824">
        <w:rPr>
          <w:rFonts w:hint="eastAsia"/>
        </w:rPr>
        <w:t>本技术方案</w:t>
      </w:r>
      <w:r w:rsidR="00135799" w:rsidRPr="00135799">
        <w:rPr>
          <w:rFonts w:hint="eastAsia"/>
        </w:rPr>
        <w:t>使用</w:t>
      </w:r>
      <w:r w:rsidR="00577EFB">
        <w:rPr>
          <w:rFonts w:hint="eastAsia"/>
        </w:rPr>
        <w:t>。</w:t>
      </w:r>
    </w:p>
    <w:p w:rsidR="00A13C9F" w:rsidRPr="00BD32A8" w:rsidRDefault="00A13C9F" w:rsidP="004A058B">
      <w:pPr>
        <w:spacing w:beforeLines="50" w:before="156" w:afterLines="50" w:after="156" w:line="400" w:lineRule="exact"/>
        <w:rPr>
          <w:rFonts w:ascii="黑体" w:eastAsia="黑体" w:hAnsi="黑体"/>
        </w:rPr>
      </w:pPr>
      <w:r w:rsidRPr="00BD32A8">
        <w:rPr>
          <w:rFonts w:ascii="黑体" w:eastAsia="黑体" w:hAnsi="黑体" w:hint="eastAsia"/>
        </w:rPr>
        <w:t>4 检验/评价方法</w:t>
      </w:r>
    </w:p>
    <w:p w:rsidR="00A13C9F" w:rsidRDefault="00A13C9F" w:rsidP="004A058B">
      <w:pPr>
        <w:spacing w:line="400" w:lineRule="exact"/>
        <w:ind w:firstLineChars="200" w:firstLine="420"/>
      </w:pPr>
      <w:r>
        <w:rPr>
          <w:rFonts w:hint="eastAsia"/>
        </w:rPr>
        <w:t>检验</w:t>
      </w:r>
      <w:r>
        <w:rPr>
          <w:rFonts w:hint="eastAsia"/>
        </w:rPr>
        <w:t>/</w:t>
      </w:r>
      <w:r>
        <w:rPr>
          <w:rFonts w:hint="eastAsia"/>
        </w:rPr>
        <w:t>评价方法按表</w:t>
      </w:r>
      <w:r>
        <w:rPr>
          <w:rFonts w:hint="eastAsia"/>
        </w:rPr>
        <w:t>2</w:t>
      </w:r>
      <w:r>
        <w:rPr>
          <w:rFonts w:hint="eastAsia"/>
        </w:rPr>
        <w:t>的规定。</w:t>
      </w:r>
    </w:p>
    <w:p w:rsidR="00A13C9F" w:rsidRDefault="00A13C9F" w:rsidP="004A058B">
      <w:pPr>
        <w:spacing w:line="400" w:lineRule="exact"/>
        <w:jc w:val="center"/>
      </w:pPr>
      <w:r>
        <w:rPr>
          <w:rFonts w:hint="eastAsia"/>
        </w:rPr>
        <w:t>表</w:t>
      </w:r>
      <w:r>
        <w:rPr>
          <w:rFonts w:hint="eastAsia"/>
        </w:rPr>
        <w:t xml:space="preserve">2 </w:t>
      </w:r>
      <w:r>
        <w:rPr>
          <w:rFonts w:hint="eastAsia"/>
        </w:rPr>
        <w:t>检验</w:t>
      </w:r>
      <w:r>
        <w:rPr>
          <w:rFonts w:hint="eastAsia"/>
        </w:rPr>
        <w:t>/</w:t>
      </w:r>
      <w:r>
        <w:rPr>
          <w:rFonts w:hint="eastAsia"/>
        </w:rPr>
        <w:t>评价方法</w:t>
      </w:r>
    </w:p>
    <w:tbl>
      <w:tblPr>
        <w:tblStyle w:val="af0"/>
        <w:tblW w:w="0" w:type="auto"/>
        <w:tblInd w:w="250" w:type="dxa"/>
        <w:tblLook w:val="04A0" w:firstRow="1" w:lastRow="0" w:firstColumn="1" w:lastColumn="0" w:noHBand="0" w:noVBand="1"/>
      </w:tblPr>
      <w:tblGrid>
        <w:gridCol w:w="709"/>
        <w:gridCol w:w="1701"/>
        <w:gridCol w:w="3260"/>
        <w:gridCol w:w="3827"/>
      </w:tblGrid>
      <w:tr w:rsidR="0050321A" w:rsidRPr="00224D93" w:rsidTr="00D176E6">
        <w:tc>
          <w:tcPr>
            <w:tcW w:w="709" w:type="dxa"/>
            <w:vAlign w:val="center"/>
          </w:tcPr>
          <w:p w:rsidR="0050321A" w:rsidRPr="006A08B2" w:rsidRDefault="0050321A" w:rsidP="00D176E6">
            <w:pPr>
              <w:jc w:val="center"/>
              <w:rPr>
                <w:sz w:val="18"/>
                <w:szCs w:val="18"/>
              </w:rPr>
            </w:pPr>
            <w:r w:rsidRPr="006A08B2">
              <w:rPr>
                <w:rFonts w:hint="eastAsia"/>
                <w:sz w:val="18"/>
                <w:szCs w:val="18"/>
              </w:rPr>
              <w:t>序号</w:t>
            </w:r>
          </w:p>
        </w:tc>
        <w:tc>
          <w:tcPr>
            <w:tcW w:w="1701" w:type="dxa"/>
            <w:vAlign w:val="center"/>
          </w:tcPr>
          <w:p w:rsidR="0050321A" w:rsidRPr="006A08B2" w:rsidRDefault="0050321A" w:rsidP="00D176E6">
            <w:pPr>
              <w:jc w:val="center"/>
              <w:rPr>
                <w:sz w:val="18"/>
                <w:szCs w:val="18"/>
              </w:rPr>
            </w:pPr>
            <w:r w:rsidRPr="006A08B2">
              <w:rPr>
                <w:rFonts w:hint="eastAsia"/>
                <w:sz w:val="18"/>
                <w:szCs w:val="18"/>
              </w:rPr>
              <w:t>适用产品类别</w:t>
            </w:r>
          </w:p>
        </w:tc>
        <w:tc>
          <w:tcPr>
            <w:tcW w:w="3260" w:type="dxa"/>
            <w:vAlign w:val="center"/>
          </w:tcPr>
          <w:p w:rsidR="0050321A" w:rsidRPr="006A08B2" w:rsidRDefault="0050321A" w:rsidP="00D176E6">
            <w:pPr>
              <w:jc w:val="center"/>
              <w:rPr>
                <w:sz w:val="18"/>
                <w:szCs w:val="18"/>
              </w:rPr>
            </w:pPr>
            <w:r w:rsidRPr="006A08B2">
              <w:rPr>
                <w:rFonts w:hint="eastAsia"/>
                <w:sz w:val="18"/>
                <w:szCs w:val="18"/>
              </w:rPr>
              <w:t>评价项目</w:t>
            </w:r>
          </w:p>
        </w:tc>
        <w:tc>
          <w:tcPr>
            <w:tcW w:w="3827" w:type="dxa"/>
            <w:vAlign w:val="center"/>
          </w:tcPr>
          <w:p w:rsidR="0050321A" w:rsidRPr="006A08B2" w:rsidRDefault="0050321A" w:rsidP="00D176E6">
            <w:pPr>
              <w:pStyle w:val="af1"/>
              <w:adjustRightInd w:val="0"/>
              <w:snapToGrid w:val="0"/>
              <w:jc w:val="center"/>
              <w:rPr>
                <w:sz w:val="18"/>
                <w:szCs w:val="18"/>
              </w:rPr>
            </w:pPr>
            <w:r w:rsidRPr="006A08B2">
              <w:rPr>
                <w:rFonts w:hint="eastAsia"/>
                <w:sz w:val="18"/>
                <w:szCs w:val="18"/>
              </w:rPr>
              <w:t>试验方法标准</w:t>
            </w:r>
          </w:p>
        </w:tc>
      </w:tr>
      <w:tr w:rsidR="0050321A" w:rsidRPr="00224D93" w:rsidTr="00ED2824">
        <w:tc>
          <w:tcPr>
            <w:tcW w:w="709" w:type="dxa"/>
            <w:vMerge w:val="restart"/>
            <w:vAlign w:val="center"/>
          </w:tcPr>
          <w:p w:rsidR="0050321A" w:rsidRPr="006A08B2" w:rsidRDefault="0050321A" w:rsidP="006A08B2">
            <w:pPr>
              <w:jc w:val="center"/>
              <w:rPr>
                <w:sz w:val="18"/>
                <w:szCs w:val="18"/>
              </w:rPr>
            </w:pPr>
            <w:r w:rsidRPr="006A08B2">
              <w:rPr>
                <w:rFonts w:hint="eastAsia"/>
                <w:sz w:val="18"/>
                <w:szCs w:val="18"/>
              </w:rPr>
              <w:t>1</w:t>
            </w:r>
          </w:p>
        </w:tc>
        <w:tc>
          <w:tcPr>
            <w:tcW w:w="1701" w:type="dxa"/>
            <w:vMerge w:val="restart"/>
            <w:vAlign w:val="center"/>
          </w:tcPr>
          <w:p w:rsidR="0050321A" w:rsidRPr="006A08B2" w:rsidRDefault="0050321A" w:rsidP="006A08B2">
            <w:pPr>
              <w:jc w:val="center"/>
              <w:rPr>
                <w:sz w:val="18"/>
                <w:szCs w:val="18"/>
              </w:rPr>
            </w:pPr>
            <w:r w:rsidRPr="006A08B2">
              <w:rPr>
                <w:rFonts w:hint="eastAsia"/>
                <w:sz w:val="18"/>
                <w:szCs w:val="18"/>
              </w:rPr>
              <w:t>电动</w:t>
            </w:r>
            <w:r w:rsidR="008047B2">
              <w:rPr>
                <w:rFonts w:hint="eastAsia"/>
                <w:sz w:val="18"/>
                <w:szCs w:val="18"/>
              </w:rPr>
              <w:t>直流</w:t>
            </w:r>
            <w:r w:rsidRPr="006A08B2">
              <w:rPr>
                <w:rFonts w:hint="eastAsia"/>
                <w:sz w:val="18"/>
                <w:szCs w:val="18"/>
              </w:rPr>
              <w:t>喷雾机（器）</w:t>
            </w: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密封性能</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6.3</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喷射部件耐压性能</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9781-2011</w:t>
            </w:r>
            <w:r w:rsidRPr="006A08B2">
              <w:rPr>
                <w:rFonts w:ascii="Times New Roman" w:hAnsi="Times New Roman"/>
                <w:sz w:val="18"/>
                <w:szCs w:val="18"/>
              </w:rPr>
              <w:t>中</w:t>
            </w:r>
            <w:r w:rsidRPr="006A08B2">
              <w:rPr>
                <w:rFonts w:ascii="Times New Roman" w:hAnsi="Times New Roman"/>
                <w:sz w:val="18"/>
                <w:szCs w:val="18"/>
              </w:rPr>
              <w:t>5.1</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液泵过载保护</w:t>
            </w:r>
            <w:r w:rsidRPr="006A08B2">
              <w:rPr>
                <w:rFonts w:hint="eastAsia"/>
                <w:sz w:val="18"/>
                <w:szCs w:val="18"/>
              </w:rPr>
              <w:t>装置</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6.4</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空气室耐压性能</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9782-2014</w:t>
            </w:r>
            <w:r w:rsidRPr="006A08B2">
              <w:rPr>
                <w:rFonts w:ascii="Times New Roman" w:hAnsi="Times New Roman"/>
                <w:sz w:val="18"/>
                <w:szCs w:val="18"/>
              </w:rPr>
              <w:t>中</w:t>
            </w:r>
            <w:r w:rsidRPr="006A08B2">
              <w:rPr>
                <w:rFonts w:ascii="Times New Roman" w:hAnsi="Times New Roman"/>
                <w:sz w:val="18"/>
                <w:szCs w:val="18"/>
              </w:rPr>
              <w:t>4.10.2</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电</w:t>
            </w:r>
            <w:r w:rsidRPr="006A08B2">
              <w:rPr>
                <w:rFonts w:hint="eastAsia"/>
                <w:sz w:val="18"/>
                <w:szCs w:val="18"/>
              </w:rPr>
              <w:t>气</w:t>
            </w:r>
            <w:r w:rsidRPr="006A08B2">
              <w:rPr>
                <w:sz w:val="18"/>
                <w:szCs w:val="18"/>
              </w:rPr>
              <w:t>装置</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6.8</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绝缘性能</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6.9</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蓄电池</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6.10</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充电器</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6.11</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安全保护措施</w:t>
            </w:r>
          </w:p>
        </w:tc>
        <w:tc>
          <w:tcPr>
            <w:tcW w:w="3827" w:type="dxa"/>
            <w:vAlign w:val="center"/>
          </w:tcPr>
          <w:p w:rsidR="0050321A" w:rsidRPr="006A08B2" w:rsidRDefault="002A3595"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ISO 19932-2:2013</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喷雾性能</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6.2</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ascii="Times New Roman" w:hint="eastAsia"/>
                <w:sz w:val="18"/>
                <w:szCs w:val="18"/>
              </w:rPr>
              <w:t>背负式电动</w:t>
            </w:r>
            <w:r w:rsidRPr="006A08B2">
              <w:rPr>
                <w:rFonts w:hint="eastAsia"/>
                <w:sz w:val="18"/>
                <w:szCs w:val="18"/>
              </w:rPr>
              <w:t>喷雾机（器）</w:t>
            </w:r>
            <w:r w:rsidRPr="006A08B2">
              <w:rPr>
                <w:sz w:val="18"/>
                <w:szCs w:val="18"/>
              </w:rPr>
              <w:t>总质量</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6.12</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连续工作时间</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6.13</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过滤装置</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6.5</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背带</w:t>
            </w:r>
          </w:p>
        </w:tc>
        <w:tc>
          <w:tcPr>
            <w:tcW w:w="3827" w:type="dxa"/>
            <w:vAlign w:val="center"/>
          </w:tcPr>
          <w:p w:rsidR="0050321A" w:rsidRPr="006A08B2" w:rsidRDefault="002A3595"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ISO 19932-2:2013</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药液箱</w:t>
            </w:r>
            <w:r w:rsidRPr="006A08B2">
              <w:rPr>
                <w:rFonts w:hint="eastAsia"/>
                <w:sz w:val="18"/>
                <w:szCs w:val="18"/>
              </w:rPr>
              <w:t>和药液箱盖</w:t>
            </w:r>
          </w:p>
        </w:tc>
        <w:tc>
          <w:tcPr>
            <w:tcW w:w="3827" w:type="dxa"/>
            <w:vAlign w:val="center"/>
          </w:tcPr>
          <w:p w:rsidR="0050321A" w:rsidRPr="006A08B2" w:rsidRDefault="002A3595"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ISO 19932-2:2013</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sz w:val="18"/>
                <w:szCs w:val="18"/>
              </w:rPr>
              <w:t>残留量</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6.7</w:t>
            </w:r>
          </w:p>
          <w:p w:rsidR="002A3595" w:rsidRPr="006A08B2" w:rsidRDefault="002A3595"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ISO 19932-2:2013</w:t>
            </w:r>
            <w:r w:rsidRPr="006A08B2">
              <w:rPr>
                <w:rFonts w:ascii="Times New Roman" w:hAnsi="Times New Roman"/>
                <w:sz w:val="18"/>
                <w:szCs w:val="18"/>
              </w:rPr>
              <w:t>中</w:t>
            </w:r>
            <w:r w:rsidRPr="006A08B2">
              <w:rPr>
                <w:rFonts w:ascii="Times New Roman" w:hAnsi="Times New Roman"/>
                <w:sz w:val="18"/>
                <w:szCs w:val="18"/>
              </w:rPr>
              <w:t xml:space="preserve">7.2 </w:t>
            </w:r>
          </w:p>
          <w:p w:rsidR="002A3595" w:rsidRPr="006A08B2" w:rsidRDefault="002A3595"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lastRenderedPageBreak/>
              <w:t>ISO 19932-2:2013</w:t>
            </w:r>
            <w:r w:rsidRPr="006A08B2">
              <w:rPr>
                <w:rFonts w:ascii="Times New Roman" w:hAnsi="Times New Roman"/>
                <w:sz w:val="18"/>
                <w:szCs w:val="18"/>
              </w:rPr>
              <w:t>中</w:t>
            </w:r>
            <w:r w:rsidRPr="006A08B2">
              <w:rPr>
                <w:rFonts w:ascii="Times New Roman" w:hAnsi="Times New Roman"/>
                <w:sz w:val="18"/>
                <w:szCs w:val="18"/>
              </w:rPr>
              <w:t>8.1.2</w:t>
            </w:r>
          </w:p>
        </w:tc>
      </w:tr>
      <w:tr w:rsidR="0050321A" w:rsidRPr="00224D93" w:rsidTr="00ED2824">
        <w:tc>
          <w:tcPr>
            <w:tcW w:w="709" w:type="dxa"/>
            <w:vMerge/>
          </w:tcPr>
          <w:p w:rsidR="0050321A" w:rsidRPr="006A08B2" w:rsidRDefault="0050321A" w:rsidP="006A08B2">
            <w:pPr>
              <w:rPr>
                <w:sz w:val="18"/>
                <w:szCs w:val="18"/>
              </w:rPr>
            </w:pPr>
          </w:p>
        </w:tc>
        <w:tc>
          <w:tcPr>
            <w:tcW w:w="1701" w:type="dxa"/>
            <w:vMerge/>
          </w:tcPr>
          <w:p w:rsidR="0050321A" w:rsidRPr="006A08B2" w:rsidRDefault="0050321A" w:rsidP="006A08B2">
            <w:pPr>
              <w:rPr>
                <w:sz w:val="18"/>
                <w:szCs w:val="18"/>
              </w:rPr>
            </w:pPr>
          </w:p>
        </w:tc>
        <w:tc>
          <w:tcPr>
            <w:tcW w:w="3260" w:type="dxa"/>
          </w:tcPr>
          <w:p w:rsidR="0050321A" w:rsidRPr="006A08B2" w:rsidRDefault="0050321A" w:rsidP="00A36777">
            <w:pPr>
              <w:pStyle w:val="af1"/>
              <w:adjustRightInd w:val="0"/>
              <w:snapToGrid w:val="0"/>
              <w:spacing w:line="320" w:lineRule="atLeast"/>
              <w:rPr>
                <w:sz w:val="18"/>
                <w:szCs w:val="18"/>
              </w:rPr>
            </w:pPr>
            <w:r w:rsidRPr="006A08B2">
              <w:rPr>
                <w:rFonts w:hint="eastAsia"/>
                <w:sz w:val="18"/>
                <w:szCs w:val="18"/>
              </w:rPr>
              <w:t>喷头喷雾量</w:t>
            </w:r>
          </w:p>
        </w:tc>
        <w:tc>
          <w:tcPr>
            <w:tcW w:w="3827" w:type="dxa"/>
            <w:vAlign w:val="center"/>
          </w:tcPr>
          <w:p w:rsidR="0050321A" w:rsidRPr="006A08B2" w:rsidRDefault="0050321A"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JB/T 10807-2015</w:t>
            </w:r>
            <w:r w:rsidRPr="006A08B2">
              <w:rPr>
                <w:rFonts w:ascii="Times New Roman" w:hAnsi="Times New Roman"/>
                <w:sz w:val="18"/>
                <w:szCs w:val="18"/>
              </w:rPr>
              <w:t>中</w:t>
            </w:r>
            <w:r w:rsidRPr="006A08B2">
              <w:rPr>
                <w:rFonts w:ascii="Times New Roman" w:hAnsi="Times New Roman"/>
                <w:sz w:val="18"/>
                <w:szCs w:val="18"/>
              </w:rPr>
              <w:t>6.6</w:t>
            </w:r>
          </w:p>
        </w:tc>
      </w:tr>
      <w:tr w:rsidR="00C1675F" w:rsidRPr="00224D93" w:rsidTr="00ED2824">
        <w:tc>
          <w:tcPr>
            <w:tcW w:w="709" w:type="dxa"/>
            <w:vMerge/>
          </w:tcPr>
          <w:p w:rsidR="00C1675F" w:rsidRPr="006A08B2" w:rsidRDefault="00C1675F" w:rsidP="006A08B2">
            <w:pPr>
              <w:rPr>
                <w:sz w:val="18"/>
                <w:szCs w:val="18"/>
              </w:rPr>
            </w:pPr>
          </w:p>
        </w:tc>
        <w:tc>
          <w:tcPr>
            <w:tcW w:w="1701" w:type="dxa"/>
            <w:vMerge/>
          </w:tcPr>
          <w:p w:rsidR="00C1675F" w:rsidRPr="006A08B2" w:rsidRDefault="00C1675F" w:rsidP="006A08B2">
            <w:pPr>
              <w:rPr>
                <w:sz w:val="18"/>
                <w:szCs w:val="18"/>
              </w:rPr>
            </w:pPr>
          </w:p>
        </w:tc>
        <w:tc>
          <w:tcPr>
            <w:tcW w:w="3260" w:type="dxa"/>
          </w:tcPr>
          <w:p w:rsidR="00C1675F" w:rsidRPr="006A08B2" w:rsidRDefault="00C1675F" w:rsidP="00A36777">
            <w:pPr>
              <w:pStyle w:val="af1"/>
              <w:adjustRightInd w:val="0"/>
              <w:snapToGrid w:val="0"/>
              <w:spacing w:line="320" w:lineRule="atLeast"/>
              <w:rPr>
                <w:sz w:val="18"/>
                <w:szCs w:val="18"/>
              </w:rPr>
            </w:pPr>
            <w:r w:rsidRPr="006A08B2">
              <w:rPr>
                <w:rFonts w:hint="eastAsia"/>
                <w:sz w:val="18"/>
                <w:szCs w:val="18"/>
              </w:rPr>
              <w:t>控制装置</w:t>
            </w:r>
          </w:p>
        </w:tc>
        <w:tc>
          <w:tcPr>
            <w:tcW w:w="3827" w:type="dxa"/>
            <w:vAlign w:val="center"/>
          </w:tcPr>
          <w:p w:rsidR="00C1675F" w:rsidRPr="006A08B2" w:rsidRDefault="00C1675F" w:rsidP="00A36777">
            <w:pPr>
              <w:pStyle w:val="af1"/>
              <w:adjustRightInd w:val="0"/>
              <w:snapToGrid w:val="0"/>
              <w:spacing w:line="320" w:lineRule="atLeast"/>
              <w:jc w:val="left"/>
              <w:rPr>
                <w:rFonts w:ascii="Times New Roman" w:hAnsi="Times New Roman"/>
                <w:sz w:val="18"/>
                <w:szCs w:val="18"/>
              </w:rPr>
            </w:pPr>
            <w:r w:rsidRPr="006A08B2">
              <w:rPr>
                <w:rFonts w:ascii="Times New Roman" w:hAnsi="Times New Roman"/>
                <w:sz w:val="18"/>
                <w:szCs w:val="18"/>
              </w:rPr>
              <w:t>ISO 19932-2:2013</w:t>
            </w:r>
          </w:p>
        </w:tc>
      </w:tr>
      <w:tr w:rsidR="00C1675F" w:rsidRPr="00224D93" w:rsidTr="00ED2824">
        <w:tc>
          <w:tcPr>
            <w:tcW w:w="709" w:type="dxa"/>
            <w:vMerge/>
          </w:tcPr>
          <w:p w:rsidR="00C1675F" w:rsidRPr="006A08B2" w:rsidRDefault="00C1675F" w:rsidP="006A08B2">
            <w:pPr>
              <w:rPr>
                <w:sz w:val="18"/>
                <w:szCs w:val="18"/>
              </w:rPr>
            </w:pPr>
          </w:p>
        </w:tc>
        <w:tc>
          <w:tcPr>
            <w:tcW w:w="1701" w:type="dxa"/>
            <w:vMerge/>
          </w:tcPr>
          <w:p w:rsidR="00C1675F" w:rsidRPr="006A08B2" w:rsidRDefault="00C1675F" w:rsidP="006A08B2">
            <w:pPr>
              <w:rPr>
                <w:sz w:val="18"/>
                <w:szCs w:val="18"/>
              </w:rPr>
            </w:pPr>
          </w:p>
        </w:tc>
        <w:tc>
          <w:tcPr>
            <w:tcW w:w="3260" w:type="dxa"/>
          </w:tcPr>
          <w:p w:rsidR="00C1675F" w:rsidRPr="006A08B2" w:rsidRDefault="00C1675F" w:rsidP="00A36777">
            <w:pPr>
              <w:pStyle w:val="af1"/>
              <w:adjustRightInd w:val="0"/>
              <w:snapToGrid w:val="0"/>
              <w:spacing w:line="320" w:lineRule="atLeast"/>
              <w:rPr>
                <w:sz w:val="18"/>
                <w:szCs w:val="18"/>
              </w:rPr>
            </w:pPr>
            <w:r w:rsidRPr="006A08B2">
              <w:rPr>
                <w:rFonts w:hint="eastAsia"/>
                <w:sz w:val="18"/>
                <w:szCs w:val="18"/>
              </w:rPr>
              <w:t>软管</w:t>
            </w:r>
          </w:p>
        </w:tc>
        <w:tc>
          <w:tcPr>
            <w:tcW w:w="3827" w:type="dxa"/>
            <w:vAlign w:val="center"/>
          </w:tcPr>
          <w:p w:rsidR="00C1675F" w:rsidRPr="006A08B2" w:rsidRDefault="00710CB2" w:rsidP="00A36777">
            <w:pPr>
              <w:pStyle w:val="af1"/>
              <w:adjustRightInd w:val="0"/>
              <w:snapToGrid w:val="0"/>
              <w:spacing w:line="320" w:lineRule="atLeast"/>
              <w:jc w:val="left"/>
              <w:rPr>
                <w:rFonts w:ascii="Times New Roman" w:hAnsi="Times New Roman"/>
                <w:sz w:val="18"/>
                <w:szCs w:val="18"/>
              </w:rPr>
            </w:pPr>
            <w:r w:rsidRPr="00710CB2">
              <w:rPr>
                <w:rFonts w:ascii="Times New Roman" w:hAnsi="Times New Roman" w:hint="eastAsia"/>
                <w:sz w:val="18"/>
                <w:szCs w:val="18"/>
              </w:rPr>
              <w:t>ISO 19932-1</w:t>
            </w:r>
            <w:r w:rsidRPr="00710CB2">
              <w:rPr>
                <w:rFonts w:ascii="Times New Roman" w:hAnsi="Times New Roman" w:hint="eastAsia"/>
                <w:sz w:val="18"/>
                <w:szCs w:val="18"/>
              </w:rPr>
              <w:t>：</w:t>
            </w:r>
            <w:r w:rsidRPr="00710CB2">
              <w:rPr>
                <w:rFonts w:ascii="Times New Roman" w:hAnsi="Times New Roman" w:hint="eastAsia"/>
                <w:sz w:val="18"/>
                <w:szCs w:val="18"/>
              </w:rPr>
              <w:t>2013</w:t>
            </w:r>
            <w:r w:rsidRPr="00710CB2">
              <w:rPr>
                <w:rFonts w:ascii="Times New Roman" w:hAnsi="Times New Roman" w:hint="eastAsia"/>
                <w:sz w:val="18"/>
                <w:szCs w:val="18"/>
              </w:rPr>
              <w:t>中</w:t>
            </w:r>
            <w:r w:rsidRPr="00710CB2">
              <w:rPr>
                <w:rFonts w:ascii="Times New Roman" w:hAnsi="Times New Roman" w:hint="eastAsia"/>
                <w:sz w:val="18"/>
                <w:szCs w:val="18"/>
              </w:rPr>
              <w:t>4.5</w:t>
            </w:r>
          </w:p>
        </w:tc>
      </w:tr>
      <w:tr w:rsidR="007A24DF" w:rsidRPr="00224D93" w:rsidTr="00ED2824">
        <w:tc>
          <w:tcPr>
            <w:tcW w:w="709" w:type="dxa"/>
            <w:vMerge w:val="restart"/>
            <w:vAlign w:val="center"/>
          </w:tcPr>
          <w:p w:rsidR="007A24DF" w:rsidRPr="00224D93" w:rsidRDefault="007A24DF" w:rsidP="006A08B2">
            <w:pPr>
              <w:jc w:val="center"/>
            </w:pPr>
            <w:r>
              <w:rPr>
                <w:rFonts w:hint="eastAsia"/>
              </w:rPr>
              <w:t>2</w:t>
            </w:r>
          </w:p>
        </w:tc>
        <w:tc>
          <w:tcPr>
            <w:tcW w:w="1701" w:type="dxa"/>
            <w:vMerge w:val="restart"/>
            <w:vAlign w:val="center"/>
          </w:tcPr>
          <w:p w:rsidR="007A24DF" w:rsidRPr="006A08B2" w:rsidRDefault="007A24DF" w:rsidP="006A08B2">
            <w:pPr>
              <w:jc w:val="center"/>
              <w:rPr>
                <w:sz w:val="18"/>
                <w:szCs w:val="18"/>
              </w:rPr>
            </w:pPr>
            <w:r w:rsidRPr="006A08B2">
              <w:rPr>
                <w:rFonts w:hint="eastAsia"/>
                <w:sz w:val="18"/>
                <w:szCs w:val="18"/>
              </w:rPr>
              <w:t>动力喷雾机</w:t>
            </w:r>
          </w:p>
        </w:tc>
        <w:tc>
          <w:tcPr>
            <w:tcW w:w="3260" w:type="dxa"/>
            <w:vAlign w:val="center"/>
          </w:tcPr>
          <w:p w:rsidR="007A24DF" w:rsidRPr="00B87273" w:rsidRDefault="007A24DF" w:rsidP="00A36777">
            <w:pPr>
              <w:pStyle w:val="af1"/>
              <w:adjustRightInd w:val="0"/>
              <w:snapToGrid w:val="0"/>
              <w:spacing w:line="320" w:lineRule="atLeast"/>
              <w:rPr>
                <w:sz w:val="18"/>
                <w:szCs w:val="18"/>
              </w:rPr>
            </w:pPr>
            <w:r w:rsidRPr="00B87273">
              <w:rPr>
                <w:rFonts w:hint="eastAsia"/>
                <w:sz w:val="18"/>
                <w:szCs w:val="18"/>
              </w:rPr>
              <w:t>安全防护装置</w:t>
            </w:r>
          </w:p>
        </w:tc>
        <w:tc>
          <w:tcPr>
            <w:tcW w:w="3827" w:type="dxa"/>
          </w:tcPr>
          <w:p w:rsidR="007A24DF" w:rsidRPr="00474C10" w:rsidRDefault="007A24DF" w:rsidP="00A36777">
            <w:pPr>
              <w:spacing w:line="320" w:lineRule="atLeast"/>
              <w:rPr>
                <w:sz w:val="18"/>
                <w:szCs w:val="18"/>
              </w:rPr>
            </w:pPr>
            <w:r w:rsidRPr="00474C10">
              <w:rPr>
                <w:sz w:val="18"/>
                <w:szCs w:val="18"/>
              </w:rPr>
              <w:t>JB/T 7284-2015</w:t>
            </w:r>
            <w:r w:rsidRPr="00474C10">
              <w:rPr>
                <w:sz w:val="18"/>
                <w:szCs w:val="18"/>
              </w:rPr>
              <w:t>中</w:t>
            </w:r>
            <w:r w:rsidRPr="00474C10">
              <w:rPr>
                <w:sz w:val="18"/>
                <w:szCs w:val="18"/>
              </w:rPr>
              <w:t>4.11.</w:t>
            </w:r>
            <w:r w:rsidRPr="00474C10">
              <w:rPr>
                <w:rFonts w:hint="eastAsia"/>
                <w:sz w:val="18"/>
                <w:szCs w:val="18"/>
              </w:rPr>
              <w:t>2</w:t>
            </w:r>
          </w:p>
        </w:tc>
      </w:tr>
      <w:tr w:rsidR="007A24DF" w:rsidRPr="00224D93" w:rsidTr="00ED2824">
        <w:tc>
          <w:tcPr>
            <w:tcW w:w="709" w:type="dxa"/>
            <w:vMerge/>
          </w:tcPr>
          <w:p w:rsidR="007A24DF" w:rsidRPr="00224D93" w:rsidRDefault="007A24DF" w:rsidP="006A08B2"/>
        </w:tc>
        <w:tc>
          <w:tcPr>
            <w:tcW w:w="1701" w:type="dxa"/>
            <w:vMerge/>
          </w:tcPr>
          <w:p w:rsidR="007A24DF" w:rsidRPr="00224D93" w:rsidRDefault="007A24DF" w:rsidP="006A08B2"/>
        </w:tc>
        <w:tc>
          <w:tcPr>
            <w:tcW w:w="3260" w:type="dxa"/>
            <w:vAlign w:val="center"/>
          </w:tcPr>
          <w:p w:rsidR="007A24DF" w:rsidRPr="00B87273" w:rsidRDefault="007A24DF" w:rsidP="00A36777">
            <w:pPr>
              <w:pStyle w:val="af1"/>
              <w:adjustRightInd w:val="0"/>
              <w:snapToGrid w:val="0"/>
              <w:spacing w:line="320" w:lineRule="atLeast"/>
              <w:rPr>
                <w:sz w:val="18"/>
                <w:szCs w:val="18"/>
              </w:rPr>
            </w:pPr>
            <w:r w:rsidRPr="00B87273">
              <w:rPr>
                <w:rFonts w:hint="eastAsia"/>
                <w:sz w:val="18"/>
                <w:szCs w:val="18"/>
              </w:rPr>
              <w:t>安全警示标志</w:t>
            </w:r>
          </w:p>
        </w:tc>
        <w:tc>
          <w:tcPr>
            <w:tcW w:w="3827" w:type="dxa"/>
          </w:tcPr>
          <w:p w:rsidR="007A24DF" w:rsidRPr="00474C10" w:rsidRDefault="007A24DF" w:rsidP="00A36777">
            <w:pPr>
              <w:spacing w:line="320" w:lineRule="atLeast"/>
              <w:rPr>
                <w:sz w:val="18"/>
                <w:szCs w:val="18"/>
              </w:rPr>
            </w:pPr>
            <w:r w:rsidRPr="00474C10">
              <w:rPr>
                <w:sz w:val="18"/>
                <w:szCs w:val="18"/>
              </w:rPr>
              <w:t>JB/T 7284-2015</w:t>
            </w:r>
            <w:r w:rsidRPr="00474C10">
              <w:rPr>
                <w:sz w:val="18"/>
                <w:szCs w:val="18"/>
              </w:rPr>
              <w:t>中</w:t>
            </w:r>
            <w:r w:rsidRPr="00474C10">
              <w:rPr>
                <w:sz w:val="18"/>
                <w:szCs w:val="18"/>
              </w:rPr>
              <w:t>4.11</w:t>
            </w:r>
          </w:p>
        </w:tc>
      </w:tr>
      <w:tr w:rsidR="007A24DF" w:rsidRPr="00224D93" w:rsidTr="00ED2824">
        <w:tc>
          <w:tcPr>
            <w:tcW w:w="709" w:type="dxa"/>
            <w:vMerge/>
          </w:tcPr>
          <w:p w:rsidR="007A24DF" w:rsidRPr="00224D93" w:rsidRDefault="007A24DF" w:rsidP="006A08B2"/>
        </w:tc>
        <w:tc>
          <w:tcPr>
            <w:tcW w:w="1701" w:type="dxa"/>
            <w:vMerge/>
          </w:tcPr>
          <w:p w:rsidR="007A24DF" w:rsidRPr="00224D93" w:rsidRDefault="007A24DF" w:rsidP="006A08B2"/>
        </w:tc>
        <w:tc>
          <w:tcPr>
            <w:tcW w:w="3260" w:type="dxa"/>
            <w:vAlign w:val="center"/>
          </w:tcPr>
          <w:p w:rsidR="007A24DF" w:rsidRPr="00B87273" w:rsidRDefault="007A24DF" w:rsidP="00A36777">
            <w:pPr>
              <w:pStyle w:val="af1"/>
              <w:adjustRightInd w:val="0"/>
              <w:snapToGrid w:val="0"/>
              <w:spacing w:line="320" w:lineRule="atLeast"/>
              <w:rPr>
                <w:sz w:val="18"/>
                <w:szCs w:val="18"/>
              </w:rPr>
            </w:pPr>
            <w:proofErr w:type="gramStart"/>
            <w:r w:rsidRPr="00B87273">
              <w:rPr>
                <w:rFonts w:hint="eastAsia"/>
                <w:sz w:val="18"/>
                <w:szCs w:val="18"/>
              </w:rPr>
              <w:t>调压卸荷性能</w:t>
            </w:r>
            <w:proofErr w:type="gramEnd"/>
          </w:p>
        </w:tc>
        <w:tc>
          <w:tcPr>
            <w:tcW w:w="3827" w:type="dxa"/>
          </w:tcPr>
          <w:p w:rsidR="007A24DF" w:rsidRPr="00E039BB" w:rsidRDefault="008B40FD" w:rsidP="00A36777">
            <w:pPr>
              <w:snapToGrid w:val="0"/>
              <w:spacing w:line="320" w:lineRule="atLeast"/>
              <w:jc w:val="left"/>
              <w:rPr>
                <w:sz w:val="18"/>
                <w:szCs w:val="18"/>
              </w:rPr>
            </w:pPr>
            <w:r w:rsidRPr="008B40FD">
              <w:rPr>
                <w:rFonts w:hint="eastAsia"/>
                <w:sz w:val="18"/>
                <w:szCs w:val="18"/>
              </w:rPr>
              <w:t>JB/T 7284-2015</w:t>
            </w:r>
            <w:r w:rsidRPr="008B40FD">
              <w:rPr>
                <w:rFonts w:hint="eastAsia"/>
                <w:sz w:val="18"/>
                <w:szCs w:val="18"/>
              </w:rPr>
              <w:t>中</w:t>
            </w:r>
            <w:r w:rsidRPr="008B40FD">
              <w:rPr>
                <w:rFonts w:hint="eastAsia"/>
                <w:sz w:val="18"/>
                <w:szCs w:val="18"/>
              </w:rPr>
              <w:t>4.6</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空气室耐压性能</w:t>
            </w:r>
          </w:p>
        </w:tc>
        <w:tc>
          <w:tcPr>
            <w:tcW w:w="3827" w:type="dxa"/>
          </w:tcPr>
          <w:p w:rsidR="008B40FD" w:rsidRPr="00E039BB" w:rsidRDefault="008B40FD" w:rsidP="00A36777">
            <w:pPr>
              <w:snapToGrid w:val="0"/>
              <w:spacing w:line="320" w:lineRule="atLeast"/>
              <w:jc w:val="left"/>
              <w:rPr>
                <w:sz w:val="18"/>
                <w:szCs w:val="18"/>
              </w:rPr>
            </w:pPr>
            <w:r w:rsidRPr="00B9618F">
              <w:rPr>
                <w:sz w:val="18"/>
                <w:szCs w:val="18"/>
              </w:rPr>
              <w:t>JB/T 9782-2014</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泵承压零部件耐压性能</w:t>
            </w:r>
          </w:p>
        </w:tc>
        <w:tc>
          <w:tcPr>
            <w:tcW w:w="3827" w:type="dxa"/>
          </w:tcPr>
          <w:p w:rsidR="008B40FD" w:rsidRPr="00E039BB" w:rsidRDefault="008B40FD" w:rsidP="00A36777">
            <w:pPr>
              <w:snapToGrid w:val="0"/>
              <w:spacing w:line="320" w:lineRule="atLeast"/>
              <w:jc w:val="left"/>
              <w:rPr>
                <w:sz w:val="18"/>
                <w:szCs w:val="18"/>
              </w:rPr>
            </w:pPr>
            <w:r w:rsidRPr="00B9618F">
              <w:rPr>
                <w:sz w:val="18"/>
                <w:szCs w:val="18"/>
              </w:rPr>
              <w:t>JB/T 9782-2014</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连续运转试验</w:t>
            </w:r>
          </w:p>
        </w:tc>
        <w:tc>
          <w:tcPr>
            <w:tcW w:w="3827" w:type="dxa"/>
          </w:tcPr>
          <w:p w:rsidR="008B40FD" w:rsidRPr="00E039BB" w:rsidRDefault="008B40FD" w:rsidP="00A36777">
            <w:pPr>
              <w:snapToGrid w:val="0"/>
              <w:spacing w:line="320" w:lineRule="atLeast"/>
              <w:jc w:val="left"/>
              <w:rPr>
                <w:sz w:val="18"/>
                <w:szCs w:val="18"/>
              </w:rPr>
            </w:pPr>
            <w:r w:rsidRPr="008B40FD">
              <w:rPr>
                <w:rFonts w:hint="eastAsia"/>
                <w:sz w:val="18"/>
                <w:szCs w:val="18"/>
              </w:rPr>
              <w:t>JB/T 7284-2015</w:t>
            </w:r>
            <w:r w:rsidRPr="008B40FD">
              <w:rPr>
                <w:rFonts w:hint="eastAsia"/>
                <w:sz w:val="18"/>
                <w:szCs w:val="18"/>
              </w:rPr>
              <w:t>中</w:t>
            </w:r>
            <w:r>
              <w:rPr>
                <w:rFonts w:hint="eastAsia"/>
                <w:sz w:val="18"/>
                <w:szCs w:val="18"/>
              </w:rPr>
              <w:t>5</w:t>
            </w:r>
            <w:r w:rsidRPr="008B40FD">
              <w:rPr>
                <w:rFonts w:hint="eastAsia"/>
                <w:sz w:val="18"/>
                <w:szCs w:val="18"/>
              </w:rPr>
              <w:t>.</w:t>
            </w:r>
            <w:r>
              <w:rPr>
                <w:rFonts w:hint="eastAsia"/>
                <w:sz w:val="18"/>
                <w:szCs w:val="18"/>
              </w:rPr>
              <w:t>5</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药液箱部件</w:t>
            </w:r>
          </w:p>
        </w:tc>
        <w:tc>
          <w:tcPr>
            <w:tcW w:w="3827" w:type="dxa"/>
          </w:tcPr>
          <w:p w:rsidR="008B40FD" w:rsidRPr="00E039BB" w:rsidRDefault="008B40FD" w:rsidP="00A36777">
            <w:pPr>
              <w:snapToGrid w:val="0"/>
              <w:spacing w:line="320" w:lineRule="atLeast"/>
              <w:jc w:val="left"/>
              <w:rPr>
                <w:sz w:val="18"/>
                <w:szCs w:val="18"/>
              </w:rPr>
            </w:pPr>
            <w:r w:rsidRPr="008B40FD">
              <w:rPr>
                <w:rFonts w:hint="eastAsia"/>
                <w:sz w:val="18"/>
                <w:szCs w:val="18"/>
              </w:rPr>
              <w:t>JB/T 7284-2015</w:t>
            </w:r>
            <w:r w:rsidRPr="008B40FD">
              <w:rPr>
                <w:rFonts w:hint="eastAsia"/>
                <w:sz w:val="18"/>
                <w:szCs w:val="18"/>
              </w:rPr>
              <w:t>中</w:t>
            </w:r>
            <w:r w:rsidRPr="008B40FD">
              <w:rPr>
                <w:rFonts w:hint="eastAsia"/>
                <w:sz w:val="18"/>
                <w:szCs w:val="18"/>
              </w:rPr>
              <w:t>4.11.9</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喷射部件耐压及标志</w:t>
            </w:r>
          </w:p>
        </w:tc>
        <w:tc>
          <w:tcPr>
            <w:tcW w:w="3827" w:type="dxa"/>
          </w:tcPr>
          <w:p w:rsidR="008B40FD" w:rsidRPr="00E039BB" w:rsidRDefault="008B40FD" w:rsidP="00A36777">
            <w:pPr>
              <w:snapToGrid w:val="0"/>
              <w:spacing w:line="320" w:lineRule="atLeast"/>
              <w:jc w:val="left"/>
              <w:rPr>
                <w:sz w:val="18"/>
                <w:szCs w:val="18"/>
              </w:rPr>
            </w:pPr>
            <w:r w:rsidRPr="009579F3">
              <w:rPr>
                <w:sz w:val="18"/>
                <w:szCs w:val="18"/>
              </w:rPr>
              <w:t>JB/T 9782</w:t>
            </w:r>
            <w:r>
              <w:rPr>
                <w:rFonts w:hint="eastAsia"/>
                <w:sz w:val="18"/>
                <w:szCs w:val="18"/>
              </w:rPr>
              <w:t>-2014</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压力表</w:t>
            </w:r>
          </w:p>
        </w:tc>
        <w:tc>
          <w:tcPr>
            <w:tcW w:w="3827" w:type="dxa"/>
          </w:tcPr>
          <w:p w:rsidR="008B40FD" w:rsidRPr="00E039BB" w:rsidRDefault="008B40FD" w:rsidP="00A36777">
            <w:pPr>
              <w:snapToGrid w:val="0"/>
              <w:spacing w:line="320" w:lineRule="atLeast"/>
              <w:jc w:val="left"/>
              <w:rPr>
                <w:sz w:val="18"/>
                <w:szCs w:val="18"/>
              </w:rPr>
            </w:pPr>
            <w:r w:rsidRPr="000962CD">
              <w:rPr>
                <w:rFonts w:hint="eastAsia"/>
                <w:sz w:val="18"/>
                <w:szCs w:val="18"/>
              </w:rPr>
              <w:t>JB/T 7284-2015</w:t>
            </w:r>
            <w:r w:rsidRPr="000962CD">
              <w:rPr>
                <w:rFonts w:hint="eastAsia"/>
                <w:sz w:val="18"/>
                <w:szCs w:val="18"/>
              </w:rPr>
              <w:t>中</w:t>
            </w:r>
            <w:r w:rsidRPr="000962CD">
              <w:rPr>
                <w:rFonts w:hint="eastAsia"/>
                <w:sz w:val="18"/>
                <w:szCs w:val="18"/>
              </w:rPr>
              <w:t>4.11.3</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绝缘电阻及耐电压性能（动力为电机）</w:t>
            </w:r>
          </w:p>
        </w:tc>
        <w:tc>
          <w:tcPr>
            <w:tcW w:w="3827" w:type="dxa"/>
          </w:tcPr>
          <w:p w:rsidR="008B40FD" w:rsidRPr="00E039BB" w:rsidRDefault="008B40FD" w:rsidP="00A36777">
            <w:pPr>
              <w:snapToGrid w:val="0"/>
              <w:spacing w:line="320" w:lineRule="atLeast"/>
              <w:jc w:val="left"/>
              <w:rPr>
                <w:sz w:val="18"/>
                <w:szCs w:val="18"/>
              </w:rPr>
            </w:pPr>
            <w:r w:rsidRPr="0086616F">
              <w:rPr>
                <w:rFonts w:hint="eastAsia"/>
                <w:sz w:val="18"/>
                <w:szCs w:val="18"/>
              </w:rPr>
              <w:t>JB/T 7284-2015</w:t>
            </w:r>
            <w:r w:rsidRPr="0086616F">
              <w:rPr>
                <w:rFonts w:hint="eastAsia"/>
                <w:sz w:val="18"/>
                <w:szCs w:val="18"/>
              </w:rPr>
              <w:t>中</w:t>
            </w:r>
            <w:r w:rsidRPr="0086616F">
              <w:rPr>
                <w:rFonts w:hint="eastAsia"/>
                <w:sz w:val="18"/>
                <w:szCs w:val="18"/>
              </w:rPr>
              <w:t>4.11.1</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铭牌</w:t>
            </w:r>
          </w:p>
        </w:tc>
        <w:tc>
          <w:tcPr>
            <w:tcW w:w="3827" w:type="dxa"/>
          </w:tcPr>
          <w:p w:rsidR="008B40FD" w:rsidRPr="00474C10" w:rsidRDefault="008B40FD" w:rsidP="00A36777">
            <w:pPr>
              <w:spacing w:line="320" w:lineRule="atLeast"/>
              <w:rPr>
                <w:sz w:val="18"/>
                <w:szCs w:val="18"/>
              </w:rPr>
            </w:pPr>
            <w:r w:rsidRPr="00474C10">
              <w:rPr>
                <w:sz w:val="18"/>
                <w:szCs w:val="18"/>
              </w:rPr>
              <w:t>JB/T 7284-2015</w:t>
            </w:r>
            <w:r w:rsidRPr="00474C10">
              <w:rPr>
                <w:sz w:val="18"/>
                <w:szCs w:val="18"/>
              </w:rPr>
              <w:t>中</w:t>
            </w:r>
            <w:r w:rsidRPr="00474C10">
              <w:rPr>
                <w:sz w:val="18"/>
                <w:szCs w:val="18"/>
              </w:rPr>
              <w:t>4.</w:t>
            </w:r>
            <w:r w:rsidRPr="00474C10">
              <w:rPr>
                <w:rFonts w:hint="eastAsia"/>
                <w:sz w:val="18"/>
                <w:szCs w:val="18"/>
              </w:rPr>
              <w:t>2</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配套动力</w:t>
            </w:r>
          </w:p>
        </w:tc>
        <w:tc>
          <w:tcPr>
            <w:tcW w:w="3827" w:type="dxa"/>
          </w:tcPr>
          <w:p w:rsidR="008B40FD" w:rsidRPr="00E039BB" w:rsidRDefault="008405B1" w:rsidP="00A36777">
            <w:pPr>
              <w:snapToGrid w:val="0"/>
              <w:spacing w:line="320" w:lineRule="atLeast"/>
              <w:jc w:val="left"/>
              <w:rPr>
                <w:sz w:val="18"/>
                <w:szCs w:val="18"/>
              </w:rPr>
            </w:pPr>
            <w:r w:rsidRPr="008405B1">
              <w:rPr>
                <w:rFonts w:hint="eastAsia"/>
                <w:sz w:val="18"/>
                <w:szCs w:val="18"/>
              </w:rPr>
              <w:t>JB/T 7284-2015</w:t>
            </w:r>
            <w:r w:rsidRPr="008405B1">
              <w:rPr>
                <w:rFonts w:hint="eastAsia"/>
                <w:sz w:val="18"/>
                <w:szCs w:val="18"/>
              </w:rPr>
              <w:t>中</w:t>
            </w:r>
            <w:r w:rsidRPr="008405B1">
              <w:rPr>
                <w:rFonts w:hint="eastAsia"/>
                <w:sz w:val="18"/>
                <w:szCs w:val="18"/>
              </w:rPr>
              <w:t>4.3</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泵容积效率</w:t>
            </w:r>
          </w:p>
        </w:tc>
        <w:tc>
          <w:tcPr>
            <w:tcW w:w="3827" w:type="dxa"/>
          </w:tcPr>
          <w:p w:rsidR="008B40FD" w:rsidRPr="00E039BB" w:rsidRDefault="008B40FD" w:rsidP="00A36777">
            <w:pPr>
              <w:snapToGrid w:val="0"/>
              <w:spacing w:line="320" w:lineRule="atLeast"/>
              <w:jc w:val="left"/>
              <w:rPr>
                <w:sz w:val="18"/>
                <w:szCs w:val="18"/>
              </w:rPr>
            </w:pPr>
            <w:r w:rsidRPr="00B9618F">
              <w:rPr>
                <w:sz w:val="18"/>
                <w:szCs w:val="18"/>
              </w:rPr>
              <w:t>JB/T 9782-2014</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泵总效率</w:t>
            </w:r>
          </w:p>
        </w:tc>
        <w:tc>
          <w:tcPr>
            <w:tcW w:w="3827" w:type="dxa"/>
          </w:tcPr>
          <w:p w:rsidR="008B40FD" w:rsidRPr="00E039BB" w:rsidRDefault="008B40FD" w:rsidP="00A36777">
            <w:pPr>
              <w:snapToGrid w:val="0"/>
              <w:spacing w:line="320" w:lineRule="atLeast"/>
              <w:jc w:val="left"/>
              <w:rPr>
                <w:sz w:val="18"/>
                <w:szCs w:val="18"/>
              </w:rPr>
            </w:pPr>
            <w:r w:rsidRPr="00B9618F">
              <w:rPr>
                <w:sz w:val="18"/>
                <w:szCs w:val="18"/>
              </w:rPr>
              <w:t>JB/T 9782-2014</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泵内机油温度及温升</w:t>
            </w:r>
          </w:p>
        </w:tc>
        <w:tc>
          <w:tcPr>
            <w:tcW w:w="3827" w:type="dxa"/>
          </w:tcPr>
          <w:p w:rsidR="008B40FD" w:rsidRPr="00474C10" w:rsidRDefault="008B40FD" w:rsidP="00A36777">
            <w:pPr>
              <w:spacing w:line="320" w:lineRule="atLeast"/>
              <w:rPr>
                <w:sz w:val="18"/>
                <w:szCs w:val="18"/>
              </w:rPr>
            </w:pPr>
            <w:r w:rsidRPr="00474C10">
              <w:rPr>
                <w:sz w:val="18"/>
                <w:szCs w:val="18"/>
              </w:rPr>
              <w:t>JB/T 7284-2015</w:t>
            </w:r>
            <w:r w:rsidRPr="00474C10">
              <w:rPr>
                <w:sz w:val="18"/>
                <w:szCs w:val="18"/>
              </w:rPr>
              <w:t>中</w:t>
            </w:r>
            <w:r w:rsidRPr="00474C10">
              <w:rPr>
                <w:sz w:val="18"/>
                <w:szCs w:val="18"/>
              </w:rPr>
              <w:t>4.</w:t>
            </w:r>
            <w:r w:rsidRPr="00474C10">
              <w:rPr>
                <w:rFonts w:hint="eastAsia"/>
                <w:sz w:val="18"/>
                <w:szCs w:val="18"/>
              </w:rPr>
              <w:t>4</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起动性能</w:t>
            </w:r>
          </w:p>
        </w:tc>
        <w:tc>
          <w:tcPr>
            <w:tcW w:w="3827" w:type="dxa"/>
          </w:tcPr>
          <w:p w:rsidR="008B40FD" w:rsidRPr="00474C10" w:rsidRDefault="008B40FD" w:rsidP="00A36777">
            <w:pPr>
              <w:spacing w:line="320" w:lineRule="atLeast"/>
              <w:rPr>
                <w:sz w:val="18"/>
                <w:szCs w:val="18"/>
              </w:rPr>
            </w:pPr>
            <w:r w:rsidRPr="00474C10">
              <w:rPr>
                <w:sz w:val="18"/>
                <w:szCs w:val="18"/>
              </w:rPr>
              <w:t>JB/T 7284-2015</w:t>
            </w:r>
            <w:r w:rsidRPr="00474C10">
              <w:rPr>
                <w:sz w:val="18"/>
                <w:szCs w:val="18"/>
              </w:rPr>
              <w:t>中</w:t>
            </w:r>
            <w:r w:rsidRPr="00474C10">
              <w:rPr>
                <w:sz w:val="18"/>
                <w:szCs w:val="18"/>
              </w:rPr>
              <w:t>4.</w:t>
            </w:r>
            <w:r w:rsidRPr="00474C10">
              <w:rPr>
                <w:rFonts w:hint="eastAsia"/>
                <w:sz w:val="18"/>
                <w:szCs w:val="18"/>
              </w:rPr>
              <w:t>3</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B87273">
              <w:rPr>
                <w:rFonts w:hint="eastAsia"/>
                <w:sz w:val="18"/>
                <w:szCs w:val="18"/>
              </w:rPr>
              <w:t>运转试验</w:t>
            </w:r>
          </w:p>
        </w:tc>
        <w:tc>
          <w:tcPr>
            <w:tcW w:w="3827" w:type="dxa"/>
          </w:tcPr>
          <w:p w:rsidR="008B40FD" w:rsidRPr="00474C10" w:rsidRDefault="008B40FD" w:rsidP="00A36777">
            <w:pPr>
              <w:spacing w:line="320" w:lineRule="atLeast"/>
              <w:rPr>
                <w:sz w:val="18"/>
                <w:szCs w:val="18"/>
              </w:rPr>
            </w:pPr>
            <w:r w:rsidRPr="00474C10">
              <w:rPr>
                <w:sz w:val="18"/>
                <w:szCs w:val="18"/>
              </w:rPr>
              <w:t>JB/T 7284-2015</w:t>
            </w:r>
            <w:r w:rsidRPr="00474C10">
              <w:rPr>
                <w:sz w:val="18"/>
                <w:szCs w:val="18"/>
              </w:rPr>
              <w:t>中</w:t>
            </w:r>
            <w:r w:rsidR="008405B1">
              <w:rPr>
                <w:rFonts w:hint="eastAsia"/>
                <w:sz w:val="18"/>
                <w:szCs w:val="18"/>
              </w:rPr>
              <w:t>5</w:t>
            </w:r>
            <w:r w:rsidRPr="00474C10">
              <w:rPr>
                <w:sz w:val="18"/>
                <w:szCs w:val="18"/>
              </w:rPr>
              <w:t>.</w:t>
            </w:r>
            <w:r w:rsidR="008405B1">
              <w:rPr>
                <w:rFonts w:hint="eastAsia"/>
                <w:sz w:val="18"/>
                <w:szCs w:val="18"/>
              </w:rPr>
              <w:t>5</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0962CD" w:rsidRDefault="008B40FD" w:rsidP="00A36777">
            <w:pPr>
              <w:pStyle w:val="af1"/>
              <w:adjustRightInd w:val="0"/>
              <w:snapToGrid w:val="0"/>
              <w:spacing w:line="320" w:lineRule="atLeast"/>
              <w:rPr>
                <w:sz w:val="18"/>
                <w:szCs w:val="18"/>
              </w:rPr>
            </w:pPr>
            <w:r w:rsidRPr="000962CD">
              <w:rPr>
                <w:rFonts w:hint="eastAsia"/>
                <w:sz w:val="18"/>
                <w:szCs w:val="18"/>
              </w:rPr>
              <w:t>水平射程</w:t>
            </w:r>
          </w:p>
        </w:tc>
        <w:tc>
          <w:tcPr>
            <w:tcW w:w="3827" w:type="dxa"/>
          </w:tcPr>
          <w:p w:rsidR="008B40FD" w:rsidRPr="00E039BB" w:rsidRDefault="008B40FD" w:rsidP="00A36777">
            <w:pPr>
              <w:snapToGrid w:val="0"/>
              <w:spacing w:line="320" w:lineRule="atLeast"/>
              <w:jc w:val="left"/>
              <w:rPr>
                <w:sz w:val="18"/>
                <w:szCs w:val="18"/>
              </w:rPr>
            </w:pPr>
            <w:r w:rsidRPr="00B9618F">
              <w:rPr>
                <w:sz w:val="18"/>
                <w:szCs w:val="18"/>
              </w:rPr>
              <w:t>JB/T 9782-2014</w:t>
            </w:r>
          </w:p>
        </w:tc>
      </w:tr>
      <w:tr w:rsidR="008B40FD" w:rsidRPr="00224D93" w:rsidTr="00ED2824">
        <w:tc>
          <w:tcPr>
            <w:tcW w:w="709" w:type="dxa"/>
            <w:vMerge/>
          </w:tcPr>
          <w:p w:rsidR="008B40FD" w:rsidRPr="00224D93" w:rsidRDefault="008B40FD" w:rsidP="006A08B2"/>
        </w:tc>
        <w:tc>
          <w:tcPr>
            <w:tcW w:w="1701" w:type="dxa"/>
            <w:vMerge/>
          </w:tcPr>
          <w:p w:rsidR="008B40FD" w:rsidRPr="00224D93" w:rsidRDefault="008B40FD" w:rsidP="006A08B2"/>
        </w:tc>
        <w:tc>
          <w:tcPr>
            <w:tcW w:w="3260" w:type="dxa"/>
            <w:vAlign w:val="center"/>
          </w:tcPr>
          <w:p w:rsidR="008B40FD" w:rsidRPr="00B87273" w:rsidRDefault="008B40FD" w:rsidP="00A36777">
            <w:pPr>
              <w:pStyle w:val="af1"/>
              <w:adjustRightInd w:val="0"/>
              <w:snapToGrid w:val="0"/>
              <w:spacing w:line="320" w:lineRule="atLeast"/>
              <w:rPr>
                <w:sz w:val="18"/>
                <w:szCs w:val="18"/>
              </w:rPr>
            </w:pPr>
            <w:r w:rsidRPr="000962CD">
              <w:rPr>
                <w:rFonts w:hint="eastAsia"/>
                <w:sz w:val="18"/>
                <w:szCs w:val="18"/>
              </w:rPr>
              <w:t>最大喷雾量</w:t>
            </w:r>
          </w:p>
        </w:tc>
        <w:tc>
          <w:tcPr>
            <w:tcW w:w="3827" w:type="dxa"/>
          </w:tcPr>
          <w:p w:rsidR="008B40FD" w:rsidRPr="00E039BB" w:rsidRDefault="008B40FD" w:rsidP="00A36777">
            <w:pPr>
              <w:snapToGrid w:val="0"/>
              <w:spacing w:line="320" w:lineRule="atLeast"/>
              <w:jc w:val="left"/>
              <w:rPr>
                <w:sz w:val="18"/>
                <w:szCs w:val="18"/>
              </w:rPr>
            </w:pPr>
            <w:r w:rsidRPr="00B9618F">
              <w:rPr>
                <w:sz w:val="18"/>
                <w:szCs w:val="18"/>
              </w:rPr>
              <w:t>JB/T 9782-2014</w:t>
            </w:r>
          </w:p>
        </w:tc>
      </w:tr>
      <w:tr w:rsidR="008B40FD" w:rsidRPr="00224D93" w:rsidTr="00ED2824">
        <w:tc>
          <w:tcPr>
            <w:tcW w:w="709" w:type="dxa"/>
            <w:vMerge w:val="restart"/>
            <w:vAlign w:val="center"/>
          </w:tcPr>
          <w:p w:rsidR="008B40FD" w:rsidRPr="00224D93" w:rsidRDefault="008B40FD" w:rsidP="006A08B2">
            <w:pPr>
              <w:jc w:val="center"/>
            </w:pPr>
            <w:r>
              <w:rPr>
                <w:rFonts w:hint="eastAsia"/>
              </w:rPr>
              <w:t>3</w:t>
            </w:r>
          </w:p>
        </w:tc>
        <w:tc>
          <w:tcPr>
            <w:tcW w:w="1701" w:type="dxa"/>
            <w:vMerge w:val="restart"/>
            <w:vAlign w:val="center"/>
          </w:tcPr>
          <w:p w:rsidR="008B40FD" w:rsidRPr="00701EDD" w:rsidRDefault="008B40FD" w:rsidP="006A08B2">
            <w:pPr>
              <w:jc w:val="center"/>
              <w:rPr>
                <w:sz w:val="18"/>
                <w:szCs w:val="18"/>
              </w:rPr>
            </w:pPr>
            <w:r w:rsidRPr="00701EDD">
              <w:rPr>
                <w:rFonts w:hint="eastAsia"/>
                <w:sz w:val="18"/>
                <w:szCs w:val="18"/>
              </w:rPr>
              <w:t>喷杆喷雾机</w:t>
            </w:r>
          </w:p>
        </w:tc>
        <w:tc>
          <w:tcPr>
            <w:tcW w:w="3260" w:type="dxa"/>
            <w:vAlign w:val="center"/>
          </w:tcPr>
          <w:p w:rsidR="008B40FD" w:rsidRPr="00155A05" w:rsidRDefault="008B40FD" w:rsidP="00A36777">
            <w:pPr>
              <w:snapToGrid w:val="0"/>
              <w:spacing w:line="320" w:lineRule="atLeast"/>
              <w:rPr>
                <w:rFonts w:ascii="宋体" w:hAnsi="宋体"/>
                <w:sz w:val="18"/>
                <w:szCs w:val="18"/>
              </w:rPr>
            </w:pPr>
            <w:r w:rsidRPr="00155A05">
              <w:rPr>
                <w:rFonts w:ascii="宋体" w:hAnsi="宋体" w:hint="eastAsia"/>
                <w:sz w:val="18"/>
                <w:szCs w:val="18"/>
              </w:rPr>
              <w:t>整机运转与密封性能</w:t>
            </w:r>
          </w:p>
        </w:tc>
        <w:tc>
          <w:tcPr>
            <w:tcW w:w="3827" w:type="dxa"/>
          </w:tcPr>
          <w:p w:rsidR="008B40FD" w:rsidRPr="00E039BB" w:rsidRDefault="009F1864" w:rsidP="00A36777">
            <w:pPr>
              <w:snapToGrid w:val="0"/>
              <w:spacing w:line="320" w:lineRule="atLeast"/>
              <w:jc w:val="left"/>
              <w:rPr>
                <w:sz w:val="18"/>
                <w:szCs w:val="18"/>
              </w:rPr>
            </w:pPr>
            <w:r w:rsidRPr="009F1864">
              <w:rPr>
                <w:sz w:val="18"/>
                <w:szCs w:val="18"/>
              </w:rPr>
              <w:t>GB/T 24677.2-2009</w:t>
            </w:r>
            <w:r>
              <w:rPr>
                <w:rFonts w:hint="eastAsia"/>
                <w:sz w:val="18"/>
                <w:szCs w:val="18"/>
              </w:rPr>
              <w:t>中</w:t>
            </w:r>
            <w:r w:rsidRPr="009F1864">
              <w:rPr>
                <w:sz w:val="18"/>
                <w:szCs w:val="18"/>
              </w:rPr>
              <w:t>5.</w:t>
            </w:r>
            <w:r>
              <w:rPr>
                <w:rFonts w:hint="eastAsia"/>
                <w:sz w:val="18"/>
                <w:szCs w:val="18"/>
              </w:rPr>
              <w:t>2</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限压安全装置</w:t>
            </w:r>
          </w:p>
        </w:tc>
        <w:tc>
          <w:tcPr>
            <w:tcW w:w="3827" w:type="dxa"/>
          </w:tcPr>
          <w:p w:rsidR="00C0794B" w:rsidRPr="00E039BB" w:rsidRDefault="00C0794B" w:rsidP="00A36777">
            <w:pPr>
              <w:snapToGrid w:val="0"/>
              <w:spacing w:line="320" w:lineRule="atLeast"/>
              <w:jc w:val="left"/>
              <w:rPr>
                <w:sz w:val="18"/>
                <w:szCs w:val="18"/>
              </w:rPr>
            </w:pPr>
            <w:r w:rsidRPr="00E039BB">
              <w:rPr>
                <w:sz w:val="18"/>
                <w:szCs w:val="18"/>
              </w:rPr>
              <w:t xml:space="preserve">GB/T 24677.1-2009 </w:t>
            </w:r>
            <w:r w:rsidRPr="00E039BB">
              <w:rPr>
                <w:sz w:val="18"/>
                <w:szCs w:val="18"/>
              </w:rPr>
              <w:t>中</w:t>
            </w:r>
            <w:r w:rsidRPr="00E039BB">
              <w:rPr>
                <w:sz w:val="18"/>
                <w:szCs w:val="18"/>
              </w:rPr>
              <w:t>4.2.1</w:t>
            </w:r>
          </w:p>
        </w:tc>
      </w:tr>
      <w:tr w:rsidR="00C0794B" w:rsidRPr="00224D93" w:rsidTr="00131F2B">
        <w:tc>
          <w:tcPr>
            <w:tcW w:w="709" w:type="dxa"/>
            <w:vMerge/>
          </w:tcPr>
          <w:p w:rsidR="00C0794B" w:rsidRPr="00224D93" w:rsidRDefault="00C0794B" w:rsidP="006A08B2"/>
        </w:tc>
        <w:tc>
          <w:tcPr>
            <w:tcW w:w="1701" w:type="dxa"/>
            <w:vMerge/>
          </w:tcPr>
          <w:p w:rsidR="00C0794B" w:rsidRPr="00224D93" w:rsidRDefault="00C0794B" w:rsidP="006A08B2"/>
        </w:tc>
        <w:tc>
          <w:tcPr>
            <w:tcW w:w="3260" w:type="dxa"/>
            <w:vAlign w:val="center"/>
          </w:tcPr>
          <w:p w:rsidR="00C0794B" w:rsidRPr="00155A05" w:rsidRDefault="00C0794B" w:rsidP="00A36777">
            <w:pPr>
              <w:snapToGrid w:val="0"/>
              <w:spacing w:line="320" w:lineRule="atLeast"/>
              <w:rPr>
                <w:rFonts w:ascii="宋体" w:hAnsi="宋体"/>
                <w:sz w:val="18"/>
                <w:szCs w:val="18"/>
              </w:rPr>
            </w:pPr>
            <w:r w:rsidRPr="00155A05">
              <w:rPr>
                <w:rFonts w:ascii="宋体" w:hAnsi="宋体" w:cs="宋体" w:hint="eastAsia"/>
                <w:sz w:val="18"/>
                <w:szCs w:val="18"/>
              </w:rPr>
              <w:t>安全防护装置及安全警示标志</w:t>
            </w:r>
          </w:p>
        </w:tc>
        <w:tc>
          <w:tcPr>
            <w:tcW w:w="3827" w:type="dxa"/>
            <w:vAlign w:val="center"/>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4.2.2</w:t>
            </w:r>
          </w:p>
          <w:p w:rsidR="00C0794B" w:rsidRPr="00A36777" w:rsidRDefault="00C0794B" w:rsidP="00A36777">
            <w:pPr>
              <w:snapToGrid w:val="0"/>
              <w:spacing w:line="320" w:lineRule="atLeast"/>
              <w:jc w:val="left"/>
              <w:rPr>
                <w:sz w:val="18"/>
                <w:szCs w:val="18"/>
              </w:rPr>
            </w:pPr>
            <w:r w:rsidRPr="00A36777">
              <w:rPr>
                <w:rFonts w:hint="eastAsia"/>
                <w:sz w:val="18"/>
                <w:szCs w:val="18"/>
              </w:rPr>
              <w:t>ISO 4254-6</w:t>
            </w:r>
            <w:r w:rsidRPr="00A36777">
              <w:rPr>
                <w:rFonts w:hint="eastAsia"/>
                <w:sz w:val="18"/>
                <w:szCs w:val="18"/>
              </w:rPr>
              <w:t>：</w:t>
            </w:r>
            <w:r w:rsidRPr="00A36777">
              <w:rPr>
                <w:rFonts w:hint="eastAsia"/>
                <w:sz w:val="18"/>
                <w:szCs w:val="18"/>
              </w:rPr>
              <w:t>2009</w:t>
            </w:r>
            <w:r w:rsidRPr="00A36777">
              <w:rPr>
                <w:rFonts w:hint="eastAsia"/>
                <w:sz w:val="18"/>
                <w:szCs w:val="18"/>
              </w:rPr>
              <w:t>中</w:t>
            </w:r>
            <w:r w:rsidRPr="00A36777">
              <w:rPr>
                <w:rFonts w:hint="eastAsia"/>
                <w:sz w:val="18"/>
                <w:szCs w:val="18"/>
              </w:rPr>
              <w:t>6</w:t>
            </w:r>
          </w:p>
        </w:tc>
      </w:tr>
      <w:tr w:rsidR="00C0794B" w:rsidRPr="00224D93" w:rsidTr="00131F2B">
        <w:tc>
          <w:tcPr>
            <w:tcW w:w="709" w:type="dxa"/>
            <w:vMerge/>
          </w:tcPr>
          <w:p w:rsidR="00C0794B" w:rsidRPr="00224D93" w:rsidRDefault="00C0794B" w:rsidP="006A08B2"/>
        </w:tc>
        <w:tc>
          <w:tcPr>
            <w:tcW w:w="1701" w:type="dxa"/>
            <w:vMerge/>
          </w:tcPr>
          <w:p w:rsidR="00C0794B" w:rsidRPr="00224D93" w:rsidRDefault="00C0794B" w:rsidP="006A08B2"/>
        </w:tc>
        <w:tc>
          <w:tcPr>
            <w:tcW w:w="3260" w:type="dxa"/>
            <w:vAlign w:val="center"/>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运输状态安全性</w:t>
            </w:r>
          </w:p>
        </w:tc>
        <w:tc>
          <w:tcPr>
            <w:tcW w:w="3827" w:type="dxa"/>
            <w:vAlign w:val="center"/>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4.2.3</w:t>
            </w:r>
          </w:p>
          <w:p w:rsidR="00C0794B" w:rsidRPr="00A36777" w:rsidRDefault="00C0794B" w:rsidP="00A36777">
            <w:pPr>
              <w:snapToGrid w:val="0"/>
              <w:spacing w:line="320" w:lineRule="atLeast"/>
              <w:jc w:val="left"/>
              <w:rPr>
                <w:sz w:val="18"/>
                <w:szCs w:val="18"/>
              </w:rPr>
            </w:pPr>
            <w:r w:rsidRPr="00A36777">
              <w:rPr>
                <w:rFonts w:hint="eastAsia"/>
                <w:sz w:val="18"/>
                <w:szCs w:val="18"/>
              </w:rPr>
              <w:t>ISO 4254-6</w:t>
            </w:r>
            <w:r w:rsidRPr="00A36777">
              <w:rPr>
                <w:rFonts w:hint="eastAsia"/>
                <w:sz w:val="18"/>
                <w:szCs w:val="18"/>
              </w:rPr>
              <w:t>：</w:t>
            </w:r>
            <w:r w:rsidRPr="00A36777">
              <w:rPr>
                <w:rFonts w:hint="eastAsia"/>
                <w:sz w:val="18"/>
                <w:szCs w:val="18"/>
              </w:rPr>
              <w:t>2009</w:t>
            </w:r>
            <w:r w:rsidRPr="00A36777">
              <w:rPr>
                <w:rFonts w:hint="eastAsia"/>
                <w:sz w:val="18"/>
                <w:szCs w:val="18"/>
              </w:rPr>
              <w:t>中</w:t>
            </w:r>
            <w:r w:rsidRPr="00A36777">
              <w:rPr>
                <w:rFonts w:hint="eastAsia"/>
                <w:sz w:val="18"/>
                <w:szCs w:val="18"/>
              </w:rPr>
              <w:t>6</w:t>
            </w:r>
          </w:p>
        </w:tc>
      </w:tr>
      <w:tr w:rsidR="00C0794B" w:rsidRPr="00224D93" w:rsidTr="00131F2B">
        <w:tc>
          <w:tcPr>
            <w:tcW w:w="709" w:type="dxa"/>
            <w:vMerge/>
          </w:tcPr>
          <w:p w:rsidR="00C0794B" w:rsidRPr="00224D93" w:rsidRDefault="00C0794B" w:rsidP="006A08B2"/>
        </w:tc>
        <w:tc>
          <w:tcPr>
            <w:tcW w:w="1701" w:type="dxa"/>
            <w:vMerge/>
          </w:tcPr>
          <w:p w:rsidR="00C0794B" w:rsidRPr="00224D93" w:rsidRDefault="00C0794B" w:rsidP="006A08B2"/>
        </w:tc>
        <w:tc>
          <w:tcPr>
            <w:tcW w:w="3260" w:type="dxa"/>
            <w:vAlign w:val="center"/>
          </w:tcPr>
          <w:p w:rsidR="00C0794B" w:rsidRPr="00155A05" w:rsidRDefault="00C0794B" w:rsidP="00A36777">
            <w:pPr>
              <w:snapToGrid w:val="0"/>
              <w:spacing w:line="320" w:lineRule="atLeast"/>
              <w:rPr>
                <w:rFonts w:ascii="宋体" w:hAnsi="宋体"/>
                <w:sz w:val="18"/>
                <w:szCs w:val="18"/>
              </w:rPr>
            </w:pPr>
            <w:r w:rsidRPr="00155A05">
              <w:rPr>
                <w:rFonts w:ascii="宋体" w:hAnsi="宋体" w:cs="宋体" w:hint="eastAsia"/>
                <w:sz w:val="18"/>
                <w:szCs w:val="18"/>
              </w:rPr>
              <w:t>承压零部件耐压性能</w:t>
            </w:r>
          </w:p>
        </w:tc>
        <w:tc>
          <w:tcPr>
            <w:tcW w:w="3827" w:type="dxa"/>
            <w:vAlign w:val="center"/>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4.2.4</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喷杆平衡装置</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4.1.4.1</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液压系统</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4.1.6</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喷头防滴性能</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GB/T 24677.</w:t>
            </w:r>
            <w:r w:rsidRPr="00A36777">
              <w:rPr>
                <w:rFonts w:hint="eastAsia"/>
                <w:sz w:val="18"/>
                <w:szCs w:val="18"/>
              </w:rPr>
              <w:t>2</w:t>
            </w:r>
            <w:r w:rsidRPr="00A36777">
              <w:rPr>
                <w:sz w:val="18"/>
                <w:szCs w:val="18"/>
              </w:rPr>
              <w:t xml:space="preserve">-2009 </w:t>
            </w:r>
            <w:r w:rsidRPr="00A36777">
              <w:rPr>
                <w:sz w:val="18"/>
                <w:szCs w:val="18"/>
              </w:rPr>
              <w:t>中</w:t>
            </w:r>
            <w:r w:rsidRPr="00A36777">
              <w:rPr>
                <w:rFonts w:hint="eastAsia"/>
                <w:sz w:val="18"/>
                <w:szCs w:val="18"/>
              </w:rPr>
              <w:t>5</w:t>
            </w:r>
            <w:r w:rsidRPr="00A36777">
              <w:rPr>
                <w:sz w:val="18"/>
                <w:szCs w:val="18"/>
              </w:rPr>
              <w:t>.</w:t>
            </w:r>
            <w:r w:rsidRPr="00A36777">
              <w:rPr>
                <w:rFonts w:hint="eastAsia"/>
                <w:sz w:val="18"/>
                <w:szCs w:val="18"/>
              </w:rPr>
              <w:t>4</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喷雾量分布均匀性变异系数</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GB/T 24677.</w:t>
            </w:r>
            <w:r w:rsidRPr="00A36777">
              <w:rPr>
                <w:rFonts w:hint="eastAsia"/>
                <w:sz w:val="18"/>
                <w:szCs w:val="18"/>
              </w:rPr>
              <w:t>2</w:t>
            </w:r>
            <w:r w:rsidRPr="00A36777">
              <w:rPr>
                <w:sz w:val="18"/>
                <w:szCs w:val="18"/>
              </w:rPr>
              <w:t xml:space="preserve">-2009 </w:t>
            </w:r>
            <w:r w:rsidRPr="00A36777">
              <w:rPr>
                <w:sz w:val="18"/>
                <w:szCs w:val="18"/>
              </w:rPr>
              <w:t>中</w:t>
            </w:r>
            <w:r w:rsidRPr="00A36777">
              <w:rPr>
                <w:rFonts w:hint="eastAsia"/>
                <w:sz w:val="18"/>
                <w:szCs w:val="18"/>
              </w:rPr>
              <w:t>5</w:t>
            </w:r>
            <w:r w:rsidRPr="00A36777">
              <w:rPr>
                <w:sz w:val="18"/>
                <w:szCs w:val="18"/>
              </w:rPr>
              <w:t>.</w:t>
            </w:r>
            <w:r w:rsidRPr="00A36777">
              <w:rPr>
                <w:rFonts w:hint="eastAsia"/>
                <w:sz w:val="18"/>
                <w:szCs w:val="18"/>
              </w:rPr>
              <w:t>6</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过滤性能</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4.1.11</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有效度</w:t>
            </w:r>
          </w:p>
        </w:tc>
        <w:tc>
          <w:tcPr>
            <w:tcW w:w="3827" w:type="dxa"/>
          </w:tcPr>
          <w:p w:rsidR="00C0794B" w:rsidRPr="00A36777" w:rsidRDefault="00A36777" w:rsidP="00A36777">
            <w:pPr>
              <w:snapToGrid w:val="0"/>
              <w:spacing w:line="320" w:lineRule="atLeast"/>
              <w:jc w:val="left"/>
              <w:rPr>
                <w:sz w:val="18"/>
                <w:szCs w:val="18"/>
              </w:rPr>
            </w:pPr>
            <w:r w:rsidRPr="00A36777">
              <w:rPr>
                <w:sz w:val="18"/>
                <w:szCs w:val="18"/>
              </w:rPr>
              <w:t>GB/T 24677.</w:t>
            </w:r>
            <w:r w:rsidRPr="00A36777">
              <w:rPr>
                <w:rFonts w:hint="eastAsia"/>
                <w:sz w:val="18"/>
                <w:szCs w:val="18"/>
              </w:rPr>
              <w:t>2</w:t>
            </w:r>
            <w:r w:rsidR="00C0794B" w:rsidRPr="00A36777">
              <w:rPr>
                <w:sz w:val="18"/>
                <w:szCs w:val="18"/>
              </w:rPr>
              <w:t xml:space="preserve">-2009 </w:t>
            </w:r>
            <w:r w:rsidR="00C0794B" w:rsidRPr="00A36777">
              <w:rPr>
                <w:sz w:val="18"/>
                <w:szCs w:val="18"/>
              </w:rPr>
              <w:t>中</w:t>
            </w:r>
            <w:r w:rsidRPr="00A36777">
              <w:rPr>
                <w:rFonts w:hint="eastAsia"/>
                <w:sz w:val="18"/>
                <w:szCs w:val="18"/>
              </w:rPr>
              <w:t>附录</w:t>
            </w:r>
            <w:r w:rsidRPr="00A36777">
              <w:rPr>
                <w:rFonts w:hint="eastAsia"/>
                <w:sz w:val="18"/>
                <w:szCs w:val="18"/>
              </w:rPr>
              <w:t>B</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首次故障前平均工作时间</w:t>
            </w:r>
          </w:p>
        </w:tc>
        <w:tc>
          <w:tcPr>
            <w:tcW w:w="3827" w:type="dxa"/>
          </w:tcPr>
          <w:p w:rsidR="00C0794B" w:rsidRPr="00A36777" w:rsidRDefault="00A36777" w:rsidP="00A36777">
            <w:pPr>
              <w:snapToGrid w:val="0"/>
              <w:spacing w:line="320" w:lineRule="atLeast"/>
              <w:jc w:val="left"/>
              <w:rPr>
                <w:sz w:val="18"/>
                <w:szCs w:val="18"/>
              </w:rPr>
            </w:pPr>
            <w:r w:rsidRPr="00A36777">
              <w:rPr>
                <w:sz w:val="18"/>
                <w:szCs w:val="18"/>
              </w:rPr>
              <w:t>GB/T 24677.</w:t>
            </w:r>
            <w:r w:rsidRPr="00A36777">
              <w:rPr>
                <w:rFonts w:hint="eastAsia"/>
                <w:sz w:val="18"/>
                <w:szCs w:val="18"/>
              </w:rPr>
              <w:t>2</w:t>
            </w:r>
            <w:r w:rsidR="00C0794B" w:rsidRPr="00A36777">
              <w:rPr>
                <w:sz w:val="18"/>
                <w:szCs w:val="18"/>
              </w:rPr>
              <w:t xml:space="preserve">-2009 </w:t>
            </w:r>
            <w:r w:rsidR="00C0794B" w:rsidRPr="00A36777">
              <w:rPr>
                <w:sz w:val="18"/>
                <w:szCs w:val="18"/>
              </w:rPr>
              <w:t>中</w:t>
            </w:r>
            <w:r w:rsidRPr="00A36777">
              <w:rPr>
                <w:rFonts w:hint="eastAsia"/>
                <w:sz w:val="18"/>
                <w:szCs w:val="18"/>
              </w:rPr>
              <w:t>附录</w:t>
            </w:r>
            <w:r w:rsidRPr="00A36777">
              <w:rPr>
                <w:rFonts w:hint="eastAsia"/>
                <w:sz w:val="18"/>
                <w:szCs w:val="18"/>
              </w:rPr>
              <w:t>B</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配套液泵及喷雾胶管</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4.1.3</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回弹装置及喷头保护装置</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4.1.4.2</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喷杆平直度</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4.1.4.4</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药液箱部件</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4.1.5</w:t>
            </w:r>
          </w:p>
          <w:p w:rsidR="00C0794B" w:rsidRPr="00A36777" w:rsidRDefault="00C0794B" w:rsidP="00A36777">
            <w:pPr>
              <w:snapToGrid w:val="0"/>
              <w:spacing w:line="320" w:lineRule="atLeast"/>
              <w:jc w:val="left"/>
              <w:rPr>
                <w:sz w:val="18"/>
                <w:szCs w:val="18"/>
              </w:rPr>
            </w:pPr>
            <w:r w:rsidRPr="00A36777">
              <w:rPr>
                <w:sz w:val="18"/>
                <w:szCs w:val="18"/>
              </w:rPr>
              <w:t>ISO 4254-6</w:t>
            </w:r>
            <w:r w:rsidRPr="00A36777">
              <w:rPr>
                <w:rFonts w:hint="eastAsia"/>
                <w:sz w:val="18"/>
                <w:szCs w:val="18"/>
              </w:rPr>
              <w:t>：</w:t>
            </w:r>
            <w:r w:rsidRPr="00A36777">
              <w:rPr>
                <w:rFonts w:hint="eastAsia"/>
                <w:sz w:val="18"/>
                <w:szCs w:val="18"/>
              </w:rPr>
              <w:t>2009</w:t>
            </w:r>
            <w:r w:rsidRPr="00A36777">
              <w:rPr>
                <w:rFonts w:hint="eastAsia"/>
                <w:sz w:val="18"/>
                <w:szCs w:val="18"/>
              </w:rPr>
              <w:t>中</w:t>
            </w:r>
            <w:r w:rsidRPr="00A36777">
              <w:rPr>
                <w:rFonts w:hint="eastAsia"/>
                <w:sz w:val="18"/>
                <w:szCs w:val="18"/>
              </w:rPr>
              <w:t>5.4</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调压装置性能</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4.1.7</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喷头喷雾量变异系数</w:t>
            </w:r>
          </w:p>
        </w:tc>
        <w:tc>
          <w:tcPr>
            <w:tcW w:w="3827" w:type="dxa"/>
          </w:tcPr>
          <w:p w:rsidR="00C0794B" w:rsidRPr="00C0794B" w:rsidRDefault="00A36777" w:rsidP="00A36777">
            <w:pPr>
              <w:snapToGrid w:val="0"/>
              <w:spacing w:line="320" w:lineRule="atLeast"/>
              <w:jc w:val="left"/>
              <w:rPr>
                <w:color w:val="FF0000"/>
                <w:sz w:val="18"/>
                <w:szCs w:val="18"/>
              </w:rPr>
            </w:pPr>
            <w:r w:rsidRPr="00A36777">
              <w:rPr>
                <w:sz w:val="18"/>
                <w:szCs w:val="18"/>
              </w:rPr>
              <w:t>GB/T 24677.</w:t>
            </w:r>
            <w:r w:rsidRPr="00A36777">
              <w:rPr>
                <w:rFonts w:hint="eastAsia"/>
                <w:sz w:val="18"/>
                <w:szCs w:val="18"/>
              </w:rPr>
              <w:t>2</w:t>
            </w:r>
            <w:r w:rsidR="00C0794B" w:rsidRPr="00A36777">
              <w:rPr>
                <w:sz w:val="18"/>
                <w:szCs w:val="18"/>
              </w:rPr>
              <w:t xml:space="preserve">-2009 </w:t>
            </w:r>
            <w:r w:rsidR="00C0794B" w:rsidRPr="00A36777">
              <w:rPr>
                <w:sz w:val="18"/>
                <w:szCs w:val="18"/>
              </w:rPr>
              <w:t>中</w:t>
            </w:r>
            <w:r w:rsidRPr="00A36777">
              <w:rPr>
                <w:rFonts w:hint="eastAsia"/>
                <w:sz w:val="18"/>
                <w:szCs w:val="18"/>
              </w:rPr>
              <w:t>5</w:t>
            </w:r>
            <w:r w:rsidR="00C0794B" w:rsidRPr="00A36777">
              <w:rPr>
                <w:sz w:val="18"/>
                <w:szCs w:val="18"/>
              </w:rPr>
              <w:t>.</w:t>
            </w:r>
            <w:r w:rsidRPr="00A36777">
              <w:rPr>
                <w:rFonts w:hint="eastAsia"/>
                <w:sz w:val="18"/>
                <w:szCs w:val="18"/>
              </w:rPr>
              <w:t>3</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控制阀及其操作方便性</w:t>
            </w:r>
          </w:p>
        </w:tc>
        <w:tc>
          <w:tcPr>
            <w:tcW w:w="3827" w:type="dxa"/>
          </w:tcPr>
          <w:p w:rsidR="00C0794B" w:rsidRPr="00A36777" w:rsidRDefault="00C0794B" w:rsidP="00A36777">
            <w:pPr>
              <w:snapToGrid w:val="0"/>
              <w:spacing w:line="320" w:lineRule="atLeast"/>
              <w:jc w:val="left"/>
              <w:rPr>
                <w:sz w:val="18"/>
                <w:szCs w:val="18"/>
              </w:rPr>
            </w:pPr>
            <w:r w:rsidRPr="00A36777">
              <w:rPr>
                <w:sz w:val="18"/>
                <w:szCs w:val="18"/>
              </w:rPr>
              <w:t xml:space="preserve">GB/T 24677.1-2009 </w:t>
            </w:r>
            <w:r w:rsidRPr="00A36777">
              <w:rPr>
                <w:sz w:val="18"/>
                <w:szCs w:val="18"/>
              </w:rPr>
              <w:t>中</w:t>
            </w:r>
            <w:r w:rsidRPr="00A36777">
              <w:rPr>
                <w:sz w:val="18"/>
                <w:szCs w:val="18"/>
              </w:rPr>
              <w:t>4.1.10</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气流辅助系统性能</w:t>
            </w:r>
          </w:p>
        </w:tc>
        <w:tc>
          <w:tcPr>
            <w:tcW w:w="3827" w:type="dxa"/>
          </w:tcPr>
          <w:p w:rsidR="00C0794B" w:rsidRPr="00C0794B" w:rsidRDefault="00C0794B" w:rsidP="00A36777">
            <w:pPr>
              <w:snapToGrid w:val="0"/>
              <w:spacing w:line="320" w:lineRule="atLeast"/>
              <w:jc w:val="left"/>
              <w:rPr>
                <w:sz w:val="18"/>
                <w:szCs w:val="18"/>
              </w:rPr>
            </w:pPr>
            <w:r w:rsidRPr="00C0794B">
              <w:rPr>
                <w:sz w:val="18"/>
                <w:szCs w:val="18"/>
              </w:rPr>
              <w:t xml:space="preserve">GB/T 24677.1-2009 </w:t>
            </w:r>
            <w:r w:rsidRPr="00C0794B">
              <w:rPr>
                <w:sz w:val="18"/>
                <w:szCs w:val="18"/>
              </w:rPr>
              <w:t>中</w:t>
            </w:r>
            <w:r w:rsidRPr="00C0794B">
              <w:rPr>
                <w:rFonts w:hint="eastAsia"/>
                <w:sz w:val="18"/>
                <w:szCs w:val="18"/>
              </w:rPr>
              <w:t>5</w:t>
            </w:r>
            <w:r w:rsidRPr="00C0794B">
              <w:rPr>
                <w:sz w:val="18"/>
                <w:szCs w:val="18"/>
              </w:rPr>
              <w:t>.</w:t>
            </w:r>
            <w:r w:rsidRPr="00C0794B">
              <w:rPr>
                <w:rFonts w:hint="eastAsia"/>
                <w:sz w:val="18"/>
                <w:szCs w:val="18"/>
              </w:rPr>
              <w:t>9</w:t>
            </w:r>
          </w:p>
        </w:tc>
      </w:tr>
      <w:tr w:rsidR="00C0794B" w:rsidRPr="00224D93" w:rsidTr="00ED2824">
        <w:tc>
          <w:tcPr>
            <w:tcW w:w="709" w:type="dxa"/>
            <w:vMerge/>
          </w:tcPr>
          <w:p w:rsidR="00C0794B" w:rsidRPr="00224D93" w:rsidRDefault="00C0794B" w:rsidP="006A08B2"/>
        </w:tc>
        <w:tc>
          <w:tcPr>
            <w:tcW w:w="1701" w:type="dxa"/>
            <w:vMerge/>
          </w:tcPr>
          <w:p w:rsidR="00C0794B" w:rsidRPr="00224D93" w:rsidRDefault="00C0794B" w:rsidP="006A08B2"/>
        </w:tc>
        <w:tc>
          <w:tcPr>
            <w:tcW w:w="3260" w:type="dxa"/>
          </w:tcPr>
          <w:p w:rsidR="00C0794B" w:rsidRPr="00155A05" w:rsidRDefault="00C0794B" w:rsidP="00A36777">
            <w:pPr>
              <w:snapToGrid w:val="0"/>
              <w:spacing w:line="320" w:lineRule="atLeast"/>
              <w:rPr>
                <w:rFonts w:ascii="宋体" w:hAnsi="宋体"/>
                <w:sz w:val="18"/>
                <w:szCs w:val="18"/>
              </w:rPr>
            </w:pPr>
            <w:r w:rsidRPr="00155A05">
              <w:rPr>
                <w:rFonts w:ascii="宋体" w:hAnsi="宋体" w:hint="eastAsia"/>
                <w:sz w:val="18"/>
                <w:szCs w:val="18"/>
              </w:rPr>
              <w:t>喷雾量自动调控系统性能</w:t>
            </w:r>
          </w:p>
        </w:tc>
        <w:tc>
          <w:tcPr>
            <w:tcW w:w="3827" w:type="dxa"/>
          </w:tcPr>
          <w:p w:rsidR="00C0794B" w:rsidRPr="00C0794B" w:rsidRDefault="00A36777" w:rsidP="00A36777">
            <w:pPr>
              <w:snapToGrid w:val="0"/>
              <w:spacing w:line="320" w:lineRule="atLeast"/>
              <w:jc w:val="left"/>
              <w:rPr>
                <w:color w:val="FF0000"/>
                <w:sz w:val="18"/>
                <w:szCs w:val="18"/>
              </w:rPr>
            </w:pPr>
            <w:r w:rsidRPr="00A36777">
              <w:rPr>
                <w:sz w:val="18"/>
                <w:szCs w:val="18"/>
              </w:rPr>
              <w:t>GB/T 24677.</w:t>
            </w:r>
            <w:r w:rsidRPr="00A36777">
              <w:rPr>
                <w:rFonts w:hint="eastAsia"/>
                <w:sz w:val="18"/>
                <w:szCs w:val="18"/>
              </w:rPr>
              <w:t>2</w:t>
            </w:r>
            <w:r w:rsidR="00C0794B" w:rsidRPr="00A36777">
              <w:rPr>
                <w:sz w:val="18"/>
                <w:szCs w:val="18"/>
              </w:rPr>
              <w:t xml:space="preserve">-2009 </w:t>
            </w:r>
            <w:r w:rsidR="00C0794B" w:rsidRPr="00A36777">
              <w:rPr>
                <w:sz w:val="18"/>
                <w:szCs w:val="18"/>
              </w:rPr>
              <w:t>中</w:t>
            </w:r>
            <w:r w:rsidRPr="00A36777">
              <w:rPr>
                <w:rFonts w:hint="eastAsia"/>
                <w:sz w:val="18"/>
                <w:szCs w:val="18"/>
              </w:rPr>
              <w:t>5</w:t>
            </w:r>
            <w:r w:rsidR="00C0794B" w:rsidRPr="00A36777">
              <w:rPr>
                <w:sz w:val="18"/>
                <w:szCs w:val="18"/>
              </w:rPr>
              <w:t>.1</w:t>
            </w:r>
            <w:r w:rsidRPr="00A36777">
              <w:rPr>
                <w:rFonts w:hint="eastAsia"/>
                <w:sz w:val="18"/>
                <w:szCs w:val="18"/>
              </w:rPr>
              <w:t>0</w:t>
            </w:r>
          </w:p>
        </w:tc>
      </w:tr>
    </w:tbl>
    <w:p w:rsidR="00A13C9F" w:rsidRDefault="00A13C9F" w:rsidP="00A13C9F"/>
    <w:p w:rsidR="00A13C9F" w:rsidRPr="00C4104A" w:rsidRDefault="00A13C9F" w:rsidP="00C4104A">
      <w:pPr>
        <w:jc w:val="center"/>
        <w:rPr>
          <w:sz w:val="28"/>
          <w:szCs w:val="28"/>
        </w:rPr>
      </w:pPr>
      <w:r w:rsidRPr="00C4104A">
        <w:rPr>
          <w:rFonts w:hint="eastAsia"/>
          <w:sz w:val="28"/>
          <w:szCs w:val="28"/>
        </w:rPr>
        <w:t>附件一</w:t>
      </w:r>
    </w:p>
    <w:p w:rsidR="00A13C9F" w:rsidRPr="00C4104A" w:rsidRDefault="007F5AAD" w:rsidP="00C4104A">
      <w:pPr>
        <w:jc w:val="center"/>
        <w:rPr>
          <w:sz w:val="28"/>
          <w:szCs w:val="28"/>
        </w:rPr>
      </w:pPr>
      <w:r w:rsidRPr="00C4104A">
        <w:rPr>
          <w:rFonts w:hint="eastAsia"/>
          <w:sz w:val="28"/>
          <w:szCs w:val="28"/>
        </w:rPr>
        <w:t>植物保护机械</w:t>
      </w:r>
      <w:r w:rsidR="00A13C9F" w:rsidRPr="00C4104A">
        <w:rPr>
          <w:rFonts w:hint="eastAsia"/>
          <w:sz w:val="28"/>
          <w:szCs w:val="28"/>
        </w:rPr>
        <w:t>产品对</w:t>
      </w:r>
      <w:proofErr w:type="gramStart"/>
      <w:r w:rsidR="00A13C9F" w:rsidRPr="00C4104A">
        <w:rPr>
          <w:rFonts w:hint="eastAsia"/>
          <w:sz w:val="28"/>
          <w:szCs w:val="28"/>
        </w:rPr>
        <w:t>标标准</w:t>
      </w:r>
      <w:proofErr w:type="gramEnd"/>
      <w:r w:rsidR="00A13C9F" w:rsidRPr="00C4104A">
        <w:rPr>
          <w:rFonts w:hint="eastAsia"/>
          <w:sz w:val="28"/>
          <w:szCs w:val="28"/>
        </w:rPr>
        <w:t>清单和对</w:t>
      </w:r>
      <w:proofErr w:type="gramStart"/>
      <w:r w:rsidR="00A13C9F" w:rsidRPr="00C4104A">
        <w:rPr>
          <w:rFonts w:hint="eastAsia"/>
          <w:sz w:val="28"/>
          <w:szCs w:val="28"/>
        </w:rPr>
        <w:t>标技术</w:t>
      </w:r>
      <w:proofErr w:type="gramEnd"/>
      <w:r w:rsidR="00A13C9F" w:rsidRPr="00C4104A">
        <w:rPr>
          <w:rFonts w:hint="eastAsia"/>
          <w:sz w:val="28"/>
          <w:szCs w:val="28"/>
        </w:rPr>
        <w:t>方案</w:t>
      </w:r>
    </w:p>
    <w:p w:rsidR="00A13C9F" w:rsidRPr="00C4104A" w:rsidRDefault="00A13C9F" w:rsidP="00C4104A">
      <w:pPr>
        <w:jc w:val="center"/>
        <w:rPr>
          <w:sz w:val="28"/>
          <w:szCs w:val="28"/>
        </w:rPr>
      </w:pPr>
      <w:r w:rsidRPr="00C4104A">
        <w:rPr>
          <w:rFonts w:hint="eastAsia"/>
          <w:sz w:val="28"/>
          <w:szCs w:val="28"/>
        </w:rPr>
        <w:t>编制说明</w:t>
      </w:r>
    </w:p>
    <w:p w:rsidR="00A13C9F" w:rsidRDefault="00A13C9F" w:rsidP="004A058B">
      <w:pPr>
        <w:spacing w:line="400" w:lineRule="exact"/>
      </w:pPr>
      <w:r>
        <w:rPr>
          <w:rFonts w:hint="eastAsia"/>
        </w:rPr>
        <w:t xml:space="preserve">1. </w:t>
      </w:r>
      <w:r>
        <w:rPr>
          <w:rFonts w:hint="eastAsia"/>
        </w:rPr>
        <w:t>工作情况</w:t>
      </w:r>
    </w:p>
    <w:p w:rsidR="00A13C9F" w:rsidRDefault="00A13C9F" w:rsidP="004A058B">
      <w:pPr>
        <w:spacing w:line="400" w:lineRule="exact"/>
      </w:pPr>
      <w:r>
        <w:rPr>
          <w:rFonts w:hint="eastAsia"/>
        </w:rPr>
        <w:t xml:space="preserve">1.1 </w:t>
      </w:r>
      <w:r>
        <w:rPr>
          <w:rFonts w:hint="eastAsia"/>
        </w:rPr>
        <w:t>任务来源</w:t>
      </w:r>
    </w:p>
    <w:p w:rsidR="00A13C9F" w:rsidRDefault="00A13C9F" w:rsidP="004A058B">
      <w:pPr>
        <w:spacing w:line="400" w:lineRule="exact"/>
        <w:ind w:firstLineChars="200" w:firstLine="420"/>
      </w:pPr>
      <w:r>
        <w:rPr>
          <w:rFonts w:hint="eastAsia"/>
        </w:rPr>
        <w:t>为贯彻落实党的十九大精神和《中共中央国务院关于开展质量提升行动的指导意见》（中发〔</w:t>
      </w:r>
      <w:r>
        <w:rPr>
          <w:rFonts w:hint="eastAsia"/>
        </w:rPr>
        <w:t>2017</w:t>
      </w:r>
      <w:r>
        <w:rPr>
          <w:rFonts w:hint="eastAsia"/>
        </w:rPr>
        <w:t>〕</w:t>
      </w:r>
      <w:r>
        <w:rPr>
          <w:rFonts w:hint="eastAsia"/>
        </w:rPr>
        <w:t>24</w:t>
      </w:r>
      <w:r>
        <w:rPr>
          <w:rFonts w:hint="eastAsia"/>
        </w:rPr>
        <w:t>号），在全国开展质量提升行动中，充分发挥标准化助力质量提升的作用，按照《百城千业万企对标达标提升专项行动方案》总体部署，在《专项行动实施细则》和《对标依据研究确定的工作程序和要求》的指导下，受国家标准化管理委员会、百城</w:t>
      </w:r>
      <w:proofErr w:type="gramStart"/>
      <w:r>
        <w:rPr>
          <w:rFonts w:hint="eastAsia"/>
        </w:rPr>
        <w:t>千业万企</w:t>
      </w:r>
      <w:proofErr w:type="gramEnd"/>
      <w:r>
        <w:rPr>
          <w:rFonts w:hint="eastAsia"/>
        </w:rPr>
        <w:t>对标达标提升专项行动办公室委托，由全国</w:t>
      </w:r>
      <w:r w:rsidR="007F5AAD">
        <w:rPr>
          <w:rFonts w:hint="eastAsia"/>
        </w:rPr>
        <w:t>农业机械</w:t>
      </w:r>
      <w:r>
        <w:rPr>
          <w:rFonts w:hint="eastAsia"/>
        </w:rPr>
        <w:t>标准化技术委员会（</w:t>
      </w:r>
      <w:r w:rsidR="007F5AAD">
        <w:rPr>
          <w:rFonts w:hint="eastAsia"/>
        </w:rPr>
        <w:t>SAC/TC201</w:t>
      </w:r>
      <w:r>
        <w:rPr>
          <w:rFonts w:hint="eastAsia"/>
        </w:rPr>
        <w:t>）组织开展研究制定符合我国</w:t>
      </w:r>
      <w:r w:rsidR="008D1AE2">
        <w:rPr>
          <w:rFonts w:hint="eastAsia"/>
        </w:rPr>
        <w:t>植保</w:t>
      </w:r>
      <w:r w:rsidR="007F5AAD">
        <w:rPr>
          <w:rFonts w:hint="eastAsia"/>
        </w:rPr>
        <w:t>机械</w:t>
      </w:r>
      <w:r>
        <w:rPr>
          <w:rFonts w:hint="eastAsia"/>
        </w:rPr>
        <w:t>行业发展状况实际的《</w:t>
      </w:r>
      <w:r w:rsidR="007F5AAD">
        <w:rPr>
          <w:rFonts w:hint="eastAsia"/>
        </w:rPr>
        <w:t>植物保护机械</w:t>
      </w:r>
      <w:r>
        <w:rPr>
          <w:rFonts w:hint="eastAsia"/>
        </w:rPr>
        <w:t>产品对标标准清单和对标技术方案》。</w:t>
      </w:r>
    </w:p>
    <w:p w:rsidR="00A13C9F" w:rsidRDefault="00A13C9F" w:rsidP="004A058B">
      <w:pPr>
        <w:spacing w:line="400" w:lineRule="exact"/>
      </w:pPr>
      <w:r>
        <w:rPr>
          <w:rFonts w:hint="eastAsia"/>
        </w:rPr>
        <w:t xml:space="preserve">1.2 </w:t>
      </w:r>
      <w:r>
        <w:rPr>
          <w:rFonts w:hint="eastAsia"/>
        </w:rPr>
        <w:t>主要工作过程</w:t>
      </w:r>
    </w:p>
    <w:p w:rsidR="00A13C9F" w:rsidRDefault="00A13C9F" w:rsidP="004A058B">
      <w:pPr>
        <w:spacing w:line="400" w:lineRule="exact"/>
        <w:ind w:firstLineChars="200" w:firstLine="420"/>
      </w:pPr>
      <w:r>
        <w:rPr>
          <w:rFonts w:hint="eastAsia"/>
        </w:rPr>
        <w:t>全国</w:t>
      </w:r>
      <w:r w:rsidR="007F5AAD">
        <w:rPr>
          <w:rFonts w:hint="eastAsia"/>
        </w:rPr>
        <w:t>农业机械</w:t>
      </w:r>
      <w:r>
        <w:rPr>
          <w:rFonts w:hint="eastAsia"/>
        </w:rPr>
        <w:t>标准化技术委员会（以下简称全国</w:t>
      </w:r>
      <w:r w:rsidR="007F5AAD">
        <w:rPr>
          <w:rFonts w:hint="eastAsia"/>
        </w:rPr>
        <w:t>农机</w:t>
      </w:r>
      <w:r>
        <w:rPr>
          <w:rFonts w:hint="eastAsia"/>
        </w:rPr>
        <w:t>标委</w:t>
      </w:r>
      <w:r w:rsidR="007F5AAD">
        <w:rPr>
          <w:rFonts w:hint="eastAsia"/>
        </w:rPr>
        <w:t>会</w:t>
      </w:r>
      <w:r>
        <w:rPr>
          <w:rFonts w:hint="eastAsia"/>
        </w:rPr>
        <w:t>）秘书处接到该工作任务后，牵头组建专家工作组，工作组成员主要由全国</w:t>
      </w:r>
      <w:r w:rsidR="007F5AAD" w:rsidRPr="007F5AAD">
        <w:rPr>
          <w:rFonts w:hint="eastAsia"/>
        </w:rPr>
        <w:t>农机标委会</w:t>
      </w:r>
      <w:r w:rsidR="000E0C13">
        <w:rPr>
          <w:rFonts w:hint="eastAsia"/>
        </w:rPr>
        <w:t>和植保</w:t>
      </w:r>
      <w:r w:rsidR="00131F2B">
        <w:rPr>
          <w:rFonts w:hint="eastAsia"/>
        </w:rPr>
        <w:t>与清洗</w:t>
      </w:r>
      <w:r w:rsidR="000E0C13">
        <w:rPr>
          <w:rFonts w:hint="eastAsia"/>
        </w:rPr>
        <w:t>机械分会</w:t>
      </w:r>
      <w:r>
        <w:rPr>
          <w:rFonts w:hint="eastAsia"/>
        </w:rPr>
        <w:t>委员组成，包括</w:t>
      </w:r>
      <w:r w:rsidR="00CA3FCA" w:rsidRPr="00CA3FCA">
        <w:rPr>
          <w:rFonts w:hint="eastAsia"/>
        </w:rPr>
        <w:t>生产企业、</w:t>
      </w:r>
      <w:r>
        <w:rPr>
          <w:rFonts w:hint="eastAsia"/>
        </w:rPr>
        <w:t>行业协会、</w:t>
      </w:r>
      <w:r w:rsidR="00CA3FCA">
        <w:rPr>
          <w:rFonts w:hint="eastAsia"/>
        </w:rPr>
        <w:t>高校</w:t>
      </w:r>
      <w:r>
        <w:rPr>
          <w:rFonts w:hint="eastAsia"/>
        </w:rPr>
        <w:t>、检验检测机构、</w:t>
      </w:r>
      <w:r w:rsidR="00CA3FCA">
        <w:rPr>
          <w:rFonts w:hint="eastAsia"/>
        </w:rPr>
        <w:t>认证机构、</w:t>
      </w:r>
      <w:r>
        <w:rPr>
          <w:rFonts w:hint="eastAsia"/>
        </w:rPr>
        <w:t>用户</w:t>
      </w:r>
      <w:r w:rsidR="00CA3FCA">
        <w:rPr>
          <w:rFonts w:hint="eastAsia"/>
        </w:rPr>
        <w:t>代表</w:t>
      </w:r>
      <w:r>
        <w:rPr>
          <w:rFonts w:hint="eastAsia"/>
        </w:rPr>
        <w:t>单位的专家等。</w:t>
      </w:r>
    </w:p>
    <w:p w:rsidR="00A13C9F" w:rsidRDefault="00A13C9F" w:rsidP="004A058B">
      <w:pPr>
        <w:spacing w:line="400" w:lineRule="exact"/>
        <w:ind w:firstLineChars="200" w:firstLine="420"/>
      </w:pPr>
      <w:r>
        <w:rPr>
          <w:rFonts w:hint="eastAsia"/>
        </w:rPr>
        <w:t>专家工作组对目前</w:t>
      </w:r>
      <w:r w:rsidR="007F5AAD">
        <w:rPr>
          <w:rFonts w:hint="eastAsia"/>
        </w:rPr>
        <w:t>植物保护机械</w:t>
      </w:r>
      <w:r>
        <w:rPr>
          <w:rFonts w:hint="eastAsia"/>
        </w:rPr>
        <w:t>行业广泛采用的现行国家标准、</w:t>
      </w:r>
      <w:r>
        <w:rPr>
          <w:rFonts w:hint="eastAsia"/>
        </w:rPr>
        <w:t>ISO</w:t>
      </w:r>
      <w:r>
        <w:rPr>
          <w:rFonts w:hint="eastAsia"/>
        </w:rPr>
        <w:t>国际标准进行了梳理，并比较了所使用</w:t>
      </w:r>
      <w:r w:rsidR="007F5AAD">
        <w:rPr>
          <w:rFonts w:hint="eastAsia"/>
        </w:rPr>
        <w:t>植物保护机械</w:t>
      </w:r>
      <w:r>
        <w:rPr>
          <w:rFonts w:hint="eastAsia"/>
        </w:rPr>
        <w:t>产品和采用标准的特点，对对</w:t>
      </w:r>
      <w:proofErr w:type="gramStart"/>
      <w:r>
        <w:rPr>
          <w:rFonts w:hint="eastAsia"/>
        </w:rPr>
        <w:t>标依据</w:t>
      </w:r>
      <w:proofErr w:type="gramEnd"/>
      <w:r>
        <w:rPr>
          <w:rFonts w:hint="eastAsia"/>
        </w:rPr>
        <w:t>进行充分研究讨论后，由</w:t>
      </w:r>
      <w:r w:rsidR="007F5AAD" w:rsidRPr="007F5AAD">
        <w:rPr>
          <w:rFonts w:hint="eastAsia"/>
        </w:rPr>
        <w:t>全国农机标委会</w:t>
      </w:r>
      <w:r>
        <w:rPr>
          <w:rFonts w:hint="eastAsia"/>
        </w:rPr>
        <w:t>秘书处形成对</w:t>
      </w:r>
      <w:proofErr w:type="gramStart"/>
      <w:r>
        <w:rPr>
          <w:rFonts w:hint="eastAsia"/>
        </w:rPr>
        <w:t>标标准</w:t>
      </w:r>
      <w:proofErr w:type="gramEnd"/>
      <w:r>
        <w:rPr>
          <w:rFonts w:hint="eastAsia"/>
        </w:rPr>
        <w:t>清单和对</w:t>
      </w:r>
      <w:proofErr w:type="gramStart"/>
      <w:r>
        <w:rPr>
          <w:rFonts w:hint="eastAsia"/>
        </w:rPr>
        <w:t>标技术</w:t>
      </w:r>
      <w:proofErr w:type="gramEnd"/>
      <w:r>
        <w:rPr>
          <w:rFonts w:hint="eastAsia"/>
        </w:rPr>
        <w:t>方案草稿及编制说明。</w:t>
      </w:r>
    </w:p>
    <w:p w:rsidR="00A13C9F" w:rsidRDefault="00A13C9F" w:rsidP="004A058B">
      <w:pPr>
        <w:spacing w:line="400" w:lineRule="exact"/>
        <w:ind w:firstLineChars="200" w:firstLine="420"/>
      </w:pPr>
      <w:r>
        <w:rPr>
          <w:rFonts w:hint="eastAsia"/>
        </w:rPr>
        <w:t>2018</w:t>
      </w:r>
      <w:r>
        <w:rPr>
          <w:rFonts w:hint="eastAsia"/>
        </w:rPr>
        <w:t>年</w:t>
      </w:r>
      <w:r w:rsidR="000E0C13">
        <w:rPr>
          <w:rFonts w:hint="eastAsia"/>
        </w:rPr>
        <w:t>7</w:t>
      </w:r>
      <w:r>
        <w:rPr>
          <w:rFonts w:hint="eastAsia"/>
        </w:rPr>
        <w:t>月</w:t>
      </w:r>
      <w:r w:rsidR="00A36777">
        <w:rPr>
          <w:rFonts w:hint="eastAsia"/>
        </w:rPr>
        <w:t>9</w:t>
      </w:r>
      <w:r>
        <w:rPr>
          <w:rFonts w:hint="eastAsia"/>
        </w:rPr>
        <w:t>日，</w:t>
      </w:r>
      <w:r w:rsidR="006E1B20">
        <w:rPr>
          <w:rFonts w:hint="eastAsia"/>
        </w:rPr>
        <w:t>全国农机标委会</w:t>
      </w:r>
      <w:r>
        <w:rPr>
          <w:rFonts w:hint="eastAsia"/>
        </w:rPr>
        <w:t>秘书处将方案草稿及编制说明发送给专家工作组成员及</w:t>
      </w:r>
      <w:r w:rsidR="004A058B" w:rsidRPr="004A058B">
        <w:rPr>
          <w:rFonts w:hint="eastAsia"/>
        </w:rPr>
        <w:t>农机标委会植保</w:t>
      </w:r>
      <w:r w:rsidR="00131F2B">
        <w:rPr>
          <w:rFonts w:hint="eastAsia"/>
        </w:rPr>
        <w:t>与清洗</w:t>
      </w:r>
      <w:r w:rsidR="004A058B" w:rsidRPr="004A058B">
        <w:rPr>
          <w:rFonts w:hint="eastAsia"/>
        </w:rPr>
        <w:t>机械分会</w:t>
      </w:r>
      <w:r>
        <w:rPr>
          <w:rFonts w:hint="eastAsia"/>
        </w:rPr>
        <w:t>委员（共计</w:t>
      </w:r>
      <w:r w:rsidR="004A058B">
        <w:rPr>
          <w:rFonts w:hint="eastAsia"/>
        </w:rPr>
        <w:t>33</w:t>
      </w:r>
      <w:r>
        <w:rPr>
          <w:rFonts w:hint="eastAsia"/>
        </w:rPr>
        <w:t>人）征求意见，截止到</w:t>
      </w:r>
      <w:r>
        <w:rPr>
          <w:rFonts w:hint="eastAsia"/>
        </w:rPr>
        <w:t>2018</w:t>
      </w:r>
      <w:r>
        <w:rPr>
          <w:rFonts w:hint="eastAsia"/>
        </w:rPr>
        <w:t>年</w:t>
      </w:r>
      <w:r w:rsidR="007F5AAD">
        <w:rPr>
          <w:rFonts w:hint="eastAsia"/>
        </w:rPr>
        <w:t>7</w:t>
      </w:r>
      <w:r>
        <w:rPr>
          <w:rFonts w:hint="eastAsia"/>
        </w:rPr>
        <w:t>月</w:t>
      </w:r>
      <w:r w:rsidR="00A36777">
        <w:rPr>
          <w:rFonts w:hint="eastAsia"/>
        </w:rPr>
        <w:t>20</w:t>
      </w:r>
      <w:r>
        <w:rPr>
          <w:rFonts w:hint="eastAsia"/>
        </w:rPr>
        <w:t>日，共计收到</w:t>
      </w:r>
      <w:r w:rsidR="00CA3FCA">
        <w:rPr>
          <w:rFonts w:hint="eastAsia"/>
        </w:rPr>
        <w:t>XX</w:t>
      </w:r>
      <w:proofErr w:type="gramStart"/>
      <w:r>
        <w:rPr>
          <w:rFonts w:hint="eastAsia"/>
        </w:rPr>
        <w:t>个</w:t>
      </w:r>
      <w:proofErr w:type="gramEnd"/>
      <w:r>
        <w:rPr>
          <w:rFonts w:hint="eastAsia"/>
        </w:rPr>
        <w:t>单位的</w:t>
      </w:r>
      <w:r w:rsidR="00CA3FCA">
        <w:rPr>
          <w:rFonts w:hint="eastAsia"/>
        </w:rPr>
        <w:t>XX</w:t>
      </w:r>
      <w:r>
        <w:rPr>
          <w:rFonts w:hint="eastAsia"/>
        </w:rPr>
        <w:t>条意见或建议。经工作组成员一致同意后，将根据意见汇总处理</w:t>
      </w:r>
      <w:proofErr w:type="gramStart"/>
      <w:r>
        <w:rPr>
          <w:rFonts w:hint="eastAsia"/>
        </w:rPr>
        <w:t>表形成</w:t>
      </w:r>
      <w:proofErr w:type="gramEnd"/>
      <w:r>
        <w:rPr>
          <w:rFonts w:hint="eastAsia"/>
        </w:rPr>
        <w:t>的对</w:t>
      </w:r>
      <w:proofErr w:type="gramStart"/>
      <w:r>
        <w:rPr>
          <w:rFonts w:hint="eastAsia"/>
        </w:rPr>
        <w:t>标标准</w:t>
      </w:r>
      <w:proofErr w:type="gramEnd"/>
      <w:r>
        <w:rPr>
          <w:rFonts w:hint="eastAsia"/>
        </w:rPr>
        <w:t>清单和对</w:t>
      </w:r>
      <w:proofErr w:type="gramStart"/>
      <w:r>
        <w:rPr>
          <w:rFonts w:hint="eastAsia"/>
        </w:rPr>
        <w:t>标技术</w:t>
      </w:r>
      <w:proofErr w:type="gramEnd"/>
      <w:r>
        <w:rPr>
          <w:rFonts w:hint="eastAsia"/>
        </w:rPr>
        <w:t>方案征求意见稿及编制说明提交专项行动办公室。</w:t>
      </w:r>
    </w:p>
    <w:p w:rsidR="00A13C9F" w:rsidRDefault="00A13C9F" w:rsidP="004A058B">
      <w:pPr>
        <w:spacing w:line="400" w:lineRule="exact"/>
      </w:pPr>
      <w:r>
        <w:rPr>
          <w:rFonts w:hint="eastAsia"/>
        </w:rPr>
        <w:t xml:space="preserve">1.3 </w:t>
      </w:r>
      <w:r>
        <w:rPr>
          <w:rFonts w:hint="eastAsia"/>
        </w:rPr>
        <w:t>主要参加人员</w:t>
      </w:r>
    </w:p>
    <w:p w:rsidR="00A13C9F" w:rsidRDefault="00A13C9F" w:rsidP="004A058B">
      <w:pPr>
        <w:spacing w:line="400" w:lineRule="exact"/>
        <w:ind w:firstLineChars="200" w:firstLine="420"/>
      </w:pPr>
      <w:r>
        <w:rPr>
          <w:rFonts w:hint="eastAsia"/>
        </w:rPr>
        <w:t>本项工作的主要参加人员见表</w:t>
      </w:r>
      <w:r>
        <w:rPr>
          <w:rFonts w:hint="eastAsia"/>
        </w:rPr>
        <w:t>1</w:t>
      </w:r>
      <w:r>
        <w:rPr>
          <w:rFonts w:hint="eastAsia"/>
        </w:rPr>
        <w:t>。</w:t>
      </w:r>
    </w:p>
    <w:p w:rsidR="00A13C9F" w:rsidRPr="007F5AAD" w:rsidRDefault="00A13C9F" w:rsidP="000E0C13">
      <w:pPr>
        <w:jc w:val="center"/>
        <w:rPr>
          <w:b/>
        </w:rPr>
      </w:pPr>
      <w:r w:rsidRPr="007F5AAD">
        <w:rPr>
          <w:rFonts w:hint="eastAsia"/>
          <w:b/>
        </w:rPr>
        <w:t>表</w:t>
      </w:r>
      <w:r w:rsidRPr="007F5AAD">
        <w:rPr>
          <w:rFonts w:hint="eastAsia"/>
          <w:b/>
        </w:rPr>
        <w:t>1</w:t>
      </w:r>
    </w:p>
    <w:tbl>
      <w:tblPr>
        <w:tblStyle w:val="af0"/>
        <w:tblW w:w="0" w:type="auto"/>
        <w:tblInd w:w="534" w:type="dxa"/>
        <w:tblLook w:val="04A0" w:firstRow="1" w:lastRow="0" w:firstColumn="1" w:lastColumn="0" w:noHBand="0" w:noVBand="1"/>
      </w:tblPr>
      <w:tblGrid>
        <w:gridCol w:w="708"/>
        <w:gridCol w:w="1276"/>
        <w:gridCol w:w="4111"/>
        <w:gridCol w:w="2835"/>
      </w:tblGrid>
      <w:tr w:rsidR="007F5AAD" w:rsidRPr="007F5AAD" w:rsidTr="00B9618F">
        <w:tc>
          <w:tcPr>
            <w:tcW w:w="708" w:type="dxa"/>
          </w:tcPr>
          <w:p w:rsidR="007F5AAD" w:rsidRPr="007F5AAD" w:rsidRDefault="007F5AAD" w:rsidP="000E0C13">
            <w:pPr>
              <w:jc w:val="center"/>
              <w:rPr>
                <w:b/>
              </w:rPr>
            </w:pPr>
            <w:r w:rsidRPr="007F5AAD">
              <w:rPr>
                <w:rFonts w:hint="eastAsia"/>
                <w:b/>
              </w:rPr>
              <w:t>序号</w:t>
            </w:r>
          </w:p>
        </w:tc>
        <w:tc>
          <w:tcPr>
            <w:tcW w:w="1276" w:type="dxa"/>
          </w:tcPr>
          <w:p w:rsidR="007F5AAD" w:rsidRPr="007F5AAD" w:rsidRDefault="007F5AAD" w:rsidP="000E0C13">
            <w:pPr>
              <w:jc w:val="center"/>
              <w:rPr>
                <w:b/>
              </w:rPr>
            </w:pPr>
            <w:r w:rsidRPr="007F5AAD">
              <w:rPr>
                <w:rFonts w:hint="eastAsia"/>
                <w:b/>
              </w:rPr>
              <w:t>姓名</w:t>
            </w:r>
          </w:p>
        </w:tc>
        <w:tc>
          <w:tcPr>
            <w:tcW w:w="4111" w:type="dxa"/>
          </w:tcPr>
          <w:p w:rsidR="007F5AAD" w:rsidRPr="007F5AAD" w:rsidRDefault="007F5AAD" w:rsidP="000E0C13">
            <w:pPr>
              <w:jc w:val="center"/>
              <w:rPr>
                <w:b/>
              </w:rPr>
            </w:pPr>
            <w:r w:rsidRPr="007F5AAD">
              <w:rPr>
                <w:rFonts w:hint="eastAsia"/>
                <w:b/>
              </w:rPr>
              <w:t>单位</w:t>
            </w:r>
          </w:p>
        </w:tc>
        <w:tc>
          <w:tcPr>
            <w:tcW w:w="2835" w:type="dxa"/>
          </w:tcPr>
          <w:p w:rsidR="007F5AAD" w:rsidRPr="007F5AAD" w:rsidRDefault="007F5AAD" w:rsidP="000E0C13">
            <w:pPr>
              <w:jc w:val="center"/>
              <w:rPr>
                <w:b/>
              </w:rPr>
            </w:pPr>
            <w:r w:rsidRPr="007F5AAD">
              <w:rPr>
                <w:rFonts w:hint="eastAsia"/>
                <w:b/>
              </w:rPr>
              <w:t>职务</w:t>
            </w:r>
            <w:r w:rsidRPr="007F5AAD">
              <w:rPr>
                <w:rFonts w:hint="eastAsia"/>
                <w:b/>
              </w:rPr>
              <w:t>/</w:t>
            </w:r>
            <w:r w:rsidRPr="007F5AAD">
              <w:rPr>
                <w:rFonts w:hint="eastAsia"/>
                <w:b/>
              </w:rPr>
              <w:t>职称</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严荷荣</w:t>
            </w:r>
          </w:p>
        </w:tc>
        <w:tc>
          <w:tcPr>
            <w:tcW w:w="4111" w:type="dxa"/>
            <w:vAlign w:val="center"/>
          </w:tcPr>
          <w:p w:rsidR="00F71E83" w:rsidRPr="005C45CE" w:rsidRDefault="00C4104A" w:rsidP="006A08B2">
            <w:pPr>
              <w:spacing w:line="240" w:lineRule="atLeast"/>
              <w:jc w:val="left"/>
              <w:rPr>
                <w:rFonts w:ascii="宋体" w:hAnsi="宋体"/>
                <w:szCs w:val="21"/>
              </w:rPr>
            </w:pPr>
            <w:r w:rsidRPr="00C4104A">
              <w:rPr>
                <w:rFonts w:ascii="宋体" w:hAnsi="宋体" w:hint="eastAsia"/>
                <w:szCs w:val="21"/>
              </w:rPr>
              <w:t>现代农装科技股份有限公司</w:t>
            </w:r>
          </w:p>
        </w:tc>
        <w:tc>
          <w:tcPr>
            <w:tcW w:w="2835"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研究员</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Pr>
                <w:rFonts w:ascii="宋体" w:hAnsi="宋体" w:hint="eastAsia"/>
                <w:szCs w:val="21"/>
              </w:rPr>
              <w:t>陈俊宝</w:t>
            </w:r>
          </w:p>
        </w:tc>
        <w:tc>
          <w:tcPr>
            <w:tcW w:w="4111" w:type="dxa"/>
            <w:vAlign w:val="center"/>
          </w:tcPr>
          <w:p w:rsidR="00F71E83" w:rsidRPr="005C45CE" w:rsidRDefault="00F71E83" w:rsidP="006A08B2">
            <w:pPr>
              <w:spacing w:line="240" w:lineRule="atLeast"/>
              <w:jc w:val="left"/>
              <w:rPr>
                <w:rFonts w:ascii="宋体" w:hAnsi="宋体"/>
                <w:szCs w:val="21"/>
              </w:rPr>
            </w:pPr>
            <w:r w:rsidRPr="005C45CE">
              <w:rPr>
                <w:rFonts w:ascii="宋体" w:hAnsi="宋体" w:hint="eastAsia"/>
                <w:szCs w:val="21"/>
              </w:rPr>
              <w:t>中国农业机械化科学研究院</w:t>
            </w:r>
          </w:p>
        </w:tc>
        <w:tc>
          <w:tcPr>
            <w:tcW w:w="2835"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研究员</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杨学军</w:t>
            </w:r>
          </w:p>
        </w:tc>
        <w:tc>
          <w:tcPr>
            <w:tcW w:w="4111" w:type="dxa"/>
            <w:vAlign w:val="center"/>
          </w:tcPr>
          <w:p w:rsidR="00F71E83" w:rsidRPr="005C45CE" w:rsidRDefault="000402CA" w:rsidP="006A08B2">
            <w:pPr>
              <w:spacing w:line="240" w:lineRule="atLeast"/>
              <w:jc w:val="left"/>
              <w:rPr>
                <w:rFonts w:ascii="宋体" w:hAnsi="宋体"/>
                <w:szCs w:val="21"/>
              </w:rPr>
            </w:pPr>
            <w:r>
              <w:rPr>
                <w:rFonts w:ascii="宋体" w:hAnsi="宋体" w:hint="eastAsia"/>
                <w:szCs w:val="21"/>
              </w:rPr>
              <w:t>全国农业机械标准化技术委员会</w:t>
            </w:r>
            <w:r w:rsidR="00C4104A">
              <w:rPr>
                <w:rFonts w:ascii="宋体" w:hAnsi="宋体" w:hint="eastAsia"/>
                <w:szCs w:val="21"/>
              </w:rPr>
              <w:t>植保</w:t>
            </w:r>
            <w:r>
              <w:rPr>
                <w:rFonts w:ascii="宋体" w:hAnsi="宋体" w:hint="eastAsia"/>
                <w:szCs w:val="21"/>
              </w:rPr>
              <w:t>与清</w:t>
            </w:r>
            <w:r>
              <w:rPr>
                <w:rFonts w:ascii="宋体" w:hAnsi="宋体" w:hint="eastAsia"/>
                <w:szCs w:val="21"/>
              </w:rPr>
              <w:lastRenderedPageBreak/>
              <w:t>洗</w:t>
            </w:r>
            <w:r w:rsidR="00C4104A">
              <w:rPr>
                <w:rFonts w:ascii="宋体" w:hAnsi="宋体" w:hint="eastAsia"/>
                <w:szCs w:val="21"/>
              </w:rPr>
              <w:t>机械分</w:t>
            </w:r>
            <w:r>
              <w:rPr>
                <w:rFonts w:ascii="宋体" w:hAnsi="宋体" w:hint="eastAsia"/>
                <w:szCs w:val="21"/>
              </w:rPr>
              <w:t>技术委员</w:t>
            </w:r>
            <w:r w:rsidR="00C4104A">
              <w:rPr>
                <w:rFonts w:ascii="宋体" w:hAnsi="宋体" w:hint="eastAsia"/>
                <w:szCs w:val="21"/>
              </w:rPr>
              <w:t>会</w:t>
            </w:r>
          </w:p>
        </w:tc>
        <w:tc>
          <w:tcPr>
            <w:tcW w:w="2835" w:type="dxa"/>
            <w:vAlign w:val="center"/>
          </w:tcPr>
          <w:p w:rsidR="00F71E83" w:rsidRPr="005C45CE" w:rsidRDefault="000402CA" w:rsidP="006A08B2">
            <w:pPr>
              <w:spacing w:line="240" w:lineRule="atLeast"/>
              <w:jc w:val="center"/>
              <w:rPr>
                <w:rFonts w:ascii="宋体" w:hAnsi="宋体"/>
                <w:szCs w:val="21"/>
              </w:rPr>
            </w:pPr>
            <w:r>
              <w:rPr>
                <w:rFonts w:ascii="宋体" w:hAnsi="宋体" w:hint="eastAsia"/>
                <w:szCs w:val="21"/>
              </w:rPr>
              <w:lastRenderedPageBreak/>
              <w:t>主任委员</w:t>
            </w:r>
            <w:r w:rsidR="00C4104A">
              <w:rPr>
                <w:rFonts w:ascii="宋体" w:hAnsi="宋体" w:hint="eastAsia"/>
                <w:szCs w:val="21"/>
              </w:rPr>
              <w:t>/</w:t>
            </w:r>
            <w:r w:rsidR="00F71E83" w:rsidRPr="005C45CE">
              <w:rPr>
                <w:rFonts w:ascii="宋体" w:hAnsi="宋体" w:hint="eastAsia"/>
                <w:szCs w:val="21"/>
              </w:rPr>
              <w:t>研究员</w:t>
            </w:r>
          </w:p>
        </w:tc>
      </w:tr>
      <w:tr w:rsidR="00D176E6" w:rsidRPr="007F5AAD" w:rsidTr="00B9618F">
        <w:tc>
          <w:tcPr>
            <w:tcW w:w="708" w:type="dxa"/>
            <w:vAlign w:val="center"/>
          </w:tcPr>
          <w:p w:rsidR="00D176E6" w:rsidRPr="00F71E83" w:rsidRDefault="00D176E6" w:rsidP="00F71E83">
            <w:pPr>
              <w:pStyle w:val="af2"/>
              <w:numPr>
                <w:ilvl w:val="0"/>
                <w:numId w:val="10"/>
              </w:numPr>
              <w:ind w:firstLineChars="0"/>
              <w:jc w:val="center"/>
              <w:rPr>
                <w:b/>
              </w:rPr>
            </w:pPr>
          </w:p>
        </w:tc>
        <w:tc>
          <w:tcPr>
            <w:tcW w:w="1276" w:type="dxa"/>
            <w:vAlign w:val="center"/>
          </w:tcPr>
          <w:p w:rsidR="00D176E6" w:rsidRPr="005C45CE" w:rsidRDefault="00D176E6" w:rsidP="006A08B2">
            <w:pPr>
              <w:spacing w:line="240" w:lineRule="atLeast"/>
              <w:jc w:val="center"/>
              <w:rPr>
                <w:rFonts w:ascii="宋体" w:hAnsi="宋体"/>
                <w:szCs w:val="21"/>
              </w:rPr>
            </w:pPr>
            <w:r>
              <w:rPr>
                <w:rFonts w:ascii="宋体" w:hAnsi="宋体" w:hint="eastAsia"/>
                <w:szCs w:val="21"/>
              </w:rPr>
              <w:t>陈小兵</w:t>
            </w:r>
          </w:p>
        </w:tc>
        <w:tc>
          <w:tcPr>
            <w:tcW w:w="4111" w:type="dxa"/>
            <w:vAlign w:val="center"/>
          </w:tcPr>
          <w:p w:rsidR="00D176E6" w:rsidRDefault="00D176E6" w:rsidP="006A08B2">
            <w:pPr>
              <w:spacing w:line="240" w:lineRule="atLeast"/>
              <w:jc w:val="left"/>
              <w:rPr>
                <w:rFonts w:ascii="宋体" w:hAnsi="宋体"/>
                <w:szCs w:val="21"/>
              </w:rPr>
            </w:pPr>
            <w:r w:rsidRPr="00D176E6">
              <w:rPr>
                <w:rFonts w:ascii="宋体" w:hAnsi="宋体" w:hint="eastAsia"/>
                <w:szCs w:val="21"/>
              </w:rPr>
              <w:t>国家植保机械质量监督检验中心</w:t>
            </w:r>
          </w:p>
        </w:tc>
        <w:tc>
          <w:tcPr>
            <w:tcW w:w="2835" w:type="dxa"/>
            <w:vAlign w:val="center"/>
          </w:tcPr>
          <w:p w:rsidR="00D176E6" w:rsidRDefault="00D176E6" w:rsidP="006A08B2">
            <w:pPr>
              <w:spacing w:line="240" w:lineRule="atLeast"/>
              <w:jc w:val="center"/>
              <w:rPr>
                <w:rFonts w:ascii="宋体" w:hAnsi="宋体"/>
                <w:szCs w:val="21"/>
              </w:rPr>
            </w:pPr>
            <w:r w:rsidRPr="00D176E6">
              <w:rPr>
                <w:rFonts w:ascii="宋体" w:hAnsi="宋体" w:hint="eastAsia"/>
                <w:szCs w:val="21"/>
              </w:rPr>
              <w:t>主任／研究员</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周海燕</w:t>
            </w:r>
          </w:p>
        </w:tc>
        <w:tc>
          <w:tcPr>
            <w:tcW w:w="4111" w:type="dxa"/>
            <w:vAlign w:val="center"/>
          </w:tcPr>
          <w:p w:rsidR="00F71E83" w:rsidRPr="005C45CE" w:rsidRDefault="00F71E83" w:rsidP="006A08B2">
            <w:pPr>
              <w:spacing w:line="240" w:lineRule="atLeast"/>
              <w:jc w:val="left"/>
              <w:rPr>
                <w:rFonts w:ascii="宋体" w:hAnsi="宋体"/>
                <w:szCs w:val="21"/>
              </w:rPr>
            </w:pPr>
            <w:r w:rsidRPr="005C45CE">
              <w:rPr>
                <w:rFonts w:ascii="宋体" w:hAnsi="宋体" w:hint="eastAsia"/>
                <w:szCs w:val="21"/>
              </w:rPr>
              <w:t>中国农业机械化科学研究院</w:t>
            </w:r>
          </w:p>
        </w:tc>
        <w:tc>
          <w:tcPr>
            <w:tcW w:w="2835" w:type="dxa"/>
            <w:vAlign w:val="center"/>
          </w:tcPr>
          <w:p w:rsidR="00F71E83" w:rsidRPr="005C45CE" w:rsidRDefault="00F71E83" w:rsidP="006A08B2">
            <w:pPr>
              <w:spacing w:line="240" w:lineRule="atLeast"/>
              <w:jc w:val="center"/>
              <w:rPr>
                <w:rFonts w:ascii="宋体" w:hAnsi="宋体"/>
                <w:szCs w:val="21"/>
              </w:rPr>
            </w:pPr>
            <w:r>
              <w:rPr>
                <w:rFonts w:ascii="宋体" w:hAnsi="宋体" w:hint="eastAsia"/>
                <w:szCs w:val="21"/>
              </w:rPr>
              <w:t>部长助理</w:t>
            </w:r>
            <w:r w:rsidRPr="005C45CE">
              <w:rPr>
                <w:rFonts w:ascii="宋体" w:hAnsi="宋体" w:hint="eastAsia"/>
                <w:szCs w:val="21"/>
              </w:rPr>
              <w:t>／高工</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何雄奎</w:t>
            </w:r>
          </w:p>
        </w:tc>
        <w:tc>
          <w:tcPr>
            <w:tcW w:w="4111" w:type="dxa"/>
            <w:vAlign w:val="center"/>
          </w:tcPr>
          <w:p w:rsidR="00F71E83" w:rsidRPr="005C45CE" w:rsidRDefault="00F71E83" w:rsidP="006A08B2">
            <w:pPr>
              <w:spacing w:line="240" w:lineRule="atLeast"/>
              <w:jc w:val="left"/>
              <w:rPr>
                <w:rFonts w:ascii="宋体" w:hAnsi="宋体"/>
                <w:szCs w:val="21"/>
              </w:rPr>
            </w:pPr>
            <w:r w:rsidRPr="005C45CE">
              <w:rPr>
                <w:rFonts w:ascii="宋体" w:hAnsi="宋体" w:hint="eastAsia"/>
                <w:szCs w:val="21"/>
              </w:rPr>
              <w:t>中国农业大</w:t>
            </w:r>
            <w:r>
              <w:rPr>
                <w:rFonts w:ascii="宋体" w:hAnsi="宋体" w:hint="eastAsia"/>
                <w:szCs w:val="21"/>
              </w:rPr>
              <w:t>学</w:t>
            </w:r>
            <w:r>
              <w:rPr>
                <w:rFonts w:ascii="方正仿宋简体" w:eastAsia="方正仿宋简体" w:hAnsi="宋体" w:hint="eastAsia"/>
                <w:szCs w:val="21"/>
              </w:rPr>
              <w:t>药械与施药技术研究中心</w:t>
            </w:r>
          </w:p>
        </w:tc>
        <w:tc>
          <w:tcPr>
            <w:tcW w:w="2835" w:type="dxa"/>
            <w:vAlign w:val="center"/>
          </w:tcPr>
          <w:p w:rsidR="00F71E83" w:rsidRPr="005C45CE" w:rsidRDefault="00F71E83" w:rsidP="006A08B2">
            <w:pPr>
              <w:spacing w:line="240" w:lineRule="atLeast"/>
              <w:jc w:val="center"/>
              <w:rPr>
                <w:rFonts w:ascii="宋体" w:hAnsi="宋体"/>
                <w:szCs w:val="21"/>
              </w:rPr>
            </w:pPr>
            <w:r>
              <w:rPr>
                <w:rFonts w:ascii="宋体" w:hAnsi="宋体" w:hint="eastAsia"/>
                <w:szCs w:val="21"/>
              </w:rPr>
              <w:t>主任</w:t>
            </w:r>
            <w:r w:rsidRPr="005C45CE">
              <w:rPr>
                <w:rFonts w:ascii="宋体" w:hAnsi="宋体" w:hint="eastAsia"/>
                <w:szCs w:val="21"/>
              </w:rPr>
              <w:t>／教授</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刘春鸽</w:t>
            </w:r>
          </w:p>
        </w:tc>
        <w:tc>
          <w:tcPr>
            <w:tcW w:w="4111" w:type="dxa"/>
            <w:vAlign w:val="center"/>
          </w:tcPr>
          <w:p w:rsidR="00F71E83" w:rsidRPr="005C45CE" w:rsidRDefault="00F71E83" w:rsidP="006A08B2">
            <w:pPr>
              <w:spacing w:line="240" w:lineRule="atLeast"/>
              <w:jc w:val="left"/>
              <w:rPr>
                <w:rFonts w:ascii="宋体" w:hAnsi="宋体"/>
                <w:szCs w:val="21"/>
              </w:rPr>
            </w:pPr>
            <w:r w:rsidRPr="005C45CE">
              <w:rPr>
                <w:rFonts w:ascii="宋体" w:hAnsi="宋体" w:hint="eastAsia"/>
                <w:szCs w:val="21"/>
              </w:rPr>
              <w:t>国家农机具质量监督检验中心</w:t>
            </w:r>
          </w:p>
        </w:tc>
        <w:tc>
          <w:tcPr>
            <w:tcW w:w="2835"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高工</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袁会珠</w:t>
            </w:r>
          </w:p>
        </w:tc>
        <w:tc>
          <w:tcPr>
            <w:tcW w:w="4111" w:type="dxa"/>
            <w:vAlign w:val="center"/>
          </w:tcPr>
          <w:p w:rsidR="00F71E83" w:rsidRPr="005C45CE" w:rsidRDefault="00F71E83" w:rsidP="006A08B2">
            <w:pPr>
              <w:spacing w:line="240" w:lineRule="atLeast"/>
              <w:jc w:val="left"/>
              <w:rPr>
                <w:rFonts w:ascii="宋体" w:hAnsi="宋体"/>
                <w:szCs w:val="21"/>
              </w:rPr>
            </w:pPr>
            <w:r w:rsidRPr="005C45CE">
              <w:rPr>
                <w:rFonts w:ascii="宋体" w:hAnsi="宋体" w:hint="eastAsia"/>
                <w:szCs w:val="21"/>
              </w:rPr>
              <w:t>中国农业科学院植物保护研究所</w:t>
            </w:r>
          </w:p>
        </w:tc>
        <w:tc>
          <w:tcPr>
            <w:tcW w:w="2835"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主任／研究员</w:t>
            </w:r>
          </w:p>
        </w:tc>
      </w:tr>
      <w:tr w:rsidR="00F71E83" w:rsidRPr="007F5AAD" w:rsidTr="00B9618F">
        <w:tc>
          <w:tcPr>
            <w:tcW w:w="708" w:type="dxa"/>
            <w:vAlign w:val="center"/>
          </w:tcPr>
          <w:p w:rsidR="00F71E83" w:rsidRPr="00F71E83" w:rsidRDefault="00F71E83" w:rsidP="00F71E83">
            <w:pPr>
              <w:pStyle w:val="af2"/>
              <w:numPr>
                <w:ilvl w:val="0"/>
                <w:numId w:val="10"/>
              </w:numPr>
              <w:ind w:firstLineChars="0"/>
              <w:jc w:val="center"/>
              <w:rPr>
                <w:b/>
              </w:rPr>
            </w:pPr>
          </w:p>
        </w:tc>
        <w:tc>
          <w:tcPr>
            <w:tcW w:w="1276"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汤根法</w:t>
            </w:r>
          </w:p>
        </w:tc>
        <w:tc>
          <w:tcPr>
            <w:tcW w:w="4111" w:type="dxa"/>
            <w:vAlign w:val="center"/>
          </w:tcPr>
          <w:p w:rsidR="00F71E83" w:rsidRPr="005C45CE" w:rsidRDefault="00F71E83" w:rsidP="006A08B2">
            <w:pPr>
              <w:spacing w:line="240" w:lineRule="atLeast"/>
              <w:jc w:val="left"/>
              <w:rPr>
                <w:rFonts w:ascii="宋体" w:hAnsi="宋体"/>
                <w:szCs w:val="21"/>
              </w:rPr>
            </w:pPr>
            <w:proofErr w:type="gramStart"/>
            <w:r w:rsidRPr="005C45CE">
              <w:rPr>
                <w:rFonts w:ascii="宋体" w:hAnsi="宋体" w:hint="eastAsia"/>
                <w:szCs w:val="21"/>
              </w:rPr>
              <w:t>台州信溢</w:t>
            </w:r>
            <w:proofErr w:type="gramEnd"/>
            <w:r w:rsidRPr="005C45CE">
              <w:rPr>
                <w:rFonts w:ascii="宋体" w:hAnsi="宋体" w:hint="eastAsia"/>
                <w:szCs w:val="21"/>
              </w:rPr>
              <w:t>农业机械有限公司</w:t>
            </w:r>
          </w:p>
        </w:tc>
        <w:tc>
          <w:tcPr>
            <w:tcW w:w="2835" w:type="dxa"/>
            <w:vAlign w:val="center"/>
          </w:tcPr>
          <w:p w:rsidR="00F71E83" w:rsidRPr="005C45CE" w:rsidRDefault="00F71E83" w:rsidP="006A08B2">
            <w:pPr>
              <w:spacing w:line="240" w:lineRule="atLeast"/>
              <w:jc w:val="center"/>
              <w:rPr>
                <w:rFonts w:ascii="宋体" w:hAnsi="宋体"/>
                <w:szCs w:val="21"/>
              </w:rPr>
            </w:pPr>
            <w:r w:rsidRPr="005C45CE">
              <w:rPr>
                <w:rFonts w:ascii="宋体" w:hAnsi="宋体" w:hint="eastAsia"/>
                <w:szCs w:val="21"/>
              </w:rPr>
              <w:t>总工程师／工程师</w:t>
            </w:r>
          </w:p>
        </w:tc>
      </w:tr>
      <w:tr w:rsidR="00527754" w:rsidRPr="007F5AAD" w:rsidTr="00B9618F">
        <w:tc>
          <w:tcPr>
            <w:tcW w:w="708" w:type="dxa"/>
            <w:vAlign w:val="center"/>
          </w:tcPr>
          <w:p w:rsidR="00527754" w:rsidRPr="00F71E83" w:rsidRDefault="00527754" w:rsidP="00F71E83">
            <w:pPr>
              <w:pStyle w:val="af2"/>
              <w:numPr>
                <w:ilvl w:val="0"/>
                <w:numId w:val="10"/>
              </w:numPr>
              <w:ind w:firstLineChars="0"/>
              <w:jc w:val="center"/>
              <w:rPr>
                <w:b/>
              </w:rPr>
            </w:pPr>
          </w:p>
        </w:tc>
        <w:tc>
          <w:tcPr>
            <w:tcW w:w="1276" w:type="dxa"/>
            <w:vAlign w:val="center"/>
          </w:tcPr>
          <w:p w:rsidR="00527754" w:rsidRPr="005C45CE" w:rsidRDefault="00527754" w:rsidP="006A08B2">
            <w:pPr>
              <w:spacing w:line="240" w:lineRule="atLeast"/>
              <w:jc w:val="center"/>
              <w:rPr>
                <w:rFonts w:ascii="宋体" w:hAnsi="宋体"/>
                <w:szCs w:val="21"/>
              </w:rPr>
            </w:pPr>
            <w:r>
              <w:rPr>
                <w:rFonts w:ascii="宋体" w:hAnsi="宋体" w:hint="eastAsia"/>
                <w:szCs w:val="21"/>
              </w:rPr>
              <w:t>张晓晨</w:t>
            </w:r>
          </w:p>
        </w:tc>
        <w:tc>
          <w:tcPr>
            <w:tcW w:w="4111" w:type="dxa"/>
            <w:vAlign w:val="center"/>
          </w:tcPr>
          <w:p w:rsidR="00527754" w:rsidRPr="005C45CE" w:rsidRDefault="00527754" w:rsidP="006A08B2">
            <w:pPr>
              <w:spacing w:line="240" w:lineRule="atLeast"/>
              <w:jc w:val="left"/>
              <w:rPr>
                <w:rFonts w:ascii="宋体" w:hAnsi="宋体"/>
                <w:szCs w:val="21"/>
              </w:rPr>
            </w:pPr>
            <w:r w:rsidRPr="00527754">
              <w:rPr>
                <w:rFonts w:ascii="宋体" w:hAnsi="宋体" w:hint="eastAsia"/>
                <w:szCs w:val="21"/>
              </w:rPr>
              <w:t>北京东方凯姆质量认证中心</w:t>
            </w:r>
          </w:p>
        </w:tc>
        <w:tc>
          <w:tcPr>
            <w:tcW w:w="2835" w:type="dxa"/>
            <w:vAlign w:val="center"/>
          </w:tcPr>
          <w:p w:rsidR="00527754" w:rsidRPr="005C45CE" w:rsidRDefault="00502248" w:rsidP="006A08B2">
            <w:pPr>
              <w:spacing w:line="240" w:lineRule="atLeast"/>
              <w:jc w:val="center"/>
              <w:rPr>
                <w:rFonts w:ascii="宋体" w:hAnsi="宋体"/>
                <w:szCs w:val="21"/>
              </w:rPr>
            </w:pPr>
            <w:r>
              <w:rPr>
                <w:rFonts w:ascii="宋体" w:hAnsi="宋体" w:hint="eastAsia"/>
                <w:szCs w:val="21"/>
              </w:rPr>
              <w:t>总经理/高工</w:t>
            </w:r>
          </w:p>
        </w:tc>
      </w:tr>
      <w:tr w:rsidR="00527754" w:rsidRPr="007F5AAD" w:rsidTr="00B9618F">
        <w:tc>
          <w:tcPr>
            <w:tcW w:w="708" w:type="dxa"/>
            <w:vAlign w:val="center"/>
          </w:tcPr>
          <w:p w:rsidR="00527754" w:rsidRPr="00F71E83" w:rsidRDefault="00527754" w:rsidP="00F71E83">
            <w:pPr>
              <w:pStyle w:val="af2"/>
              <w:numPr>
                <w:ilvl w:val="0"/>
                <w:numId w:val="10"/>
              </w:numPr>
              <w:ind w:firstLineChars="0"/>
              <w:jc w:val="center"/>
              <w:rPr>
                <w:b/>
              </w:rPr>
            </w:pPr>
          </w:p>
        </w:tc>
        <w:tc>
          <w:tcPr>
            <w:tcW w:w="1276" w:type="dxa"/>
            <w:vAlign w:val="center"/>
          </w:tcPr>
          <w:p w:rsidR="00527754" w:rsidRPr="005C45CE" w:rsidRDefault="00502248" w:rsidP="006A08B2">
            <w:pPr>
              <w:spacing w:line="240" w:lineRule="atLeast"/>
              <w:jc w:val="center"/>
              <w:rPr>
                <w:rFonts w:ascii="宋体" w:hAnsi="宋体"/>
                <w:szCs w:val="21"/>
              </w:rPr>
            </w:pPr>
            <w:proofErr w:type="gramStart"/>
            <w:r>
              <w:rPr>
                <w:rFonts w:ascii="宋体" w:hAnsi="宋体" w:hint="eastAsia"/>
                <w:szCs w:val="21"/>
              </w:rPr>
              <w:t>戚锁红</w:t>
            </w:r>
            <w:proofErr w:type="gramEnd"/>
          </w:p>
        </w:tc>
        <w:tc>
          <w:tcPr>
            <w:tcW w:w="4111" w:type="dxa"/>
            <w:vAlign w:val="center"/>
          </w:tcPr>
          <w:p w:rsidR="00527754" w:rsidRPr="005C45CE" w:rsidRDefault="000609CB" w:rsidP="006A08B2">
            <w:pPr>
              <w:spacing w:line="240" w:lineRule="atLeast"/>
              <w:jc w:val="left"/>
              <w:rPr>
                <w:rFonts w:ascii="宋体" w:hAnsi="宋体"/>
                <w:szCs w:val="21"/>
              </w:rPr>
            </w:pPr>
            <w:r>
              <w:rPr>
                <w:rFonts w:ascii="宋体" w:hAnsi="宋体" w:hint="eastAsia"/>
                <w:szCs w:val="21"/>
              </w:rPr>
              <w:t>南京赛姆</w:t>
            </w:r>
            <w:r w:rsidRPr="000609CB">
              <w:rPr>
                <w:rFonts w:ascii="宋体" w:hAnsi="宋体" w:hint="eastAsia"/>
                <w:szCs w:val="21"/>
              </w:rPr>
              <w:t>认证科技发展有限公司</w:t>
            </w:r>
          </w:p>
        </w:tc>
        <w:tc>
          <w:tcPr>
            <w:tcW w:w="2835" w:type="dxa"/>
            <w:vAlign w:val="center"/>
          </w:tcPr>
          <w:p w:rsidR="00527754" w:rsidRPr="005C45CE" w:rsidRDefault="000609CB" w:rsidP="006A08B2">
            <w:pPr>
              <w:spacing w:line="240" w:lineRule="atLeast"/>
              <w:jc w:val="center"/>
              <w:rPr>
                <w:rFonts w:ascii="宋体" w:hAnsi="宋体"/>
                <w:szCs w:val="21"/>
              </w:rPr>
            </w:pPr>
            <w:r w:rsidRPr="000609CB">
              <w:rPr>
                <w:rFonts w:ascii="宋体" w:hAnsi="宋体" w:hint="eastAsia"/>
                <w:szCs w:val="21"/>
              </w:rPr>
              <w:t>总经理/研究员</w:t>
            </w:r>
          </w:p>
        </w:tc>
      </w:tr>
    </w:tbl>
    <w:p w:rsidR="00A13C9F" w:rsidRDefault="00A13C9F" w:rsidP="004A058B">
      <w:pPr>
        <w:spacing w:line="400" w:lineRule="exact"/>
        <w:ind w:firstLineChars="200" w:firstLine="420"/>
      </w:pPr>
      <w:r>
        <w:rPr>
          <w:rFonts w:hint="eastAsia"/>
        </w:rPr>
        <w:t xml:space="preserve">2. </w:t>
      </w:r>
      <w:r w:rsidR="000609CB" w:rsidRPr="000609CB">
        <w:rPr>
          <w:rFonts w:hint="eastAsia"/>
        </w:rPr>
        <w:t>产品</w:t>
      </w:r>
      <w:r w:rsidR="000609CB">
        <w:rPr>
          <w:rFonts w:hint="eastAsia"/>
        </w:rPr>
        <w:t>选取</w:t>
      </w:r>
      <w:r>
        <w:rPr>
          <w:rFonts w:hint="eastAsia"/>
        </w:rPr>
        <w:t>的说明</w:t>
      </w:r>
    </w:p>
    <w:p w:rsidR="00B94532" w:rsidRDefault="00B94532" w:rsidP="004A058B">
      <w:pPr>
        <w:spacing w:line="400" w:lineRule="exact"/>
        <w:ind w:firstLineChars="200" w:firstLine="420"/>
      </w:pPr>
      <w:r>
        <w:rPr>
          <w:rFonts w:hint="eastAsia"/>
        </w:rPr>
        <w:t>植保机械主要分为</w:t>
      </w:r>
      <w:r w:rsidRPr="00B94532">
        <w:rPr>
          <w:rFonts w:hint="eastAsia"/>
        </w:rPr>
        <w:t>喷雾器</w:t>
      </w:r>
      <w:r>
        <w:rPr>
          <w:rFonts w:hint="eastAsia"/>
        </w:rPr>
        <w:t>（</w:t>
      </w:r>
      <w:r w:rsidRPr="00B94532">
        <w:rPr>
          <w:rFonts w:hint="eastAsia"/>
        </w:rPr>
        <w:t>电动</w:t>
      </w:r>
      <w:r>
        <w:rPr>
          <w:rFonts w:hint="eastAsia"/>
        </w:rPr>
        <w:t>、手动）、</w:t>
      </w:r>
      <w:r w:rsidRPr="00B94532">
        <w:rPr>
          <w:rFonts w:hint="eastAsia"/>
        </w:rPr>
        <w:t>动力喷雾机、</w:t>
      </w:r>
      <w:r>
        <w:rPr>
          <w:rFonts w:hint="eastAsia"/>
        </w:rPr>
        <w:t>喷杆喷雾机、</w:t>
      </w:r>
      <w:proofErr w:type="gramStart"/>
      <w:r w:rsidRPr="00B94532">
        <w:rPr>
          <w:rFonts w:hint="eastAsia"/>
        </w:rPr>
        <w:t>风送式喷雾机</w:t>
      </w:r>
      <w:proofErr w:type="gramEnd"/>
      <w:r w:rsidRPr="00B94532">
        <w:rPr>
          <w:rFonts w:hint="eastAsia"/>
        </w:rPr>
        <w:t>、背负式喷雾喷粉器机等几大类。</w:t>
      </w:r>
    </w:p>
    <w:p w:rsidR="00423A13" w:rsidRDefault="00295666" w:rsidP="004A058B">
      <w:pPr>
        <w:spacing w:line="400" w:lineRule="exact"/>
        <w:ind w:firstLineChars="200" w:firstLine="420"/>
      </w:pPr>
      <w:r>
        <w:rPr>
          <w:rFonts w:hint="eastAsia"/>
        </w:rPr>
        <w:t>国外</w:t>
      </w:r>
      <w:r w:rsidR="00527754">
        <w:rPr>
          <w:rFonts w:hint="eastAsia"/>
        </w:rPr>
        <w:t>以美国、法国、德国、意大利、丹麦</w:t>
      </w:r>
      <w:r w:rsidR="00423A13" w:rsidRPr="00423A13">
        <w:rPr>
          <w:rFonts w:hint="eastAsia"/>
        </w:rPr>
        <w:t>等发达国家为代表的植保机械发展最为先进。防治</w:t>
      </w:r>
      <w:r w:rsidR="000402CA">
        <w:rPr>
          <w:rFonts w:hint="eastAsia"/>
        </w:rPr>
        <w:t>装备</w:t>
      </w:r>
      <w:r w:rsidR="00423A13" w:rsidRPr="00423A13">
        <w:rPr>
          <w:rFonts w:hint="eastAsia"/>
        </w:rPr>
        <w:t>以大型植保机械和航空植保为主体。大田农作物的病虫害防治及化学除草采用大型悬挂式或牵引式喷杆喷雾机，喷幅达</w:t>
      </w:r>
      <w:r w:rsidR="00423A13" w:rsidRPr="00423A13">
        <w:rPr>
          <w:rFonts w:hint="eastAsia"/>
        </w:rPr>
        <w:t>18</w:t>
      </w:r>
      <w:r w:rsidR="00527754">
        <w:rPr>
          <w:rFonts w:hint="eastAsia"/>
        </w:rPr>
        <w:t>m</w:t>
      </w:r>
      <w:r w:rsidR="00423A13" w:rsidRPr="00423A13">
        <w:rPr>
          <w:rFonts w:hint="eastAsia"/>
        </w:rPr>
        <w:t>~34</w:t>
      </w:r>
      <w:r w:rsidR="00527754">
        <w:rPr>
          <w:rFonts w:hint="eastAsia"/>
        </w:rPr>
        <w:t>m</w:t>
      </w:r>
      <w:r w:rsidR="00423A13" w:rsidRPr="00423A13">
        <w:rPr>
          <w:rFonts w:hint="eastAsia"/>
        </w:rPr>
        <w:t>，药箱容量</w:t>
      </w:r>
      <w:r w:rsidR="00423A13" w:rsidRPr="00423A13">
        <w:rPr>
          <w:rFonts w:hint="eastAsia"/>
        </w:rPr>
        <w:t>400</w:t>
      </w:r>
      <w:r w:rsidR="00527754">
        <w:rPr>
          <w:rFonts w:hint="eastAsia"/>
        </w:rPr>
        <w:t>L</w:t>
      </w:r>
      <w:r w:rsidR="00423A13" w:rsidRPr="00423A13">
        <w:rPr>
          <w:rFonts w:hint="eastAsia"/>
        </w:rPr>
        <w:t>~3000</w:t>
      </w:r>
      <w:r w:rsidR="00527754">
        <w:rPr>
          <w:rFonts w:hint="eastAsia"/>
        </w:rPr>
        <w:t>L</w:t>
      </w:r>
      <w:r w:rsidR="00423A13" w:rsidRPr="00423A13">
        <w:rPr>
          <w:rFonts w:hint="eastAsia"/>
        </w:rPr>
        <w:t>，作业速度达</w:t>
      </w:r>
      <w:r w:rsidR="00423A13" w:rsidRPr="00423A13">
        <w:rPr>
          <w:rFonts w:hint="eastAsia"/>
        </w:rPr>
        <w:t>8~10</w:t>
      </w:r>
      <w:r w:rsidR="00527754">
        <w:rPr>
          <w:rFonts w:hint="eastAsia"/>
        </w:rPr>
        <w:t>km</w:t>
      </w:r>
      <w:r w:rsidR="00423A13" w:rsidRPr="00423A13">
        <w:rPr>
          <w:rFonts w:hint="eastAsia"/>
        </w:rPr>
        <w:t>/</w:t>
      </w:r>
      <w:r w:rsidR="00527754">
        <w:rPr>
          <w:rFonts w:hint="eastAsia"/>
        </w:rPr>
        <w:t>h</w:t>
      </w:r>
      <w:r w:rsidR="00423A13" w:rsidRPr="00423A13">
        <w:rPr>
          <w:rFonts w:hint="eastAsia"/>
        </w:rPr>
        <w:t>，配套拖拉机功率在</w:t>
      </w:r>
      <w:r w:rsidR="00423A13" w:rsidRPr="00423A13">
        <w:rPr>
          <w:rFonts w:hint="eastAsia"/>
        </w:rPr>
        <w:t>59</w:t>
      </w:r>
      <w:r w:rsidR="00527754">
        <w:rPr>
          <w:rFonts w:hint="eastAsia"/>
        </w:rPr>
        <w:t>kW</w:t>
      </w:r>
      <w:r w:rsidR="00527754" w:rsidRPr="00527754">
        <w:t>~</w:t>
      </w:r>
      <w:r w:rsidR="00423A13" w:rsidRPr="00423A13">
        <w:rPr>
          <w:rFonts w:hint="eastAsia"/>
        </w:rPr>
        <w:t>74</w:t>
      </w:r>
      <w:r w:rsidR="00527754">
        <w:rPr>
          <w:rFonts w:hint="eastAsia"/>
        </w:rPr>
        <w:t>kW</w:t>
      </w:r>
      <w:r w:rsidR="00423A13" w:rsidRPr="00423A13">
        <w:rPr>
          <w:rFonts w:hint="eastAsia"/>
        </w:rPr>
        <w:t>以上。棉花、水稻及牧草采用专用飞机喷洒农药。果园和啤酒花等经济作物采用</w:t>
      </w:r>
      <w:proofErr w:type="gramStart"/>
      <w:r w:rsidR="00423A13" w:rsidRPr="00423A13">
        <w:rPr>
          <w:rFonts w:hint="eastAsia"/>
        </w:rPr>
        <w:t>风送式和</w:t>
      </w:r>
      <w:proofErr w:type="gramEnd"/>
      <w:r w:rsidR="00423A13" w:rsidRPr="00423A13">
        <w:rPr>
          <w:rFonts w:hint="eastAsia"/>
        </w:rPr>
        <w:t>高架喷雾机喷洒农药。</w:t>
      </w:r>
    </w:p>
    <w:p w:rsidR="00423A13" w:rsidRDefault="00527754" w:rsidP="004A058B">
      <w:pPr>
        <w:spacing w:line="400" w:lineRule="exact"/>
        <w:ind w:firstLineChars="200" w:firstLine="420"/>
      </w:pPr>
      <w:r>
        <w:rPr>
          <w:rFonts w:hint="eastAsia"/>
        </w:rPr>
        <w:t>国内</w:t>
      </w:r>
      <w:r w:rsidR="00B94532">
        <w:rPr>
          <w:rFonts w:hint="eastAsia"/>
        </w:rPr>
        <w:t>植保</w:t>
      </w:r>
      <w:r w:rsidR="007F5AAD">
        <w:rPr>
          <w:rFonts w:hint="eastAsia"/>
        </w:rPr>
        <w:t>机械</w:t>
      </w:r>
      <w:r w:rsidR="00D21EAE">
        <w:rPr>
          <w:rFonts w:hint="eastAsia"/>
        </w:rPr>
        <w:t>有背负式</w:t>
      </w:r>
      <w:r w:rsidR="00B94532" w:rsidRPr="00B94532">
        <w:rPr>
          <w:rFonts w:hint="eastAsia"/>
        </w:rPr>
        <w:t>喷雾器（电动、手动）、动力喷雾机、</w:t>
      </w:r>
      <w:r w:rsidR="00D21EAE">
        <w:rPr>
          <w:rFonts w:hint="eastAsia"/>
        </w:rPr>
        <w:t>拖拉机配套的</w:t>
      </w:r>
      <w:r w:rsidR="00B94532" w:rsidRPr="00B94532">
        <w:rPr>
          <w:rFonts w:hint="eastAsia"/>
        </w:rPr>
        <w:t>喷杆喷雾机</w:t>
      </w:r>
      <w:r w:rsidR="00B94532">
        <w:rPr>
          <w:rFonts w:hint="eastAsia"/>
        </w:rPr>
        <w:t>等，由</w:t>
      </w:r>
      <w:r w:rsidR="00423A13" w:rsidRPr="00423A13">
        <w:rPr>
          <w:rFonts w:hint="eastAsia"/>
        </w:rPr>
        <w:t>小型化向大中型逐步发展，并不断推出适用、先进、节能、高效、安全、</w:t>
      </w:r>
      <w:proofErr w:type="gramStart"/>
      <w:r w:rsidR="00423A13" w:rsidRPr="00423A13">
        <w:rPr>
          <w:rFonts w:hint="eastAsia"/>
        </w:rPr>
        <w:t>低喷量</w:t>
      </w:r>
      <w:proofErr w:type="gramEnd"/>
      <w:r w:rsidR="00423A13" w:rsidRPr="00423A13">
        <w:rPr>
          <w:rFonts w:hint="eastAsia"/>
        </w:rPr>
        <w:t>、低污染的植保机械系列新产品。</w:t>
      </w:r>
    </w:p>
    <w:p w:rsidR="00A13C9F" w:rsidRDefault="00A13C9F" w:rsidP="004A058B">
      <w:pPr>
        <w:spacing w:line="400" w:lineRule="exact"/>
        <w:ind w:firstLineChars="200" w:firstLine="420"/>
      </w:pPr>
      <w:r>
        <w:rPr>
          <w:rFonts w:hint="eastAsia"/>
        </w:rPr>
        <w:t>百城</w:t>
      </w:r>
      <w:proofErr w:type="gramStart"/>
      <w:r>
        <w:rPr>
          <w:rFonts w:hint="eastAsia"/>
        </w:rPr>
        <w:t>千业万企</w:t>
      </w:r>
      <w:proofErr w:type="gramEnd"/>
      <w:r>
        <w:rPr>
          <w:rFonts w:hint="eastAsia"/>
        </w:rPr>
        <w:t>对标达标提升专项行动坚持以“需求导向、对比提升、分层孵化，政府引导、企业主体、社会参与”为原则，鼓励和引导企业瞄准国际标准提高水平，主动制定、实施先进标准，以先进标准引领质量提升、改善消费环境，以标准化建设助</w:t>
      </w:r>
      <w:proofErr w:type="gramStart"/>
      <w:r>
        <w:rPr>
          <w:rFonts w:hint="eastAsia"/>
        </w:rPr>
        <w:t>推产业</w:t>
      </w:r>
      <w:proofErr w:type="gramEnd"/>
      <w:r>
        <w:rPr>
          <w:rFonts w:hint="eastAsia"/>
        </w:rPr>
        <w:t>优化升级，以高端产品占领技术新高地，提高我国</w:t>
      </w:r>
      <w:r w:rsidR="007F5AAD">
        <w:rPr>
          <w:rFonts w:hint="eastAsia"/>
        </w:rPr>
        <w:t>植物保护机械</w:t>
      </w:r>
      <w:r>
        <w:rPr>
          <w:rFonts w:hint="eastAsia"/>
        </w:rPr>
        <w:t>产品在国内外市场占有率，增强产业竞争力。</w:t>
      </w:r>
    </w:p>
    <w:p w:rsidR="00A13C9F" w:rsidRDefault="00A13C9F" w:rsidP="004A058B">
      <w:pPr>
        <w:spacing w:line="400" w:lineRule="exact"/>
        <w:ind w:firstLineChars="200" w:firstLine="420"/>
      </w:pPr>
      <w:r>
        <w:rPr>
          <w:rFonts w:hint="eastAsia"/>
        </w:rPr>
        <w:t>经专家工作组对国际标准、我国国家标准、行业标准、国外知名企业标准的比对，结合目前国内外</w:t>
      </w:r>
      <w:r w:rsidR="007F5AAD">
        <w:rPr>
          <w:rFonts w:hint="eastAsia"/>
        </w:rPr>
        <w:t>植物保护机械</w:t>
      </w:r>
      <w:r>
        <w:rPr>
          <w:rFonts w:hint="eastAsia"/>
        </w:rPr>
        <w:t>产品生产、使用、销售情况，以及第一批申报企业的产品分布，本方案选取了</w:t>
      </w:r>
      <w:r w:rsidR="00CA3FCA" w:rsidRPr="00CA3FCA">
        <w:rPr>
          <w:rFonts w:hint="eastAsia"/>
        </w:rPr>
        <w:t>电动喷雾机（器）</w:t>
      </w:r>
      <w:r w:rsidR="00CA3FCA">
        <w:rPr>
          <w:rFonts w:hint="eastAsia"/>
        </w:rPr>
        <w:t>、</w:t>
      </w:r>
      <w:r w:rsidR="00CA3FCA" w:rsidRPr="00CA3FCA">
        <w:rPr>
          <w:rFonts w:hint="eastAsia"/>
        </w:rPr>
        <w:t>动力喷雾机</w:t>
      </w:r>
      <w:r w:rsidR="00CA3FCA">
        <w:rPr>
          <w:rFonts w:hint="eastAsia"/>
        </w:rPr>
        <w:t>、</w:t>
      </w:r>
      <w:r w:rsidR="00CA3FCA" w:rsidRPr="00CA3FCA">
        <w:rPr>
          <w:rFonts w:hint="eastAsia"/>
        </w:rPr>
        <w:t>喷杆喷雾机</w:t>
      </w:r>
      <w:r w:rsidR="00B94532">
        <w:rPr>
          <w:rFonts w:hint="eastAsia"/>
        </w:rPr>
        <w:t>等三</w:t>
      </w:r>
      <w:r>
        <w:rPr>
          <w:rFonts w:hint="eastAsia"/>
        </w:rPr>
        <w:t>类产品的部分关键指标（见表</w:t>
      </w:r>
      <w:r w:rsidR="00CA3FCA">
        <w:rPr>
          <w:rFonts w:hint="eastAsia"/>
        </w:rPr>
        <w:t>2</w:t>
      </w:r>
      <w:r>
        <w:rPr>
          <w:rFonts w:hint="eastAsia"/>
        </w:rPr>
        <w:t>）作为本次专项行动的考核内容，这些关键指标是相关</w:t>
      </w:r>
      <w:r w:rsidR="00B94532">
        <w:rPr>
          <w:rFonts w:hint="eastAsia"/>
        </w:rPr>
        <w:t>植保</w:t>
      </w:r>
      <w:r w:rsidR="007F5AAD">
        <w:rPr>
          <w:rFonts w:hint="eastAsia"/>
        </w:rPr>
        <w:t>机械</w:t>
      </w:r>
      <w:r>
        <w:rPr>
          <w:rFonts w:hint="eastAsia"/>
        </w:rPr>
        <w:t>产品的</w:t>
      </w:r>
      <w:r w:rsidR="00B94532">
        <w:rPr>
          <w:rFonts w:hint="eastAsia"/>
        </w:rPr>
        <w:t>安全、主要机性能指标</w:t>
      </w:r>
      <w:r>
        <w:rPr>
          <w:rFonts w:hint="eastAsia"/>
        </w:rPr>
        <w:t>，是保证其</w:t>
      </w:r>
      <w:r w:rsidR="00B94532">
        <w:rPr>
          <w:rFonts w:hint="eastAsia"/>
        </w:rPr>
        <w:t>作业质量安全</w:t>
      </w:r>
      <w:r>
        <w:rPr>
          <w:rFonts w:hint="eastAsia"/>
        </w:rPr>
        <w:t>可靠的重要指标。</w:t>
      </w:r>
    </w:p>
    <w:p w:rsidR="00A13C9F" w:rsidRDefault="00A13C9F" w:rsidP="004A058B">
      <w:pPr>
        <w:spacing w:line="400" w:lineRule="exact"/>
        <w:ind w:firstLineChars="200" w:firstLine="420"/>
      </w:pPr>
      <w:r>
        <w:rPr>
          <w:rFonts w:hint="eastAsia"/>
        </w:rPr>
        <w:t xml:space="preserve">3. </w:t>
      </w:r>
      <w:r>
        <w:rPr>
          <w:rFonts w:hint="eastAsia"/>
        </w:rPr>
        <w:t>关键技术指标值的说明</w:t>
      </w:r>
    </w:p>
    <w:p w:rsidR="00A13C9F" w:rsidRDefault="00A13C9F" w:rsidP="004A058B">
      <w:pPr>
        <w:spacing w:line="400" w:lineRule="exact"/>
        <w:ind w:firstLineChars="200" w:firstLine="420"/>
      </w:pPr>
      <w:r>
        <w:rPr>
          <w:rFonts w:hint="eastAsia"/>
        </w:rPr>
        <w:t xml:space="preserve">3.1 </w:t>
      </w:r>
      <w:r w:rsidR="003B7FBA">
        <w:rPr>
          <w:rFonts w:hint="eastAsia"/>
        </w:rPr>
        <w:t>植保</w:t>
      </w:r>
      <w:r w:rsidR="007F5AAD">
        <w:rPr>
          <w:rFonts w:hint="eastAsia"/>
        </w:rPr>
        <w:t>机械</w:t>
      </w:r>
      <w:r>
        <w:rPr>
          <w:rFonts w:hint="eastAsia"/>
        </w:rPr>
        <w:t>标准体系概述</w:t>
      </w:r>
    </w:p>
    <w:p w:rsidR="003B7FBA" w:rsidRDefault="003B7FBA" w:rsidP="004A058B">
      <w:pPr>
        <w:spacing w:line="400" w:lineRule="exact"/>
        <w:ind w:firstLineChars="200" w:firstLine="420"/>
      </w:pPr>
      <w:r w:rsidRPr="003B7FBA">
        <w:rPr>
          <w:rFonts w:hint="eastAsia"/>
        </w:rPr>
        <w:t>从标准的数量和内容分析，植保机械的标准体系基本完备，从安全技术要求、试验方法到产品（整机和部件）技术条件，基本涵盖了目前植保机械常用的产品型式，对产品技术指标的要求基本上可以满足现阶段用户对植保机械的要求。这些标准的实施，对于规范植保机械制造企业的生产，提高产品质量，确保农业病虫草害防治任务的完成和操作者的人身安全，起到了巨大的作用。</w:t>
      </w:r>
    </w:p>
    <w:p w:rsidR="00A13C9F" w:rsidRDefault="00A13C9F" w:rsidP="004A058B">
      <w:pPr>
        <w:spacing w:line="400" w:lineRule="exact"/>
        <w:ind w:firstLineChars="200" w:firstLine="420"/>
      </w:pPr>
      <w:r>
        <w:rPr>
          <w:rFonts w:hint="eastAsia"/>
        </w:rPr>
        <w:t xml:space="preserve">3.2 </w:t>
      </w:r>
      <w:r>
        <w:rPr>
          <w:rFonts w:hint="eastAsia"/>
        </w:rPr>
        <w:t>对标依据</w:t>
      </w:r>
    </w:p>
    <w:p w:rsidR="00A26810" w:rsidRDefault="00A26810" w:rsidP="004A058B">
      <w:pPr>
        <w:spacing w:line="400" w:lineRule="exact"/>
        <w:ind w:firstLineChars="200" w:firstLine="420"/>
      </w:pPr>
      <w:r w:rsidRPr="00A26810">
        <w:rPr>
          <w:rFonts w:hint="eastAsia"/>
        </w:rPr>
        <w:t>由于国</w:t>
      </w:r>
      <w:r>
        <w:rPr>
          <w:rFonts w:hint="eastAsia"/>
        </w:rPr>
        <w:t>际标准</w:t>
      </w:r>
      <w:r w:rsidRPr="00A26810">
        <w:rPr>
          <w:rFonts w:hint="eastAsia"/>
        </w:rPr>
        <w:t>主要以方法标准</w:t>
      </w:r>
      <w:r>
        <w:rPr>
          <w:rFonts w:hint="eastAsia"/>
        </w:rPr>
        <w:t>、安全标准</w:t>
      </w:r>
      <w:r w:rsidRPr="00A26810">
        <w:rPr>
          <w:rFonts w:hint="eastAsia"/>
        </w:rPr>
        <w:t>为</w:t>
      </w:r>
      <w:r>
        <w:rPr>
          <w:rFonts w:hint="eastAsia"/>
        </w:rPr>
        <w:t>主</w:t>
      </w:r>
      <w:r w:rsidRPr="00A26810">
        <w:rPr>
          <w:rFonts w:hint="eastAsia"/>
        </w:rPr>
        <w:t>，很少有产品</w:t>
      </w:r>
      <w:r>
        <w:rPr>
          <w:rFonts w:hint="eastAsia"/>
        </w:rPr>
        <w:t>标准，</w:t>
      </w:r>
      <w:r w:rsidRPr="00A26810">
        <w:rPr>
          <w:rFonts w:hint="eastAsia"/>
        </w:rPr>
        <w:t>而对</w:t>
      </w:r>
      <w:r>
        <w:rPr>
          <w:rFonts w:hint="eastAsia"/>
        </w:rPr>
        <w:t>产品性能指标，没有</w:t>
      </w:r>
      <w:r w:rsidRPr="00A26810">
        <w:rPr>
          <w:rFonts w:hint="eastAsia"/>
        </w:rPr>
        <w:t>规定</w:t>
      </w:r>
      <w:r>
        <w:rPr>
          <w:rFonts w:hint="eastAsia"/>
        </w:rPr>
        <w:t>，</w:t>
      </w:r>
      <w:r w:rsidRPr="00A26810">
        <w:rPr>
          <w:rFonts w:hint="eastAsia"/>
        </w:rPr>
        <w:t>由供需双方约定</w:t>
      </w:r>
      <w:r>
        <w:rPr>
          <w:rFonts w:hint="eastAsia"/>
        </w:rPr>
        <w:t>或用户选择</w:t>
      </w:r>
      <w:r w:rsidRPr="00A26810">
        <w:rPr>
          <w:rFonts w:hint="eastAsia"/>
        </w:rPr>
        <w:t>。</w:t>
      </w:r>
    </w:p>
    <w:p w:rsidR="00527754" w:rsidRDefault="00B94532" w:rsidP="00950C8E">
      <w:pPr>
        <w:spacing w:line="400" w:lineRule="exact"/>
        <w:ind w:firstLineChars="200" w:firstLine="420"/>
      </w:pPr>
      <w:r>
        <w:rPr>
          <w:rFonts w:hint="eastAsia"/>
        </w:rPr>
        <w:t>综合考</w:t>
      </w:r>
      <w:r w:rsidR="00A26810">
        <w:rPr>
          <w:rFonts w:hint="eastAsia"/>
        </w:rPr>
        <w:t>虑国内</w:t>
      </w:r>
      <w:r w:rsidR="00A13C9F">
        <w:rPr>
          <w:rFonts w:hint="eastAsia"/>
        </w:rPr>
        <w:t>国际贸易、产品和标准使用状况，本对</w:t>
      </w:r>
      <w:proofErr w:type="gramStart"/>
      <w:r w:rsidR="00A13C9F">
        <w:rPr>
          <w:rFonts w:hint="eastAsia"/>
        </w:rPr>
        <w:t>标技术</w:t>
      </w:r>
      <w:proofErr w:type="gramEnd"/>
      <w:r w:rsidR="00A13C9F">
        <w:rPr>
          <w:rFonts w:hint="eastAsia"/>
        </w:rPr>
        <w:t>方案中关键技术指标采用</w:t>
      </w:r>
      <w:r w:rsidR="00A13C9F">
        <w:rPr>
          <w:rFonts w:hint="eastAsia"/>
        </w:rPr>
        <w:t>ISO</w:t>
      </w:r>
      <w:r w:rsidR="00A13C9F">
        <w:rPr>
          <w:rFonts w:hint="eastAsia"/>
        </w:rPr>
        <w:t>标准的数据。</w:t>
      </w:r>
      <w:r w:rsidR="00A13C9F">
        <w:rPr>
          <w:rFonts w:hint="eastAsia"/>
        </w:rPr>
        <w:lastRenderedPageBreak/>
        <w:t>同时，为了方便使用，以我国国家标准代替技术内容基本一致的</w:t>
      </w:r>
      <w:r w:rsidR="00A13C9F">
        <w:rPr>
          <w:rFonts w:hint="eastAsia"/>
        </w:rPr>
        <w:t>ISO</w:t>
      </w:r>
      <w:r w:rsidR="00A13C9F">
        <w:rPr>
          <w:rFonts w:hint="eastAsia"/>
        </w:rPr>
        <w:t>标准。</w:t>
      </w:r>
    </w:p>
    <w:p w:rsidR="00A13C9F" w:rsidRDefault="00A13C9F" w:rsidP="004A058B">
      <w:pPr>
        <w:spacing w:line="400" w:lineRule="exact"/>
        <w:ind w:firstLineChars="200" w:firstLine="420"/>
      </w:pPr>
      <w:r>
        <w:rPr>
          <w:rFonts w:hint="eastAsia"/>
        </w:rPr>
        <w:t xml:space="preserve">3.3 </w:t>
      </w:r>
      <w:r w:rsidR="003B7FBA">
        <w:rPr>
          <w:rFonts w:hint="eastAsia"/>
        </w:rPr>
        <w:t>主要植保</w:t>
      </w:r>
      <w:r w:rsidR="007F5AAD">
        <w:rPr>
          <w:rFonts w:hint="eastAsia"/>
        </w:rPr>
        <w:t>机械</w:t>
      </w:r>
      <w:r w:rsidR="00427770">
        <w:rPr>
          <w:rFonts w:hint="eastAsia"/>
        </w:rPr>
        <w:t>对标指标</w:t>
      </w:r>
    </w:p>
    <w:p w:rsidR="00950C8E" w:rsidRDefault="00950C8E" w:rsidP="00D176E6">
      <w:pPr>
        <w:spacing w:line="400" w:lineRule="exact"/>
        <w:ind w:firstLineChars="200" w:firstLine="420"/>
      </w:pPr>
      <w:r w:rsidRPr="00950C8E">
        <w:t>3.3</w:t>
      </w:r>
      <w:r>
        <w:rPr>
          <w:rFonts w:hint="eastAsia"/>
        </w:rPr>
        <w:t>.1</w:t>
      </w:r>
      <w:r w:rsidRPr="00950C8E">
        <w:t xml:space="preserve"> </w:t>
      </w:r>
      <w:r>
        <w:rPr>
          <w:rFonts w:hint="eastAsia"/>
        </w:rPr>
        <w:t>电动喷雾机（器）</w:t>
      </w:r>
    </w:p>
    <w:p w:rsidR="00950C8E" w:rsidRDefault="00427770" w:rsidP="00D176E6">
      <w:pPr>
        <w:spacing w:line="400" w:lineRule="exact"/>
        <w:ind w:firstLineChars="200" w:firstLine="420"/>
      </w:pPr>
      <w:r>
        <w:rPr>
          <w:rFonts w:hint="eastAsia"/>
        </w:rPr>
        <w:t>3.3.1</w:t>
      </w:r>
      <w:r w:rsidRPr="00427770">
        <w:rPr>
          <w:rFonts w:hint="eastAsia"/>
        </w:rPr>
        <w:t>.1</w:t>
      </w:r>
      <w:r w:rsidRPr="00427770">
        <w:rPr>
          <w:rFonts w:hint="eastAsia"/>
        </w:rPr>
        <w:t>安全性</w:t>
      </w:r>
    </w:p>
    <w:p w:rsidR="00427770" w:rsidRDefault="00427770" w:rsidP="00D176E6">
      <w:pPr>
        <w:spacing w:line="400" w:lineRule="exact"/>
        <w:ind w:firstLineChars="200" w:firstLine="420"/>
      </w:pPr>
      <w:r>
        <w:rPr>
          <w:rFonts w:hint="eastAsia"/>
        </w:rPr>
        <w:t>主要以采用</w:t>
      </w:r>
      <w:r w:rsidRPr="00427770">
        <w:rPr>
          <w:rFonts w:hint="eastAsia"/>
        </w:rPr>
        <w:t>ISO 19932-1</w:t>
      </w:r>
      <w:r w:rsidRPr="00427770">
        <w:rPr>
          <w:rFonts w:hint="eastAsia"/>
        </w:rPr>
        <w:t>：</w:t>
      </w:r>
      <w:r w:rsidRPr="00427770">
        <w:rPr>
          <w:rFonts w:hint="eastAsia"/>
        </w:rPr>
        <w:t>2013</w:t>
      </w:r>
      <w:r w:rsidRPr="00427770">
        <w:rPr>
          <w:rFonts w:hint="eastAsia"/>
        </w:rPr>
        <w:t>植物保护机械</w:t>
      </w:r>
      <w:r w:rsidRPr="00427770">
        <w:rPr>
          <w:rFonts w:hint="eastAsia"/>
        </w:rPr>
        <w:t xml:space="preserve"> </w:t>
      </w:r>
      <w:r w:rsidRPr="00427770">
        <w:rPr>
          <w:rFonts w:hint="eastAsia"/>
        </w:rPr>
        <w:t>背负式喷雾器</w:t>
      </w:r>
      <w:r w:rsidRPr="00427770">
        <w:rPr>
          <w:rFonts w:hint="eastAsia"/>
        </w:rPr>
        <w:t xml:space="preserve"> </w:t>
      </w:r>
      <w:r w:rsidRPr="00427770">
        <w:rPr>
          <w:rFonts w:hint="eastAsia"/>
        </w:rPr>
        <w:t>第</w:t>
      </w:r>
      <w:r w:rsidRPr="00427770">
        <w:rPr>
          <w:rFonts w:hint="eastAsia"/>
        </w:rPr>
        <w:t xml:space="preserve"> 1 </w:t>
      </w:r>
      <w:r w:rsidRPr="00427770">
        <w:rPr>
          <w:rFonts w:hint="eastAsia"/>
        </w:rPr>
        <w:t>部分：安全与环境要求</w:t>
      </w:r>
      <w:r>
        <w:rPr>
          <w:rFonts w:hint="eastAsia"/>
        </w:rPr>
        <w:t>和</w:t>
      </w:r>
      <w:r w:rsidRPr="00427770">
        <w:rPr>
          <w:rFonts w:hint="eastAsia"/>
        </w:rPr>
        <w:t>ISO 19932-2</w:t>
      </w:r>
      <w:r w:rsidRPr="00427770">
        <w:rPr>
          <w:rFonts w:hint="eastAsia"/>
        </w:rPr>
        <w:t>：</w:t>
      </w:r>
      <w:r w:rsidRPr="00427770">
        <w:rPr>
          <w:rFonts w:hint="eastAsia"/>
        </w:rPr>
        <w:t>2013</w:t>
      </w:r>
      <w:r w:rsidRPr="00427770">
        <w:rPr>
          <w:rFonts w:hint="eastAsia"/>
        </w:rPr>
        <w:t>植物保护机械</w:t>
      </w:r>
      <w:r w:rsidRPr="00427770">
        <w:rPr>
          <w:rFonts w:hint="eastAsia"/>
        </w:rPr>
        <w:t xml:space="preserve"> </w:t>
      </w:r>
      <w:r w:rsidRPr="00427770">
        <w:rPr>
          <w:rFonts w:hint="eastAsia"/>
        </w:rPr>
        <w:t>背负式喷雾器</w:t>
      </w:r>
      <w:r w:rsidRPr="00427770">
        <w:rPr>
          <w:rFonts w:hint="eastAsia"/>
        </w:rPr>
        <w:t xml:space="preserve"> </w:t>
      </w:r>
      <w:r w:rsidRPr="00427770">
        <w:rPr>
          <w:rFonts w:hint="eastAsia"/>
        </w:rPr>
        <w:t>第</w:t>
      </w:r>
      <w:r w:rsidRPr="00427770">
        <w:rPr>
          <w:rFonts w:hint="eastAsia"/>
        </w:rPr>
        <w:t xml:space="preserve"> 2 </w:t>
      </w:r>
      <w:r w:rsidRPr="00427770">
        <w:rPr>
          <w:rFonts w:hint="eastAsia"/>
        </w:rPr>
        <w:t>部分：试验方法</w:t>
      </w:r>
      <w:r>
        <w:rPr>
          <w:rFonts w:hint="eastAsia"/>
        </w:rPr>
        <w:t>。</w:t>
      </w:r>
    </w:p>
    <w:p w:rsidR="00427770" w:rsidRDefault="00427770" w:rsidP="00D176E6">
      <w:pPr>
        <w:spacing w:line="400" w:lineRule="exact"/>
        <w:ind w:firstLineChars="200" w:firstLine="420"/>
      </w:pPr>
      <w:r>
        <w:rPr>
          <w:rFonts w:hint="eastAsia"/>
        </w:rPr>
        <w:t>3.3.1</w:t>
      </w:r>
      <w:r w:rsidRPr="00427770">
        <w:rPr>
          <w:rFonts w:hint="eastAsia"/>
        </w:rPr>
        <w:t>.2</w:t>
      </w:r>
      <w:r w:rsidRPr="00427770">
        <w:rPr>
          <w:rFonts w:hint="eastAsia"/>
        </w:rPr>
        <w:t>性</w:t>
      </w:r>
      <w:r>
        <w:rPr>
          <w:rFonts w:hint="eastAsia"/>
        </w:rPr>
        <w:t>能指标</w:t>
      </w:r>
    </w:p>
    <w:p w:rsidR="00427770" w:rsidRDefault="00427770" w:rsidP="00D176E6">
      <w:pPr>
        <w:spacing w:line="400" w:lineRule="exact"/>
        <w:ind w:firstLineChars="200" w:firstLine="420"/>
      </w:pPr>
      <w:r w:rsidRPr="00427770">
        <w:rPr>
          <w:rFonts w:hint="eastAsia"/>
        </w:rPr>
        <w:t>主要以</w:t>
      </w:r>
      <w:r>
        <w:rPr>
          <w:rFonts w:hint="eastAsia"/>
        </w:rPr>
        <w:t>JB/T 10807-2015</w:t>
      </w:r>
      <w:r w:rsidRPr="00427770">
        <w:rPr>
          <w:rFonts w:hint="eastAsia"/>
        </w:rPr>
        <w:t>直流电动喷雾机（器）</w:t>
      </w:r>
      <w:r>
        <w:rPr>
          <w:rFonts w:hint="eastAsia"/>
        </w:rPr>
        <w:t>中的指标为主。</w:t>
      </w:r>
    </w:p>
    <w:p w:rsidR="00D176E6" w:rsidRDefault="00D176E6" w:rsidP="00D176E6">
      <w:pPr>
        <w:spacing w:line="400" w:lineRule="exact"/>
        <w:ind w:firstLineChars="200" w:firstLine="420"/>
      </w:pPr>
      <w:r>
        <w:t>3.3.1.</w:t>
      </w:r>
      <w:r>
        <w:rPr>
          <w:rFonts w:hint="eastAsia"/>
        </w:rPr>
        <w:t>3</w:t>
      </w:r>
      <w:r w:rsidRPr="00D176E6">
        <w:rPr>
          <w:rFonts w:hint="eastAsia"/>
        </w:rPr>
        <w:t>试验方法</w:t>
      </w:r>
    </w:p>
    <w:p w:rsidR="00D176E6" w:rsidRPr="00427770" w:rsidRDefault="00D176E6" w:rsidP="00D176E6">
      <w:pPr>
        <w:spacing w:line="400" w:lineRule="exact"/>
        <w:ind w:firstLineChars="200" w:firstLine="420"/>
      </w:pPr>
      <w:r w:rsidRPr="00D176E6">
        <w:rPr>
          <w:rFonts w:hint="eastAsia"/>
        </w:rPr>
        <w:t>主要以</w:t>
      </w:r>
      <w:r>
        <w:rPr>
          <w:rFonts w:hint="eastAsia"/>
        </w:rPr>
        <w:t>JB/T 9782-2014</w:t>
      </w:r>
      <w:r>
        <w:rPr>
          <w:rFonts w:hint="eastAsia"/>
        </w:rPr>
        <w:t>植物保护机械通用试验方法、</w:t>
      </w:r>
      <w:r>
        <w:rPr>
          <w:rFonts w:hint="eastAsia"/>
        </w:rPr>
        <w:t>JB/T 10807-2015</w:t>
      </w:r>
      <w:r>
        <w:rPr>
          <w:rFonts w:hint="eastAsia"/>
        </w:rPr>
        <w:t>直流电动喷雾机（器）、</w:t>
      </w:r>
      <w:r>
        <w:rPr>
          <w:rFonts w:hint="eastAsia"/>
        </w:rPr>
        <w:t>ISO 19932-1</w:t>
      </w:r>
      <w:r>
        <w:rPr>
          <w:rFonts w:hint="eastAsia"/>
        </w:rPr>
        <w:t>：</w:t>
      </w:r>
      <w:r>
        <w:rPr>
          <w:rFonts w:hint="eastAsia"/>
        </w:rPr>
        <w:t>2013</w:t>
      </w:r>
      <w:r>
        <w:rPr>
          <w:rFonts w:hint="eastAsia"/>
        </w:rPr>
        <w:t>植物保护机械</w:t>
      </w:r>
      <w:r>
        <w:rPr>
          <w:rFonts w:hint="eastAsia"/>
        </w:rPr>
        <w:t xml:space="preserve"> </w:t>
      </w:r>
      <w:r>
        <w:rPr>
          <w:rFonts w:hint="eastAsia"/>
        </w:rPr>
        <w:t>背负式喷雾器</w:t>
      </w:r>
      <w:r>
        <w:rPr>
          <w:rFonts w:hint="eastAsia"/>
        </w:rPr>
        <w:t xml:space="preserve"> </w:t>
      </w:r>
      <w:r>
        <w:rPr>
          <w:rFonts w:hint="eastAsia"/>
        </w:rPr>
        <w:t>第</w:t>
      </w:r>
      <w:r>
        <w:rPr>
          <w:rFonts w:hint="eastAsia"/>
        </w:rPr>
        <w:t xml:space="preserve"> 1 </w:t>
      </w:r>
      <w:r>
        <w:rPr>
          <w:rFonts w:hint="eastAsia"/>
        </w:rPr>
        <w:t>部分：安全与环境要求、</w:t>
      </w:r>
      <w:r>
        <w:rPr>
          <w:rFonts w:hint="eastAsia"/>
        </w:rPr>
        <w:t>ISO 19932-2</w:t>
      </w:r>
      <w:r>
        <w:rPr>
          <w:rFonts w:hint="eastAsia"/>
        </w:rPr>
        <w:t>：</w:t>
      </w:r>
      <w:r>
        <w:rPr>
          <w:rFonts w:hint="eastAsia"/>
        </w:rPr>
        <w:t>2013</w:t>
      </w:r>
      <w:r>
        <w:rPr>
          <w:rFonts w:hint="eastAsia"/>
        </w:rPr>
        <w:t>植物保护机械</w:t>
      </w:r>
      <w:r>
        <w:rPr>
          <w:rFonts w:hint="eastAsia"/>
        </w:rPr>
        <w:t xml:space="preserve"> </w:t>
      </w:r>
      <w:r>
        <w:rPr>
          <w:rFonts w:hint="eastAsia"/>
        </w:rPr>
        <w:t>背负式喷雾器</w:t>
      </w:r>
      <w:r>
        <w:rPr>
          <w:rFonts w:hint="eastAsia"/>
        </w:rPr>
        <w:t xml:space="preserve"> </w:t>
      </w:r>
      <w:r>
        <w:rPr>
          <w:rFonts w:hint="eastAsia"/>
        </w:rPr>
        <w:t>第</w:t>
      </w:r>
      <w:r>
        <w:rPr>
          <w:rFonts w:hint="eastAsia"/>
        </w:rPr>
        <w:t xml:space="preserve"> 2 </w:t>
      </w:r>
      <w:r>
        <w:rPr>
          <w:rFonts w:hint="eastAsia"/>
        </w:rPr>
        <w:t>部分：试验方法为主。</w:t>
      </w:r>
    </w:p>
    <w:p w:rsidR="00950C8E" w:rsidRDefault="00950C8E" w:rsidP="00D176E6">
      <w:pPr>
        <w:spacing w:line="400" w:lineRule="exact"/>
        <w:ind w:firstLineChars="200" w:firstLine="420"/>
      </w:pPr>
      <w:r>
        <w:t>3.3.</w:t>
      </w:r>
      <w:r>
        <w:rPr>
          <w:rFonts w:hint="eastAsia"/>
        </w:rPr>
        <w:t>2</w:t>
      </w:r>
      <w:r>
        <w:rPr>
          <w:rFonts w:hint="eastAsia"/>
        </w:rPr>
        <w:t>动力喷雾机</w:t>
      </w:r>
    </w:p>
    <w:p w:rsidR="00427770" w:rsidRDefault="00427770" w:rsidP="00D176E6">
      <w:pPr>
        <w:spacing w:line="400" w:lineRule="exact"/>
        <w:ind w:firstLineChars="200" w:firstLine="420"/>
      </w:pPr>
      <w:r>
        <w:rPr>
          <w:rFonts w:hint="eastAsia"/>
        </w:rPr>
        <w:t>3.3.2.1</w:t>
      </w:r>
      <w:r>
        <w:rPr>
          <w:rFonts w:hint="eastAsia"/>
        </w:rPr>
        <w:t>安全性</w:t>
      </w:r>
    </w:p>
    <w:p w:rsidR="00427770" w:rsidRDefault="00427770" w:rsidP="00D176E6">
      <w:pPr>
        <w:spacing w:line="400" w:lineRule="exact"/>
        <w:ind w:firstLineChars="200" w:firstLine="420"/>
      </w:pPr>
      <w:r>
        <w:rPr>
          <w:rFonts w:hint="eastAsia"/>
        </w:rPr>
        <w:t>主要以采用</w:t>
      </w:r>
      <w:r w:rsidR="00D176E6">
        <w:rPr>
          <w:rFonts w:hint="eastAsia"/>
        </w:rPr>
        <w:t>JB/T 7284-2005</w:t>
      </w:r>
      <w:r w:rsidR="00D176E6" w:rsidRPr="00D176E6">
        <w:rPr>
          <w:rFonts w:hint="eastAsia"/>
        </w:rPr>
        <w:t>动力喷雾机</w:t>
      </w:r>
    </w:p>
    <w:p w:rsidR="00427770" w:rsidRDefault="00AD3B80" w:rsidP="00D176E6">
      <w:pPr>
        <w:spacing w:line="400" w:lineRule="exact"/>
        <w:ind w:firstLineChars="200" w:firstLine="420"/>
      </w:pPr>
      <w:r>
        <w:rPr>
          <w:rFonts w:hint="eastAsia"/>
        </w:rPr>
        <w:t>3.3.2</w:t>
      </w:r>
      <w:r w:rsidR="00427770">
        <w:rPr>
          <w:rFonts w:hint="eastAsia"/>
        </w:rPr>
        <w:t>.2</w:t>
      </w:r>
      <w:r w:rsidR="00427770">
        <w:rPr>
          <w:rFonts w:hint="eastAsia"/>
        </w:rPr>
        <w:t>性能指标</w:t>
      </w:r>
    </w:p>
    <w:p w:rsidR="00950C8E" w:rsidRDefault="00427770" w:rsidP="00D176E6">
      <w:pPr>
        <w:spacing w:line="400" w:lineRule="exact"/>
        <w:ind w:firstLineChars="200" w:firstLine="420"/>
      </w:pPr>
      <w:r>
        <w:rPr>
          <w:rFonts w:hint="eastAsia"/>
        </w:rPr>
        <w:t>主要以</w:t>
      </w:r>
      <w:r>
        <w:rPr>
          <w:rFonts w:hint="eastAsia"/>
        </w:rPr>
        <w:t>JB/T 7284-2005</w:t>
      </w:r>
      <w:r w:rsidRPr="00427770">
        <w:rPr>
          <w:rFonts w:hint="eastAsia"/>
        </w:rPr>
        <w:t>动力喷雾机</w:t>
      </w:r>
      <w:r>
        <w:rPr>
          <w:rFonts w:hint="eastAsia"/>
        </w:rPr>
        <w:t>中的指标为主。</w:t>
      </w:r>
    </w:p>
    <w:p w:rsidR="00D176E6" w:rsidRDefault="00D176E6" w:rsidP="00D176E6">
      <w:pPr>
        <w:spacing w:line="400" w:lineRule="exact"/>
        <w:ind w:firstLineChars="200" w:firstLine="420"/>
      </w:pPr>
      <w:r>
        <w:rPr>
          <w:rFonts w:hint="eastAsia"/>
        </w:rPr>
        <w:t>3.3.2.3</w:t>
      </w:r>
      <w:r>
        <w:rPr>
          <w:rFonts w:hint="eastAsia"/>
        </w:rPr>
        <w:t>试验方法</w:t>
      </w:r>
    </w:p>
    <w:p w:rsidR="00D176E6" w:rsidRDefault="00D176E6" w:rsidP="00D176E6">
      <w:pPr>
        <w:spacing w:line="400" w:lineRule="exact"/>
        <w:ind w:firstLineChars="200" w:firstLine="420"/>
      </w:pPr>
      <w:r>
        <w:rPr>
          <w:rFonts w:hint="eastAsia"/>
        </w:rPr>
        <w:t>主要以</w:t>
      </w:r>
      <w:r>
        <w:rPr>
          <w:rFonts w:hint="eastAsia"/>
        </w:rPr>
        <w:t>JB/T 9782-2014</w:t>
      </w:r>
      <w:r>
        <w:rPr>
          <w:rFonts w:hint="eastAsia"/>
        </w:rPr>
        <w:t>植物保护机械通用试验方法、</w:t>
      </w:r>
      <w:r>
        <w:rPr>
          <w:rFonts w:hint="eastAsia"/>
        </w:rPr>
        <w:t>JB/T 7284-2005</w:t>
      </w:r>
      <w:r w:rsidRPr="00D176E6">
        <w:rPr>
          <w:rFonts w:hint="eastAsia"/>
        </w:rPr>
        <w:t>动力喷雾机</w:t>
      </w:r>
      <w:r>
        <w:rPr>
          <w:rFonts w:hint="eastAsia"/>
        </w:rPr>
        <w:t>为主。</w:t>
      </w:r>
    </w:p>
    <w:p w:rsidR="00963B8D" w:rsidRDefault="00950C8E" w:rsidP="00D176E6">
      <w:pPr>
        <w:spacing w:line="400" w:lineRule="exact"/>
        <w:ind w:firstLineChars="200" w:firstLine="420"/>
      </w:pPr>
      <w:r>
        <w:t>3.3.</w:t>
      </w:r>
      <w:r>
        <w:rPr>
          <w:rFonts w:hint="eastAsia"/>
        </w:rPr>
        <w:t>3</w:t>
      </w:r>
      <w:r w:rsidRPr="00950C8E">
        <w:rPr>
          <w:rFonts w:hint="eastAsia"/>
        </w:rPr>
        <w:t>喷杆喷雾机</w:t>
      </w:r>
    </w:p>
    <w:p w:rsidR="00950C8E" w:rsidRDefault="00950C8E" w:rsidP="00D176E6">
      <w:pPr>
        <w:spacing w:line="400" w:lineRule="exact"/>
        <w:ind w:firstLineChars="200" w:firstLine="420"/>
      </w:pPr>
      <w:r w:rsidRPr="00950C8E">
        <w:t>3.3.3</w:t>
      </w:r>
      <w:r>
        <w:rPr>
          <w:rFonts w:hint="eastAsia"/>
        </w:rPr>
        <w:t>.1</w:t>
      </w:r>
      <w:r>
        <w:rPr>
          <w:rFonts w:hint="eastAsia"/>
        </w:rPr>
        <w:t>安全性</w:t>
      </w:r>
    </w:p>
    <w:p w:rsidR="00950C8E" w:rsidRDefault="00950C8E" w:rsidP="00D176E6">
      <w:pPr>
        <w:spacing w:line="400" w:lineRule="exact"/>
        <w:ind w:firstLineChars="200" w:firstLine="420"/>
      </w:pPr>
      <w:r>
        <w:rPr>
          <w:rFonts w:hint="eastAsia"/>
        </w:rPr>
        <w:t>喷雾机安全性能，直接关系到操作者的人身安全，因此</w:t>
      </w:r>
      <w:r w:rsidR="00427770">
        <w:rPr>
          <w:rFonts w:hint="eastAsia"/>
        </w:rPr>
        <w:t>方案</w:t>
      </w:r>
      <w:r>
        <w:rPr>
          <w:rFonts w:hint="eastAsia"/>
        </w:rPr>
        <w:t>把喷雾机的安全要求放在了最重要的位置，分别从限压安全装置、转动</w:t>
      </w:r>
      <w:proofErr w:type="gramStart"/>
      <w:r>
        <w:rPr>
          <w:rFonts w:hint="eastAsia"/>
        </w:rPr>
        <w:t>件安全</w:t>
      </w:r>
      <w:proofErr w:type="gramEnd"/>
      <w:r>
        <w:rPr>
          <w:rFonts w:hint="eastAsia"/>
        </w:rPr>
        <w:t>防护装置和安全标志、喷雾机运输状态安全性、承压零部件耐压性能等多个方面，对安全性能</w:t>
      </w:r>
      <w:proofErr w:type="gramStart"/>
      <w:r>
        <w:rPr>
          <w:rFonts w:hint="eastAsia"/>
        </w:rPr>
        <w:t>作出</w:t>
      </w:r>
      <w:proofErr w:type="gramEnd"/>
      <w:r>
        <w:rPr>
          <w:rFonts w:hint="eastAsia"/>
        </w:rPr>
        <w:t>了规定，以确保使用者的安全。</w:t>
      </w:r>
    </w:p>
    <w:p w:rsidR="00950C8E" w:rsidRDefault="00950C8E" w:rsidP="00D176E6">
      <w:pPr>
        <w:spacing w:line="400" w:lineRule="exact"/>
        <w:ind w:firstLineChars="200" w:firstLine="420"/>
      </w:pPr>
      <w:r>
        <w:t>3.3.3.</w:t>
      </w:r>
      <w:r>
        <w:rPr>
          <w:rFonts w:hint="eastAsia"/>
        </w:rPr>
        <w:t>2</w:t>
      </w:r>
      <w:r>
        <w:rPr>
          <w:rFonts w:hint="eastAsia"/>
        </w:rPr>
        <w:t>结构先进性</w:t>
      </w:r>
    </w:p>
    <w:p w:rsidR="00950C8E" w:rsidRDefault="00427770" w:rsidP="00D176E6">
      <w:pPr>
        <w:spacing w:line="400" w:lineRule="exact"/>
        <w:ind w:firstLineChars="200" w:firstLine="420"/>
      </w:pPr>
      <w:r w:rsidRPr="00427770">
        <w:rPr>
          <w:rFonts w:hint="eastAsia"/>
        </w:rPr>
        <w:t>大型喷杆喷雾机</w:t>
      </w:r>
      <w:r>
        <w:rPr>
          <w:rFonts w:hint="eastAsia"/>
        </w:rPr>
        <w:t>增加了</w:t>
      </w:r>
      <w:r w:rsidR="00950C8E" w:rsidRPr="00950C8E">
        <w:rPr>
          <w:rFonts w:hint="eastAsia"/>
        </w:rPr>
        <w:t>喷杆液压折叠和升降技术、防止雾滴和提高雾滴穿</w:t>
      </w:r>
      <w:r>
        <w:rPr>
          <w:rFonts w:hint="eastAsia"/>
        </w:rPr>
        <w:t>透性的气流辅助系统、保证农药均匀喷洒的喷雾量自动调控系统的技术要求。</w:t>
      </w:r>
    </w:p>
    <w:p w:rsidR="00AD3B80" w:rsidRDefault="00AD3B80" w:rsidP="00D176E6">
      <w:pPr>
        <w:spacing w:line="400" w:lineRule="exact"/>
        <w:ind w:firstLineChars="200" w:firstLine="420"/>
      </w:pPr>
      <w:r>
        <w:rPr>
          <w:rFonts w:hint="eastAsia"/>
        </w:rPr>
        <w:t>3.3.3.3</w:t>
      </w:r>
      <w:r>
        <w:rPr>
          <w:rFonts w:hint="eastAsia"/>
        </w:rPr>
        <w:t>性能指标</w:t>
      </w:r>
    </w:p>
    <w:p w:rsidR="00950C8E" w:rsidRDefault="00AD3B80" w:rsidP="00D176E6">
      <w:pPr>
        <w:spacing w:line="400" w:lineRule="exact"/>
        <w:ind w:firstLineChars="200" w:firstLine="420"/>
      </w:pPr>
      <w:r>
        <w:rPr>
          <w:rFonts w:hint="eastAsia"/>
        </w:rPr>
        <w:t>主要以</w:t>
      </w:r>
      <w:r w:rsidRPr="00AD3B80">
        <w:t>GB/T 24677.1-2009</w:t>
      </w:r>
      <w:r w:rsidRPr="00AD3B80">
        <w:rPr>
          <w:rFonts w:hint="eastAsia"/>
        </w:rPr>
        <w:t>喷杆</w:t>
      </w:r>
      <w:r>
        <w:rPr>
          <w:rFonts w:hint="eastAsia"/>
        </w:rPr>
        <w:t>喷雾机技术条件中的指标为主。</w:t>
      </w:r>
    </w:p>
    <w:p w:rsidR="00D176E6" w:rsidRDefault="00D176E6" w:rsidP="00D176E6">
      <w:pPr>
        <w:spacing w:line="400" w:lineRule="exact"/>
        <w:ind w:firstLineChars="200" w:firstLine="420"/>
      </w:pPr>
      <w:r>
        <w:rPr>
          <w:rFonts w:hint="eastAsia"/>
        </w:rPr>
        <w:t>3.3.3.4</w:t>
      </w:r>
      <w:r>
        <w:rPr>
          <w:rFonts w:hint="eastAsia"/>
        </w:rPr>
        <w:t>试验方法</w:t>
      </w:r>
    </w:p>
    <w:p w:rsidR="00D176E6" w:rsidRDefault="00D176E6" w:rsidP="00D176E6">
      <w:pPr>
        <w:spacing w:line="400" w:lineRule="exact"/>
        <w:ind w:firstLineChars="200" w:firstLine="420"/>
      </w:pPr>
      <w:r>
        <w:rPr>
          <w:rFonts w:hint="eastAsia"/>
        </w:rPr>
        <w:t>主要以</w:t>
      </w:r>
      <w:r>
        <w:rPr>
          <w:rFonts w:hint="eastAsia"/>
        </w:rPr>
        <w:t>GB/T 24677.2-2009</w:t>
      </w:r>
      <w:r>
        <w:rPr>
          <w:rFonts w:hint="eastAsia"/>
        </w:rPr>
        <w:t>喷杆喷雾机</w:t>
      </w:r>
      <w:r>
        <w:rPr>
          <w:rFonts w:hint="eastAsia"/>
        </w:rPr>
        <w:t xml:space="preserve"> </w:t>
      </w:r>
      <w:r>
        <w:rPr>
          <w:rFonts w:hint="eastAsia"/>
        </w:rPr>
        <w:t>试验方法、</w:t>
      </w:r>
      <w:r>
        <w:rPr>
          <w:rFonts w:hint="eastAsia"/>
        </w:rPr>
        <w:t>JB/T 9782-2014</w:t>
      </w:r>
      <w:r>
        <w:rPr>
          <w:rFonts w:hint="eastAsia"/>
        </w:rPr>
        <w:t>植物保护机械通用试验方法、</w:t>
      </w:r>
      <w:r>
        <w:rPr>
          <w:rFonts w:hint="eastAsia"/>
        </w:rPr>
        <w:t>ISO 4254-6</w:t>
      </w:r>
      <w:r>
        <w:rPr>
          <w:rFonts w:hint="eastAsia"/>
        </w:rPr>
        <w:t>：</w:t>
      </w:r>
      <w:r>
        <w:rPr>
          <w:rFonts w:hint="eastAsia"/>
        </w:rPr>
        <w:t>2009</w:t>
      </w:r>
      <w:r>
        <w:rPr>
          <w:rFonts w:hint="eastAsia"/>
        </w:rPr>
        <w:t>农业机械</w:t>
      </w:r>
      <w:r>
        <w:rPr>
          <w:rFonts w:hint="eastAsia"/>
        </w:rPr>
        <w:t xml:space="preserve"> </w:t>
      </w:r>
      <w:r>
        <w:rPr>
          <w:rFonts w:hint="eastAsia"/>
        </w:rPr>
        <w:t>安全</w:t>
      </w:r>
      <w:r>
        <w:rPr>
          <w:rFonts w:hint="eastAsia"/>
        </w:rPr>
        <w:t xml:space="preserve"> </w:t>
      </w:r>
      <w:r>
        <w:rPr>
          <w:rFonts w:hint="eastAsia"/>
        </w:rPr>
        <w:t>第</w:t>
      </w:r>
      <w:r>
        <w:rPr>
          <w:rFonts w:hint="eastAsia"/>
        </w:rPr>
        <w:t xml:space="preserve"> 6 </w:t>
      </w:r>
      <w:r>
        <w:rPr>
          <w:rFonts w:hint="eastAsia"/>
        </w:rPr>
        <w:t>部分：喷雾机和液体肥料</w:t>
      </w:r>
      <w:proofErr w:type="gramStart"/>
      <w:r>
        <w:rPr>
          <w:rFonts w:hint="eastAsia"/>
        </w:rPr>
        <w:t>撒施机</w:t>
      </w:r>
      <w:proofErr w:type="gramEnd"/>
      <w:r w:rsidRPr="00D176E6">
        <w:rPr>
          <w:rFonts w:hint="eastAsia"/>
        </w:rPr>
        <w:t>为主。</w:t>
      </w:r>
      <w:r>
        <w:rPr>
          <w:rFonts w:hint="eastAsia"/>
        </w:rPr>
        <w:t xml:space="preserve"> </w:t>
      </w:r>
    </w:p>
    <w:sectPr w:rsidR="00D176E6" w:rsidSect="00474C10">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59" w:rsidRDefault="00A71759" w:rsidP="0000163C">
      <w:r>
        <w:separator/>
      </w:r>
    </w:p>
  </w:endnote>
  <w:endnote w:type="continuationSeparator" w:id="0">
    <w:p w:rsidR="00A71759" w:rsidRDefault="00A71759" w:rsidP="0000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14031"/>
      <w:docPartObj>
        <w:docPartGallery w:val="Page Numbers (Bottom of Page)"/>
        <w:docPartUnique/>
      </w:docPartObj>
    </w:sdtPr>
    <w:sdtEndPr/>
    <w:sdtContent>
      <w:p w:rsidR="00131F2B" w:rsidRDefault="00131F2B">
        <w:pPr>
          <w:pStyle w:val="af"/>
          <w:jc w:val="center"/>
        </w:pPr>
        <w:r>
          <w:fldChar w:fldCharType="begin"/>
        </w:r>
        <w:r>
          <w:instrText>PAGE   \* MERGEFORMAT</w:instrText>
        </w:r>
        <w:r>
          <w:fldChar w:fldCharType="separate"/>
        </w:r>
        <w:r w:rsidR="00F17FE0" w:rsidRPr="00F17FE0">
          <w:rPr>
            <w:noProof/>
            <w:lang w:val="zh-CN"/>
          </w:rPr>
          <w:t>7</w:t>
        </w:r>
        <w:r>
          <w:fldChar w:fldCharType="end"/>
        </w:r>
      </w:p>
    </w:sdtContent>
  </w:sdt>
  <w:p w:rsidR="00131F2B" w:rsidRDefault="00131F2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59" w:rsidRDefault="00A71759" w:rsidP="0000163C">
      <w:r>
        <w:separator/>
      </w:r>
    </w:p>
  </w:footnote>
  <w:footnote w:type="continuationSeparator" w:id="0">
    <w:p w:rsidR="00A71759" w:rsidRDefault="00A71759" w:rsidP="00001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4B5A730A"/>
    <w:multiLevelType w:val="hybridMultilevel"/>
    <w:tmpl w:val="433EF2A2"/>
    <w:lvl w:ilvl="0" w:tplc="7F2A13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733A5F"/>
    <w:multiLevelType w:val="multilevel"/>
    <w:tmpl w:val="2894FF02"/>
    <w:lvl w:ilvl="0">
      <w:start w:val="1"/>
      <w:numFmt w:val="decimal"/>
      <w:lvlRestart w:val="0"/>
      <w:pStyle w:val="a"/>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
    <w:nsid w:val="55240F1F"/>
    <w:multiLevelType w:val="multilevel"/>
    <w:tmpl w:val="7606657E"/>
    <w:lvl w:ilvl="0">
      <w:start w:val="5"/>
      <w:numFmt w:val="decimal"/>
      <w:lvlText w:val="%1"/>
      <w:lvlJc w:val="left"/>
      <w:pPr>
        <w:tabs>
          <w:tab w:val="num" w:pos="525"/>
        </w:tabs>
        <w:ind w:left="525" w:hanging="525"/>
      </w:pPr>
      <w:rPr>
        <w:rFonts w:hint="eastAsia"/>
      </w:rPr>
    </w:lvl>
    <w:lvl w:ilvl="1">
      <w:start w:val="2"/>
      <w:numFmt w:val="decimal"/>
      <w:lvlText w:val="%1.%2"/>
      <w:lvlJc w:val="left"/>
      <w:pPr>
        <w:tabs>
          <w:tab w:val="num" w:pos="525"/>
        </w:tabs>
        <w:ind w:left="525" w:hanging="525"/>
      </w:pPr>
      <w:rPr>
        <w:rFonts w:hint="eastAsia"/>
      </w:rPr>
    </w:lvl>
    <w:lvl w:ilvl="2">
      <w:start w:val="1"/>
      <w:numFmt w:val="decimal"/>
      <w:lvlText w:val="%1.%2.%3"/>
      <w:lvlJc w:val="left"/>
      <w:pPr>
        <w:tabs>
          <w:tab w:val="num" w:pos="525"/>
        </w:tabs>
        <w:ind w:left="525" w:hanging="525"/>
      </w:pPr>
      <w:rPr>
        <w:rFonts w:hint="eastAsia"/>
      </w:rPr>
    </w:lvl>
    <w:lvl w:ilvl="3">
      <w:start w:val="1"/>
      <w:numFmt w:val="decimal"/>
      <w:lvlText w:val="%1.%2.%3.%4"/>
      <w:lvlJc w:val="left"/>
      <w:pPr>
        <w:tabs>
          <w:tab w:val="num" w:pos="525"/>
        </w:tabs>
        <w:ind w:left="525" w:hanging="525"/>
      </w:pPr>
      <w:rPr>
        <w:rFonts w:hint="eastAsia"/>
      </w:rPr>
    </w:lvl>
    <w:lvl w:ilvl="4">
      <w:start w:val="1"/>
      <w:numFmt w:val="decimal"/>
      <w:lvlText w:val="%1.%2.%3.%4.%5"/>
      <w:lvlJc w:val="left"/>
      <w:pPr>
        <w:tabs>
          <w:tab w:val="num" w:pos="525"/>
        </w:tabs>
        <w:ind w:left="525" w:hanging="525"/>
      </w:pPr>
      <w:rPr>
        <w:rFonts w:hint="eastAsia"/>
      </w:rPr>
    </w:lvl>
    <w:lvl w:ilvl="5">
      <w:start w:val="1"/>
      <w:numFmt w:val="decimal"/>
      <w:lvlText w:val="%1.%2.%3.%4.%5.%6"/>
      <w:lvlJc w:val="left"/>
      <w:pPr>
        <w:tabs>
          <w:tab w:val="num" w:pos="525"/>
        </w:tabs>
        <w:ind w:left="525" w:hanging="525"/>
      </w:pPr>
      <w:rPr>
        <w:rFonts w:hint="eastAsia"/>
      </w:rPr>
    </w:lvl>
    <w:lvl w:ilvl="6">
      <w:start w:val="1"/>
      <w:numFmt w:val="decimal"/>
      <w:lvlText w:val="%1.%2.%3.%4.%5.%6.%7"/>
      <w:lvlJc w:val="left"/>
      <w:pPr>
        <w:tabs>
          <w:tab w:val="num" w:pos="525"/>
        </w:tabs>
        <w:ind w:left="525" w:hanging="525"/>
      </w:pPr>
      <w:rPr>
        <w:rFonts w:hint="eastAsia"/>
      </w:rPr>
    </w:lvl>
    <w:lvl w:ilvl="7">
      <w:start w:val="1"/>
      <w:numFmt w:val="decimal"/>
      <w:lvlText w:val="%1.%2.%3.%4.%5.%6.%7.%8"/>
      <w:lvlJc w:val="left"/>
      <w:pPr>
        <w:tabs>
          <w:tab w:val="num" w:pos="525"/>
        </w:tabs>
        <w:ind w:left="525" w:hanging="525"/>
      </w:pPr>
      <w:rPr>
        <w:rFonts w:hint="eastAsia"/>
      </w:rPr>
    </w:lvl>
    <w:lvl w:ilvl="8">
      <w:start w:val="1"/>
      <w:numFmt w:val="decimal"/>
      <w:lvlText w:val="%1.%2.%3.%4.%5.%6.%7.%8.%9"/>
      <w:lvlJc w:val="left"/>
      <w:pPr>
        <w:tabs>
          <w:tab w:val="num" w:pos="525"/>
        </w:tabs>
        <w:ind w:left="525" w:hanging="525"/>
      </w:pPr>
      <w:rPr>
        <w:rFonts w:hint="eastAsia"/>
      </w:rPr>
    </w:lvl>
  </w:abstractNum>
  <w:abstractNum w:abstractNumId="4">
    <w:nsid w:val="6D6C07CD"/>
    <w:multiLevelType w:val="multilevel"/>
    <w:tmpl w:val="7A408B34"/>
    <w:lvl w:ilvl="0">
      <w:start w:val="1"/>
      <w:numFmt w:val="lowerLetter"/>
      <w:pStyle w:val="a0"/>
      <w:lvlText w:val="%1)"/>
      <w:lvlJc w:val="left"/>
      <w:pPr>
        <w:tabs>
          <w:tab w:val="num" w:pos="839"/>
        </w:tabs>
        <w:ind w:left="839" w:hanging="419"/>
      </w:pPr>
      <w:rPr>
        <w:rFonts w:ascii="宋体" w:eastAsia="宋体" w:hint="eastAsia"/>
        <w:b w:val="0"/>
        <w:i w:val="0"/>
        <w:sz w:val="21"/>
      </w:rPr>
    </w:lvl>
    <w:lvl w:ilvl="1">
      <w:start w:val="1"/>
      <w:numFmt w:val="decimal"/>
      <w:pStyle w:val="a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2"/>
  </w:num>
  <w:num w:numId="2">
    <w:abstractNumId w:val="4"/>
  </w:num>
  <w:num w:numId="3">
    <w:abstractNumId w:val="4"/>
  </w:num>
  <w:num w:numId="4">
    <w:abstractNumId w:val="0"/>
  </w:num>
  <w:num w:numId="5">
    <w:abstractNumId w:val="2"/>
  </w:num>
  <w:num w:numId="6">
    <w:abstractNumId w:val="4"/>
  </w:num>
  <w:num w:numId="7">
    <w:abstractNumId w:val="4"/>
  </w:num>
  <w:num w:numId="8">
    <w:abstractNumId w:val="0"/>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Hr">
    <w15:presenceInfo w15:providerId="None" w15:userId="Yan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9F"/>
    <w:rsid w:val="000008C7"/>
    <w:rsid w:val="0000163C"/>
    <w:rsid w:val="00017646"/>
    <w:rsid w:val="00017E2D"/>
    <w:rsid w:val="00020630"/>
    <w:rsid w:val="0002114C"/>
    <w:rsid w:val="00030F0A"/>
    <w:rsid w:val="0003143A"/>
    <w:rsid w:val="00031694"/>
    <w:rsid w:val="0003318D"/>
    <w:rsid w:val="000402CA"/>
    <w:rsid w:val="000452FB"/>
    <w:rsid w:val="00051CC2"/>
    <w:rsid w:val="00055D8E"/>
    <w:rsid w:val="000609CB"/>
    <w:rsid w:val="00081FA9"/>
    <w:rsid w:val="00086918"/>
    <w:rsid w:val="00095D64"/>
    <w:rsid w:val="000962CD"/>
    <w:rsid w:val="0009693E"/>
    <w:rsid w:val="000C4ADD"/>
    <w:rsid w:val="000C6B11"/>
    <w:rsid w:val="000E0C13"/>
    <w:rsid w:val="000E1ADF"/>
    <w:rsid w:val="000F01C1"/>
    <w:rsid w:val="00110E2C"/>
    <w:rsid w:val="00130A10"/>
    <w:rsid w:val="001315F4"/>
    <w:rsid w:val="00131F2B"/>
    <w:rsid w:val="00132BD4"/>
    <w:rsid w:val="00135799"/>
    <w:rsid w:val="0014218D"/>
    <w:rsid w:val="00165778"/>
    <w:rsid w:val="001A2107"/>
    <w:rsid w:val="001A271C"/>
    <w:rsid w:val="001D111E"/>
    <w:rsid w:val="001D31D5"/>
    <w:rsid w:val="001E3744"/>
    <w:rsid w:val="001F0D16"/>
    <w:rsid w:val="001F4C2C"/>
    <w:rsid w:val="00201610"/>
    <w:rsid w:val="00224D93"/>
    <w:rsid w:val="002256D6"/>
    <w:rsid w:val="002268AC"/>
    <w:rsid w:val="00227D87"/>
    <w:rsid w:val="00232FC0"/>
    <w:rsid w:val="002508E5"/>
    <w:rsid w:val="002532CB"/>
    <w:rsid w:val="00261654"/>
    <w:rsid w:val="0028000B"/>
    <w:rsid w:val="00295666"/>
    <w:rsid w:val="002A3595"/>
    <w:rsid w:val="002C3377"/>
    <w:rsid w:val="002D5108"/>
    <w:rsid w:val="002D6D37"/>
    <w:rsid w:val="002E4815"/>
    <w:rsid w:val="00306162"/>
    <w:rsid w:val="00312975"/>
    <w:rsid w:val="00320199"/>
    <w:rsid w:val="00336357"/>
    <w:rsid w:val="003A4955"/>
    <w:rsid w:val="003B7FBA"/>
    <w:rsid w:val="003D16C3"/>
    <w:rsid w:val="003D2161"/>
    <w:rsid w:val="003E1E67"/>
    <w:rsid w:val="003F65A0"/>
    <w:rsid w:val="00401229"/>
    <w:rsid w:val="004173BC"/>
    <w:rsid w:val="0042165F"/>
    <w:rsid w:val="00422E76"/>
    <w:rsid w:val="00423A13"/>
    <w:rsid w:val="00426EC9"/>
    <w:rsid w:val="00427770"/>
    <w:rsid w:val="00443794"/>
    <w:rsid w:val="00461E30"/>
    <w:rsid w:val="00474C10"/>
    <w:rsid w:val="00476665"/>
    <w:rsid w:val="0048686E"/>
    <w:rsid w:val="00493769"/>
    <w:rsid w:val="004A058B"/>
    <w:rsid w:val="004A3A98"/>
    <w:rsid w:val="004A4378"/>
    <w:rsid w:val="004A4550"/>
    <w:rsid w:val="004B6399"/>
    <w:rsid w:val="004C400A"/>
    <w:rsid w:val="004E3A1E"/>
    <w:rsid w:val="004F1871"/>
    <w:rsid w:val="00502248"/>
    <w:rsid w:val="005028B0"/>
    <w:rsid w:val="0050321A"/>
    <w:rsid w:val="00504A0F"/>
    <w:rsid w:val="005178C3"/>
    <w:rsid w:val="005235E5"/>
    <w:rsid w:val="00527754"/>
    <w:rsid w:val="005346BC"/>
    <w:rsid w:val="005501BC"/>
    <w:rsid w:val="00577A99"/>
    <w:rsid w:val="00577EFB"/>
    <w:rsid w:val="0058212B"/>
    <w:rsid w:val="0059146E"/>
    <w:rsid w:val="005A0A98"/>
    <w:rsid w:val="005A778B"/>
    <w:rsid w:val="005B36E6"/>
    <w:rsid w:val="005B4519"/>
    <w:rsid w:val="005B5E4D"/>
    <w:rsid w:val="005C4FC3"/>
    <w:rsid w:val="005C5A01"/>
    <w:rsid w:val="005E0A81"/>
    <w:rsid w:val="005E3926"/>
    <w:rsid w:val="006154D3"/>
    <w:rsid w:val="00643800"/>
    <w:rsid w:val="00643B55"/>
    <w:rsid w:val="006513F1"/>
    <w:rsid w:val="00652DDA"/>
    <w:rsid w:val="0066450E"/>
    <w:rsid w:val="00683429"/>
    <w:rsid w:val="006A08B2"/>
    <w:rsid w:val="006A130B"/>
    <w:rsid w:val="006A5416"/>
    <w:rsid w:val="006B7E4E"/>
    <w:rsid w:val="006D1707"/>
    <w:rsid w:val="006D7765"/>
    <w:rsid w:val="006E088F"/>
    <w:rsid w:val="006E0EC2"/>
    <w:rsid w:val="006E1B20"/>
    <w:rsid w:val="006F09D3"/>
    <w:rsid w:val="00701EDD"/>
    <w:rsid w:val="00710CB2"/>
    <w:rsid w:val="00714C42"/>
    <w:rsid w:val="0071560C"/>
    <w:rsid w:val="00716F92"/>
    <w:rsid w:val="00730993"/>
    <w:rsid w:val="0073325E"/>
    <w:rsid w:val="00734DFE"/>
    <w:rsid w:val="007374F5"/>
    <w:rsid w:val="00737CC1"/>
    <w:rsid w:val="00747D0E"/>
    <w:rsid w:val="007507E0"/>
    <w:rsid w:val="00756848"/>
    <w:rsid w:val="007703CE"/>
    <w:rsid w:val="0077109B"/>
    <w:rsid w:val="00775895"/>
    <w:rsid w:val="0077620A"/>
    <w:rsid w:val="007A1821"/>
    <w:rsid w:val="007A24DF"/>
    <w:rsid w:val="007A59E3"/>
    <w:rsid w:val="007A68B8"/>
    <w:rsid w:val="007D3E93"/>
    <w:rsid w:val="007D5660"/>
    <w:rsid w:val="007D7AB7"/>
    <w:rsid w:val="007F37CD"/>
    <w:rsid w:val="007F5AAD"/>
    <w:rsid w:val="008047B2"/>
    <w:rsid w:val="00804873"/>
    <w:rsid w:val="00810A15"/>
    <w:rsid w:val="008120A5"/>
    <w:rsid w:val="0081517E"/>
    <w:rsid w:val="008231BE"/>
    <w:rsid w:val="008405B1"/>
    <w:rsid w:val="00843A0F"/>
    <w:rsid w:val="00844AAF"/>
    <w:rsid w:val="00851035"/>
    <w:rsid w:val="00852DD3"/>
    <w:rsid w:val="0086616F"/>
    <w:rsid w:val="008750D9"/>
    <w:rsid w:val="00886D26"/>
    <w:rsid w:val="00896CC1"/>
    <w:rsid w:val="008A153A"/>
    <w:rsid w:val="008A33C9"/>
    <w:rsid w:val="008B40FD"/>
    <w:rsid w:val="008B4DB2"/>
    <w:rsid w:val="008B5BA7"/>
    <w:rsid w:val="008C4310"/>
    <w:rsid w:val="008D1AE2"/>
    <w:rsid w:val="008E1007"/>
    <w:rsid w:val="008E46F4"/>
    <w:rsid w:val="008F6224"/>
    <w:rsid w:val="008F64ED"/>
    <w:rsid w:val="008F72D2"/>
    <w:rsid w:val="00911887"/>
    <w:rsid w:val="0092124A"/>
    <w:rsid w:val="00922894"/>
    <w:rsid w:val="00940450"/>
    <w:rsid w:val="00950C8E"/>
    <w:rsid w:val="00956D87"/>
    <w:rsid w:val="009579F3"/>
    <w:rsid w:val="00963B8D"/>
    <w:rsid w:val="00965587"/>
    <w:rsid w:val="0099027C"/>
    <w:rsid w:val="00996316"/>
    <w:rsid w:val="00997ABE"/>
    <w:rsid w:val="009A00FB"/>
    <w:rsid w:val="009A1F7C"/>
    <w:rsid w:val="009B1655"/>
    <w:rsid w:val="009C1542"/>
    <w:rsid w:val="009C1ABE"/>
    <w:rsid w:val="009C341E"/>
    <w:rsid w:val="009D3336"/>
    <w:rsid w:val="009F1317"/>
    <w:rsid w:val="009F1864"/>
    <w:rsid w:val="00A02FE9"/>
    <w:rsid w:val="00A02FF2"/>
    <w:rsid w:val="00A11AA7"/>
    <w:rsid w:val="00A13C9F"/>
    <w:rsid w:val="00A14E45"/>
    <w:rsid w:val="00A21613"/>
    <w:rsid w:val="00A26810"/>
    <w:rsid w:val="00A36777"/>
    <w:rsid w:val="00A36F88"/>
    <w:rsid w:val="00A41B07"/>
    <w:rsid w:val="00A44F0A"/>
    <w:rsid w:val="00A4599C"/>
    <w:rsid w:val="00A53122"/>
    <w:rsid w:val="00A54EA9"/>
    <w:rsid w:val="00A65F63"/>
    <w:rsid w:val="00A71759"/>
    <w:rsid w:val="00A82A09"/>
    <w:rsid w:val="00A87B6E"/>
    <w:rsid w:val="00AB0DA7"/>
    <w:rsid w:val="00AB2634"/>
    <w:rsid w:val="00AC0989"/>
    <w:rsid w:val="00AC44F9"/>
    <w:rsid w:val="00AD04EB"/>
    <w:rsid w:val="00AD3B80"/>
    <w:rsid w:val="00AD4F90"/>
    <w:rsid w:val="00AD74A4"/>
    <w:rsid w:val="00AF0F8C"/>
    <w:rsid w:val="00AF3A60"/>
    <w:rsid w:val="00B0360D"/>
    <w:rsid w:val="00B2571B"/>
    <w:rsid w:val="00B31B68"/>
    <w:rsid w:val="00B40F64"/>
    <w:rsid w:val="00B471F0"/>
    <w:rsid w:val="00B5440C"/>
    <w:rsid w:val="00B56B96"/>
    <w:rsid w:val="00B57827"/>
    <w:rsid w:val="00B85DFF"/>
    <w:rsid w:val="00B86E24"/>
    <w:rsid w:val="00B87273"/>
    <w:rsid w:val="00B8780C"/>
    <w:rsid w:val="00B9428E"/>
    <w:rsid w:val="00B94532"/>
    <w:rsid w:val="00B95C9B"/>
    <w:rsid w:val="00B9618F"/>
    <w:rsid w:val="00B96E5F"/>
    <w:rsid w:val="00BA079C"/>
    <w:rsid w:val="00BA651B"/>
    <w:rsid w:val="00BB2669"/>
    <w:rsid w:val="00BB7483"/>
    <w:rsid w:val="00BC400C"/>
    <w:rsid w:val="00BC5666"/>
    <w:rsid w:val="00BD32A8"/>
    <w:rsid w:val="00BD7C1C"/>
    <w:rsid w:val="00BE219B"/>
    <w:rsid w:val="00BE7E0D"/>
    <w:rsid w:val="00BF0C22"/>
    <w:rsid w:val="00BF1DF6"/>
    <w:rsid w:val="00BF352F"/>
    <w:rsid w:val="00C03FA7"/>
    <w:rsid w:val="00C04717"/>
    <w:rsid w:val="00C068E2"/>
    <w:rsid w:val="00C0773A"/>
    <w:rsid w:val="00C0794B"/>
    <w:rsid w:val="00C10F52"/>
    <w:rsid w:val="00C1526A"/>
    <w:rsid w:val="00C1675F"/>
    <w:rsid w:val="00C30CA2"/>
    <w:rsid w:val="00C316AC"/>
    <w:rsid w:val="00C4104A"/>
    <w:rsid w:val="00C50C3A"/>
    <w:rsid w:val="00C654FB"/>
    <w:rsid w:val="00C75C85"/>
    <w:rsid w:val="00C868E1"/>
    <w:rsid w:val="00CA3FCA"/>
    <w:rsid w:val="00CB061B"/>
    <w:rsid w:val="00CB2D0B"/>
    <w:rsid w:val="00CB3448"/>
    <w:rsid w:val="00CB4662"/>
    <w:rsid w:val="00CC701B"/>
    <w:rsid w:val="00CD2FA1"/>
    <w:rsid w:val="00CF49EF"/>
    <w:rsid w:val="00D142AD"/>
    <w:rsid w:val="00D176E6"/>
    <w:rsid w:val="00D21EAE"/>
    <w:rsid w:val="00D402E4"/>
    <w:rsid w:val="00D51C74"/>
    <w:rsid w:val="00D51F22"/>
    <w:rsid w:val="00D53AEC"/>
    <w:rsid w:val="00D54285"/>
    <w:rsid w:val="00D65019"/>
    <w:rsid w:val="00D6645F"/>
    <w:rsid w:val="00D74F95"/>
    <w:rsid w:val="00DA68AE"/>
    <w:rsid w:val="00DA7821"/>
    <w:rsid w:val="00DB3307"/>
    <w:rsid w:val="00DB46E1"/>
    <w:rsid w:val="00DB48B4"/>
    <w:rsid w:val="00DC09A9"/>
    <w:rsid w:val="00DD3C38"/>
    <w:rsid w:val="00DF0F60"/>
    <w:rsid w:val="00E039BB"/>
    <w:rsid w:val="00E34FB6"/>
    <w:rsid w:val="00E4067E"/>
    <w:rsid w:val="00E506ED"/>
    <w:rsid w:val="00E521F1"/>
    <w:rsid w:val="00E57400"/>
    <w:rsid w:val="00E62568"/>
    <w:rsid w:val="00E72919"/>
    <w:rsid w:val="00E802BB"/>
    <w:rsid w:val="00E83285"/>
    <w:rsid w:val="00E838D5"/>
    <w:rsid w:val="00E8627C"/>
    <w:rsid w:val="00E955AE"/>
    <w:rsid w:val="00E960FB"/>
    <w:rsid w:val="00EB75AB"/>
    <w:rsid w:val="00EC1BAB"/>
    <w:rsid w:val="00ED2824"/>
    <w:rsid w:val="00ED68B6"/>
    <w:rsid w:val="00EF2352"/>
    <w:rsid w:val="00EF34E2"/>
    <w:rsid w:val="00F17FE0"/>
    <w:rsid w:val="00F439DA"/>
    <w:rsid w:val="00F535C6"/>
    <w:rsid w:val="00F55E96"/>
    <w:rsid w:val="00F636F3"/>
    <w:rsid w:val="00F71E83"/>
    <w:rsid w:val="00F7473A"/>
    <w:rsid w:val="00F80902"/>
    <w:rsid w:val="00F81F9F"/>
    <w:rsid w:val="00F840C3"/>
    <w:rsid w:val="00F8620F"/>
    <w:rsid w:val="00F90042"/>
    <w:rsid w:val="00F908BF"/>
    <w:rsid w:val="00F92BB2"/>
    <w:rsid w:val="00F977BA"/>
    <w:rsid w:val="00FA27A4"/>
    <w:rsid w:val="00FB4B1C"/>
    <w:rsid w:val="00FC628F"/>
    <w:rsid w:val="00FE3D14"/>
    <w:rsid w:val="00FF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6848"/>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示例×："/>
    <w:basedOn w:val="a2"/>
    <w:qFormat/>
    <w:rsid w:val="00756848"/>
    <w:pPr>
      <w:widowControl/>
      <w:numPr>
        <w:numId w:val="5"/>
      </w:numPr>
    </w:pPr>
    <w:rPr>
      <w:rFonts w:ascii="宋体"/>
      <w:kern w:val="0"/>
      <w:sz w:val="18"/>
      <w:szCs w:val="18"/>
    </w:rPr>
  </w:style>
  <w:style w:type="paragraph" w:customStyle="1" w:styleId="a6">
    <w:name w:val="附录公式"/>
    <w:basedOn w:val="a2"/>
    <w:next w:val="a2"/>
    <w:link w:val="Char"/>
    <w:qFormat/>
    <w:rsid w:val="00756848"/>
    <w:pPr>
      <w:widowControl/>
      <w:tabs>
        <w:tab w:val="center" w:pos="4201"/>
        <w:tab w:val="right" w:leader="dot" w:pos="9298"/>
      </w:tabs>
      <w:autoSpaceDE w:val="0"/>
      <w:autoSpaceDN w:val="0"/>
      <w:ind w:firstLineChars="200" w:firstLine="420"/>
    </w:pPr>
    <w:rPr>
      <w:rFonts w:ascii="宋体"/>
      <w:noProof/>
      <w:kern w:val="0"/>
      <w:szCs w:val="20"/>
    </w:rPr>
  </w:style>
  <w:style w:type="character" w:customStyle="1" w:styleId="Char">
    <w:name w:val="附录公式 Char"/>
    <w:basedOn w:val="a3"/>
    <w:link w:val="a6"/>
    <w:rsid w:val="00756848"/>
    <w:rPr>
      <w:rFonts w:ascii="宋体"/>
      <w:noProof/>
      <w:sz w:val="21"/>
    </w:rPr>
  </w:style>
  <w:style w:type="paragraph" w:customStyle="1" w:styleId="a7">
    <w:name w:val="附录公式编号制表符"/>
    <w:basedOn w:val="a2"/>
    <w:next w:val="a2"/>
    <w:qFormat/>
    <w:rsid w:val="00756848"/>
    <w:pPr>
      <w:widowControl/>
      <w:tabs>
        <w:tab w:val="center" w:pos="4201"/>
        <w:tab w:val="right" w:leader="dot" w:pos="9298"/>
      </w:tabs>
      <w:autoSpaceDE w:val="0"/>
      <w:autoSpaceDN w:val="0"/>
    </w:pPr>
    <w:rPr>
      <w:rFonts w:ascii="宋体"/>
      <w:noProof/>
      <w:kern w:val="0"/>
      <w:szCs w:val="20"/>
    </w:rPr>
  </w:style>
  <w:style w:type="paragraph" w:customStyle="1" w:styleId="a1">
    <w:name w:val="附录数字编号列项（二级）"/>
    <w:qFormat/>
    <w:rsid w:val="00756848"/>
    <w:pPr>
      <w:numPr>
        <w:ilvl w:val="1"/>
        <w:numId w:val="7"/>
      </w:numPr>
    </w:pPr>
    <w:rPr>
      <w:rFonts w:ascii="宋体"/>
      <w:sz w:val="21"/>
    </w:rPr>
  </w:style>
  <w:style w:type="paragraph" w:customStyle="1" w:styleId="a0">
    <w:name w:val="附录字母编号列项（一级）"/>
    <w:qFormat/>
    <w:rsid w:val="00756848"/>
    <w:pPr>
      <w:numPr>
        <w:numId w:val="7"/>
      </w:numPr>
    </w:pPr>
    <w:rPr>
      <w:rFonts w:ascii="宋体"/>
      <w:noProof/>
      <w:sz w:val="21"/>
    </w:rPr>
  </w:style>
  <w:style w:type="paragraph" w:customStyle="1" w:styleId="a8">
    <w:name w:val="示例后文字"/>
    <w:basedOn w:val="a2"/>
    <w:next w:val="a2"/>
    <w:qFormat/>
    <w:rsid w:val="00756848"/>
    <w:pPr>
      <w:widowControl/>
      <w:tabs>
        <w:tab w:val="center" w:pos="4201"/>
        <w:tab w:val="right" w:leader="dot" w:pos="9298"/>
      </w:tabs>
      <w:autoSpaceDE w:val="0"/>
      <w:autoSpaceDN w:val="0"/>
      <w:ind w:firstLineChars="200" w:firstLine="360"/>
    </w:pPr>
    <w:rPr>
      <w:rFonts w:ascii="宋体"/>
      <w:noProof/>
      <w:kern w:val="0"/>
      <w:sz w:val="18"/>
      <w:szCs w:val="20"/>
    </w:rPr>
  </w:style>
  <w:style w:type="paragraph" w:customStyle="1" w:styleId="a9">
    <w:name w:val="首示例"/>
    <w:next w:val="a2"/>
    <w:link w:val="Char0"/>
    <w:qFormat/>
    <w:rsid w:val="00756848"/>
    <w:pPr>
      <w:tabs>
        <w:tab w:val="num" w:pos="360"/>
      </w:tabs>
    </w:pPr>
    <w:rPr>
      <w:rFonts w:ascii="宋体" w:hAnsi="宋体"/>
      <w:kern w:val="2"/>
      <w:sz w:val="18"/>
      <w:szCs w:val="18"/>
    </w:rPr>
  </w:style>
  <w:style w:type="character" w:customStyle="1" w:styleId="Char0">
    <w:name w:val="首示例 Char"/>
    <w:link w:val="a9"/>
    <w:rsid w:val="00756848"/>
    <w:rPr>
      <w:rFonts w:ascii="宋体" w:hAnsi="宋体"/>
      <w:kern w:val="2"/>
      <w:sz w:val="18"/>
      <w:szCs w:val="18"/>
    </w:rPr>
  </w:style>
  <w:style w:type="paragraph" w:customStyle="1" w:styleId="aa">
    <w:name w:val="图的脚注"/>
    <w:next w:val="a2"/>
    <w:autoRedefine/>
    <w:qFormat/>
    <w:rsid w:val="00756848"/>
    <w:pPr>
      <w:widowControl w:val="0"/>
      <w:ind w:leftChars="200" w:left="840" w:hangingChars="200" w:hanging="420"/>
      <w:jc w:val="both"/>
    </w:pPr>
    <w:rPr>
      <w:rFonts w:ascii="宋体"/>
      <w:sz w:val="18"/>
    </w:rPr>
  </w:style>
  <w:style w:type="paragraph" w:customStyle="1" w:styleId="ab">
    <w:name w:val="正文公式编号制表符"/>
    <w:basedOn w:val="a2"/>
    <w:next w:val="a2"/>
    <w:qFormat/>
    <w:rsid w:val="00756848"/>
    <w:pPr>
      <w:widowControl/>
      <w:tabs>
        <w:tab w:val="center" w:pos="4201"/>
        <w:tab w:val="right" w:leader="dot" w:pos="9298"/>
      </w:tabs>
      <w:autoSpaceDE w:val="0"/>
      <w:autoSpaceDN w:val="0"/>
    </w:pPr>
    <w:rPr>
      <w:rFonts w:ascii="宋体"/>
      <w:noProof/>
      <w:kern w:val="0"/>
      <w:szCs w:val="20"/>
    </w:rPr>
  </w:style>
  <w:style w:type="paragraph" w:styleId="ac">
    <w:name w:val="caption"/>
    <w:basedOn w:val="a2"/>
    <w:next w:val="a2"/>
    <w:qFormat/>
    <w:rsid w:val="00756848"/>
    <w:pPr>
      <w:spacing w:before="152" w:after="160"/>
    </w:pPr>
    <w:rPr>
      <w:rFonts w:ascii="Arial" w:eastAsia="黑体" w:hAnsi="Arial" w:cs="Arial"/>
      <w:sz w:val="20"/>
      <w:szCs w:val="20"/>
    </w:rPr>
  </w:style>
  <w:style w:type="character" w:styleId="ad">
    <w:name w:val="Strong"/>
    <w:uiPriority w:val="22"/>
    <w:qFormat/>
    <w:rsid w:val="00756848"/>
    <w:rPr>
      <w:b/>
      <w:bCs/>
    </w:rPr>
  </w:style>
  <w:style w:type="paragraph" w:styleId="ae">
    <w:name w:val="header"/>
    <w:basedOn w:val="a2"/>
    <w:link w:val="Char1"/>
    <w:rsid w:val="000016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3"/>
    <w:link w:val="ae"/>
    <w:rsid w:val="0000163C"/>
    <w:rPr>
      <w:kern w:val="2"/>
      <w:sz w:val="18"/>
      <w:szCs w:val="18"/>
    </w:rPr>
  </w:style>
  <w:style w:type="paragraph" w:styleId="af">
    <w:name w:val="footer"/>
    <w:basedOn w:val="a2"/>
    <w:link w:val="Char2"/>
    <w:uiPriority w:val="99"/>
    <w:rsid w:val="0000163C"/>
    <w:pPr>
      <w:tabs>
        <w:tab w:val="center" w:pos="4153"/>
        <w:tab w:val="right" w:pos="8306"/>
      </w:tabs>
      <w:snapToGrid w:val="0"/>
      <w:jc w:val="left"/>
    </w:pPr>
    <w:rPr>
      <w:sz w:val="18"/>
      <w:szCs w:val="18"/>
    </w:rPr>
  </w:style>
  <w:style w:type="character" w:customStyle="1" w:styleId="Char2">
    <w:name w:val="页脚 Char"/>
    <w:basedOn w:val="a3"/>
    <w:link w:val="af"/>
    <w:uiPriority w:val="99"/>
    <w:rsid w:val="0000163C"/>
    <w:rPr>
      <w:kern w:val="2"/>
      <w:sz w:val="18"/>
      <w:szCs w:val="18"/>
    </w:rPr>
  </w:style>
  <w:style w:type="table" w:styleId="af0">
    <w:name w:val="Table Grid"/>
    <w:basedOn w:val="a4"/>
    <w:rsid w:val="002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普通文字"/>
    <w:basedOn w:val="a2"/>
    <w:link w:val="Char3"/>
    <w:rsid w:val="005B36E6"/>
    <w:rPr>
      <w:rFonts w:ascii="宋体" w:hAnsi="Courier New"/>
      <w:szCs w:val="20"/>
    </w:rPr>
  </w:style>
  <w:style w:type="character" w:customStyle="1" w:styleId="Char3">
    <w:name w:val="纯文本 Char"/>
    <w:aliases w:val="普通文字 Char"/>
    <w:basedOn w:val="a3"/>
    <w:link w:val="af1"/>
    <w:rsid w:val="005B36E6"/>
    <w:rPr>
      <w:rFonts w:ascii="宋体" w:hAnsi="Courier New"/>
      <w:kern w:val="2"/>
      <w:sz w:val="21"/>
    </w:rPr>
  </w:style>
  <w:style w:type="paragraph" w:styleId="af2">
    <w:name w:val="List Paragraph"/>
    <w:basedOn w:val="a2"/>
    <w:uiPriority w:val="34"/>
    <w:qFormat/>
    <w:rsid w:val="00F71E83"/>
    <w:pPr>
      <w:ind w:firstLineChars="200" w:firstLine="420"/>
    </w:pPr>
  </w:style>
  <w:style w:type="paragraph" w:styleId="af3">
    <w:name w:val="Balloon Text"/>
    <w:basedOn w:val="a2"/>
    <w:link w:val="Char4"/>
    <w:semiHidden/>
    <w:unhideWhenUsed/>
    <w:rsid w:val="0092124A"/>
    <w:rPr>
      <w:sz w:val="18"/>
      <w:szCs w:val="18"/>
    </w:rPr>
  </w:style>
  <w:style w:type="character" w:customStyle="1" w:styleId="Char4">
    <w:name w:val="批注框文本 Char"/>
    <w:basedOn w:val="a3"/>
    <w:link w:val="af3"/>
    <w:semiHidden/>
    <w:rsid w:val="0092124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6848"/>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示例×："/>
    <w:basedOn w:val="a2"/>
    <w:qFormat/>
    <w:rsid w:val="00756848"/>
    <w:pPr>
      <w:widowControl/>
      <w:numPr>
        <w:numId w:val="5"/>
      </w:numPr>
    </w:pPr>
    <w:rPr>
      <w:rFonts w:ascii="宋体"/>
      <w:kern w:val="0"/>
      <w:sz w:val="18"/>
      <w:szCs w:val="18"/>
    </w:rPr>
  </w:style>
  <w:style w:type="paragraph" w:customStyle="1" w:styleId="a6">
    <w:name w:val="附录公式"/>
    <w:basedOn w:val="a2"/>
    <w:next w:val="a2"/>
    <w:link w:val="Char"/>
    <w:qFormat/>
    <w:rsid w:val="00756848"/>
    <w:pPr>
      <w:widowControl/>
      <w:tabs>
        <w:tab w:val="center" w:pos="4201"/>
        <w:tab w:val="right" w:leader="dot" w:pos="9298"/>
      </w:tabs>
      <w:autoSpaceDE w:val="0"/>
      <w:autoSpaceDN w:val="0"/>
      <w:ind w:firstLineChars="200" w:firstLine="420"/>
    </w:pPr>
    <w:rPr>
      <w:rFonts w:ascii="宋体"/>
      <w:noProof/>
      <w:kern w:val="0"/>
      <w:szCs w:val="20"/>
    </w:rPr>
  </w:style>
  <w:style w:type="character" w:customStyle="1" w:styleId="Char">
    <w:name w:val="附录公式 Char"/>
    <w:basedOn w:val="a3"/>
    <w:link w:val="a6"/>
    <w:rsid w:val="00756848"/>
    <w:rPr>
      <w:rFonts w:ascii="宋体"/>
      <w:noProof/>
      <w:sz w:val="21"/>
    </w:rPr>
  </w:style>
  <w:style w:type="paragraph" w:customStyle="1" w:styleId="a7">
    <w:name w:val="附录公式编号制表符"/>
    <w:basedOn w:val="a2"/>
    <w:next w:val="a2"/>
    <w:qFormat/>
    <w:rsid w:val="00756848"/>
    <w:pPr>
      <w:widowControl/>
      <w:tabs>
        <w:tab w:val="center" w:pos="4201"/>
        <w:tab w:val="right" w:leader="dot" w:pos="9298"/>
      </w:tabs>
      <w:autoSpaceDE w:val="0"/>
      <w:autoSpaceDN w:val="0"/>
    </w:pPr>
    <w:rPr>
      <w:rFonts w:ascii="宋体"/>
      <w:noProof/>
      <w:kern w:val="0"/>
      <w:szCs w:val="20"/>
    </w:rPr>
  </w:style>
  <w:style w:type="paragraph" w:customStyle="1" w:styleId="a1">
    <w:name w:val="附录数字编号列项（二级）"/>
    <w:qFormat/>
    <w:rsid w:val="00756848"/>
    <w:pPr>
      <w:numPr>
        <w:ilvl w:val="1"/>
        <w:numId w:val="7"/>
      </w:numPr>
    </w:pPr>
    <w:rPr>
      <w:rFonts w:ascii="宋体"/>
      <w:sz w:val="21"/>
    </w:rPr>
  </w:style>
  <w:style w:type="paragraph" w:customStyle="1" w:styleId="a0">
    <w:name w:val="附录字母编号列项（一级）"/>
    <w:qFormat/>
    <w:rsid w:val="00756848"/>
    <w:pPr>
      <w:numPr>
        <w:numId w:val="7"/>
      </w:numPr>
    </w:pPr>
    <w:rPr>
      <w:rFonts w:ascii="宋体"/>
      <w:noProof/>
      <w:sz w:val="21"/>
    </w:rPr>
  </w:style>
  <w:style w:type="paragraph" w:customStyle="1" w:styleId="a8">
    <w:name w:val="示例后文字"/>
    <w:basedOn w:val="a2"/>
    <w:next w:val="a2"/>
    <w:qFormat/>
    <w:rsid w:val="00756848"/>
    <w:pPr>
      <w:widowControl/>
      <w:tabs>
        <w:tab w:val="center" w:pos="4201"/>
        <w:tab w:val="right" w:leader="dot" w:pos="9298"/>
      </w:tabs>
      <w:autoSpaceDE w:val="0"/>
      <w:autoSpaceDN w:val="0"/>
      <w:ind w:firstLineChars="200" w:firstLine="360"/>
    </w:pPr>
    <w:rPr>
      <w:rFonts w:ascii="宋体"/>
      <w:noProof/>
      <w:kern w:val="0"/>
      <w:sz w:val="18"/>
      <w:szCs w:val="20"/>
    </w:rPr>
  </w:style>
  <w:style w:type="paragraph" w:customStyle="1" w:styleId="a9">
    <w:name w:val="首示例"/>
    <w:next w:val="a2"/>
    <w:link w:val="Char0"/>
    <w:qFormat/>
    <w:rsid w:val="00756848"/>
    <w:pPr>
      <w:tabs>
        <w:tab w:val="num" w:pos="360"/>
      </w:tabs>
    </w:pPr>
    <w:rPr>
      <w:rFonts w:ascii="宋体" w:hAnsi="宋体"/>
      <w:kern w:val="2"/>
      <w:sz w:val="18"/>
      <w:szCs w:val="18"/>
    </w:rPr>
  </w:style>
  <w:style w:type="character" w:customStyle="1" w:styleId="Char0">
    <w:name w:val="首示例 Char"/>
    <w:link w:val="a9"/>
    <w:rsid w:val="00756848"/>
    <w:rPr>
      <w:rFonts w:ascii="宋体" w:hAnsi="宋体"/>
      <w:kern w:val="2"/>
      <w:sz w:val="18"/>
      <w:szCs w:val="18"/>
    </w:rPr>
  </w:style>
  <w:style w:type="paragraph" w:customStyle="1" w:styleId="aa">
    <w:name w:val="图的脚注"/>
    <w:next w:val="a2"/>
    <w:autoRedefine/>
    <w:qFormat/>
    <w:rsid w:val="00756848"/>
    <w:pPr>
      <w:widowControl w:val="0"/>
      <w:ind w:leftChars="200" w:left="840" w:hangingChars="200" w:hanging="420"/>
      <w:jc w:val="both"/>
    </w:pPr>
    <w:rPr>
      <w:rFonts w:ascii="宋体"/>
      <w:sz w:val="18"/>
    </w:rPr>
  </w:style>
  <w:style w:type="paragraph" w:customStyle="1" w:styleId="ab">
    <w:name w:val="正文公式编号制表符"/>
    <w:basedOn w:val="a2"/>
    <w:next w:val="a2"/>
    <w:qFormat/>
    <w:rsid w:val="00756848"/>
    <w:pPr>
      <w:widowControl/>
      <w:tabs>
        <w:tab w:val="center" w:pos="4201"/>
        <w:tab w:val="right" w:leader="dot" w:pos="9298"/>
      </w:tabs>
      <w:autoSpaceDE w:val="0"/>
      <w:autoSpaceDN w:val="0"/>
    </w:pPr>
    <w:rPr>
      <w:rFonts w:ascii="宋体"/>
      <w:noProof/>
      <w:kern w:val="0"/>
      <w:szCs w:val="20"/>
    </w:rPr>
  </w:style>
  <w:style w:type="paragraph" w:styleId="ac">
    <w:name w:val="caption"/>
    <w:basedOn w:val="a2"/>
    <w:next w:val="a2"/>
    <w:qFormat/>
    <w:rsid w:val="00756848"/>
    <w:pPr>
      <w:spacing w:before="152" w:after="160"/>
    </w:pPr>
    <w:rPr>
      <w:rFonts w:ascii="Arial" w:eastAsia="黑体" w:hAnsi="Arial" w:cs="Arial"/>
      <w:sz w:val="20"/>
      <w:szCs w:val="20"/>
    </w:rPr>
  </w:style>
  <w:style w:type="character" w:styleId="ad">
    <w:name w:val="Strong"/>
    <w:uiPriority w:val="22"/>
    <w:qFormat/>
    <w:rsid w:val="00756848"/>
    <w:rPr>
      <w:b/>
      <w:bCs/>
    </w:rPr>
  </w:style>
  <w:style w:type="paragraph" w:styleId="ae">
    <w:name w:val="header"/>
    <w:basedOn w:val="a2"/>
    <w:link w:val="Char1"/>
    <w:rsid w:val="000016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3"/>
    <w:link w:val="ae"/>
    <w:rsid w:val="0000163C"/>
    <w:rPr>
      <w:kern w:val="2"/>
      <w:sz w:val="18"/>
      <w:szCs w:val="18"/>
    </w:rPr>
  </w:style>
  <w:style w:type="paragraph" w:styleId="af">
    <w:name w:val="footer"/>
    <w:basedOn w:val="a2"/>
    <w:link w:val="Char2"/>
    <w:uiPriority w:val="99"/>
    <w:rsid w:val="0000163C"/>
    <w:pPr>
      <w:tabs>
        <w:tab w:val="center" w:pos="4153"/>
        <w:tab w:val="right" w:pos="8306"/>
      </w:tabs>
      <w:snapToGrid w:val="0"/>
      <w:jc w:val="left"/>
    </w:pPr>
    <w:rPr>
      <w:sz w:val="18"/>
      <w:szCs w:val="18"/>
    </w:rPr>
  </w:style>
  <w:style w:type="character" w:customStyle="1" w:styleId="Char2">
    <w:name w:val="页脚 Char"/>
    <w:basedOn w:val="a3"/>
    <w:link w:val="af"/>
    <w:uiPriority w:val="99"/>
    <w:rsid w:val="0000163C"/>
    <w:rPr>
      <w:kern w:val="2"/>
      <w:sz w:val="18"/>
      <w:szCs w:val="18"/>
    </w:rPr>
  </w:style>
  <w:style w:type="table" w:styleId="af0">
    <w:name w:val="Table Grid"/>
    <w:basedOn w:val="a4"/>
    <w:rsid w:val="002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普通文字"/>
    <w:basedOn w:val="a2"/>
    <w:link w:val="Char3"/>
    <w:rsid w:val="005B36E6"/>
    <w:rPr>
      <w:rFonts w:ascii="宋体" w:hAnsi="Courier New"/>
      <w:szCs w:val="20"/>
    </w:rPr>
  </w:style>
  <w:style w:type="character" w:customStyle="1" w:styleId="Char3">
    <w:name w:val="纯文本 Char"/>
    <w:aliases w:val="普通文字 Char"/>
    <w:basedOn w:val="a3"/>
    <w:link w:val="af1"/>
    <w:rsid w:val="005B36E6"/>
    <w:rPr>
      <w:rFonts w:ascii="宋体" w:hAnsi="Courier New"/>
      <w:kern w:val="2"/>
      <w:sz w:val="21"/>
    </w:rPr>
  </w:style>
  <w:style w:type="paragraph" w:styleId="af2">
    <w:name w:val="List Paragraph"/>
    <w:basedOn w:val="a2"/>
    <w:uiPriority w:val="34"/>
    <w:qFormat/>
    <w:rsid w:val="00F71E83"/>
    <w:pPr>
      <w:ind w:firstLineChars="200" w:firstLine="420"/>
    </w:pPr>
  </w:style>
  <w:style w:type="paragraph" w:styleId="af3">
    <w:name w:val="Balloon Text"/>
    <w:basedOn w:val="a2"/>
    <w:link w:val="Char4"/>
    <w:semiHidden/>
    <w:unhideWhenUsed/>
    <w:rsid w:val="0092124A"/>
    <w:rPr>
      <w:sz w:val="18"/>
      <w:szCs w:val="18"/>
    </w:rPr>
  </w:style>
  <w:style w:type="character" w:customStyle="1" w:styleId="Char4">
    <w:name w:val="批注框文本 Char"/>
    <w:basedOn w:val="a3"/>
    <w:link w:val="af3"/>
    <w:semiHidden/>
    <w:rsid w:val="009212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814">
      <w:bodyDiv w:val="1"/>
      <w:marLeft w:val="0"/>
      <w:marRight w:val="0"/>
      <w:marTop w:val="0"/>
      <w:marBottom w:val="0"/>
      <w:divBdr>
        <w:top w:val="none" w:sz="0" w:space="0" w:color="auto"/>
        <w:left w:val="none" w:sz="0" w:space="0" w:color="auto"/>
        <w:bottom w:val="none" w:sz="0" w:space="0" w:color="auto"/>
        <w:right w:val="none" w:sz="0" w:space="0" w:color="auto"/>
      </w:divBdr>
    </w:div>
    <w:div w:id="636028809">
      <w:bodyDiv w:val="1"/>
      <w:marLeft w:val="0"/>
      <w:marRight w:val="0"/>
      <w:marTop w:val="0"/>
      <w:marBottom w:val="0"/>
      <w:divBdr>
        <w:top w:val="none" w:sz="0" w:space="0" w:color="auto"/>
        <w:left w:val="none" w:sz="0" w:space="0" w:color="auto"/>
        <w:bottom w:val="none" w:sz="0" w:space="0" w:color="auto"/>
        <w:right w:val="none" w:sz="0" w:space="0" w:color="auto"/>
      </w:divBdr>
    </w:div>
    <w:div w:id="863251942">
      <w:bodyDiv w:val="1"/>
      <w:marLeft w:val="0"/>
      <w:marRight w:val="0"/>
      <w:marTop w:val="0"/>
      <w:marBottom w:val="0"/>
      <w:divBdr>
        <w:top w:val="none" w:sz="0" w:space="0" w:color="auto"/>
        <w:left w:val="none" w:sz="0" w:space="0" w:color="auto"/>
        <w:bottom w:val="none" w:sz="0" w:space="0" w:color="auto"/>
        <w:right w:val="none" w:sz="0" w:space="0" w:color="auto"/>
      </w:divBdr>
    </w:div>
    <w:div w:id="969172593">
      <w:bodyDiv w:val="1"/>
      <w:marLeft w:val="0"/>
      <w:marRight w:val="0"/>
      <w:marTop w:val="0"/>
      <w:marBottom w:val="0"/>
      <w:divBdr>
        <w:top w:val="none" w:sz="0" w:space="0" w:color="auto"/>
        <w:left w:val="none" w:sz="0" w:space="0" w:color="auto"/>
        <w:bottom w:val="none" w:sz="0" w:space="0" w:color="auto"/>
        <w:right w:val="none" w:sz="0" w:space="0" w:color="auto"/>
      </w:divBdr>
    </w:div>
    <w:div w:id="10970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1167</Words>
  <Characters>6655</Characters>
  <Application>Microsoft Office Word</Application>
  <DocSecurity>0</DocSecurity>
  <Lines>55</Lines>
  <Paragraphs>15</Paragraphs>
  <ScaleCrop>false</ScaleCrop>
  <Company>微软中国</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4</cp:revision>
  <dcterms:created xsi:type="dcterms:W3CDTF">2018-07-09T08:07:00Z</dcterms:created>
  <dcterms:modified xsi:type="dcterms:W3CDTF">2018-07-09T10:04:00Z</dcterms:modified>
</cp:coreProperties>
</file>